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5E1" w:rsidRPr="003301A4" w:rsidRDefault="000175E1" w:rsidP="000175E1">
      <w:pPr>
        <w:pStyle w:val="a3"/>
        <w:spacing w:before="0" w:beforeAutospacing="0" w:after="0" w:afterAutospacing="0"/>
        <w:jc w:val="center"/>
      </w:pPr>
      <w:r w:rsidRPr="003301A4">
        <w:rPr>
          <w:rFonts w:eastAsia="Calibri"/>
          <w:color w:val="000000"/>
          <w:kern w:val="24"/>
        </w:rPr>
        <w:t xml:space="preserve">Министерство образования и науки Республики Саха (Якутия) </w:t>
      </w:r>
    </w:p>
    <w:p w:rsidR="00BE3694" w:rsidRDefault="000175E1" w:rsidP="000175E1">
      <w:pPr>
        <w:pStyle w:val="a3"/>
        <w:spacing w:before="0" w:beforeAutospacing="0" w:after="0" w:afterAutospacing="0"/>
        <w:jc w:val="center"/>
        <w:rPr>
          <w:rFonts w:eastAsia="Calibri"/>
          <w:color w:val="000000"/>
          <w:kern w:val="24"/>
        </w:rPr>
      </w:pPr>
      <w:r w:rsidRPr="003301A4">
        <w:rPr>
          <w:rFonts w:eastAsia="Calibri"/>
          <w:color w:val="000000"/>
          <w:kern w:val="24"/>
        </w:rPr>
        <w:t xml:space="preserve">МР «Сунтарский улус (район)» </w:t>
      </w:r>
    </w:p>
    <w:p w:rsidR="00BE3694" w:rsidRPr="003301A4" w:rsidRDefault="00BE3694" w:rsidP="00BE3694">
      <w:pPr>
        <w:pStyle w:val="a3"/>
        <w:spacing w:before="0" w:beforeAutospacing="0" w:after="0" w:afterAutospacing="0"/>
        <w:jc w:val="center"/>
      </w:pPr>
      <w:r w:rsidRPr="003301A4">
        <w:rPr>
          <w:rFonts w:eastAsia="Calibri"/>
          <w:color w:val="000000"/>
          <w:kern w:val="24"/>
        </w:rPr>
        <w:t xml:space="preserve">МБОУ «Кюндяинская средняя общеобразовательная школа» им. Б.Н. Егорова </w:t>
      </w:r>
    </w:p>
    <w:p w:rsidR="000175E1" w:rsidRPr="003301A4" w:rsidRDefault="000175E1" w:rsidP="000175E1">
      <w:pPr>
        <w:pStyle w:val="a3"/>
        <w:spacing w:before="0" w:beforeAutospacing="0" w:after="0" w:afterAutospacing="0"/>
        <w:jc w:val="center"/>
      </w:pPr>
      <w:r w:rsidRPr="003301A4">
        <w:rPr>
          <w:rFonts w:eastAsia="Calibri"/>
          <w:color w:val="000000"/>
          <w:kern w:val="24"/>
        </w:rPr>
        <w:t xml:space="preserve">НПК «Шаг в будущее – </w:t>
      </w:r>
      <w:proofErr w:type="spellStart"/>
      <w:r w:rsidRPr="003301A4">
        <w:rPr>
          <w:rFonts w:eastAsia="Calibri"/>
          <w:color w:val="000000"/>
          <w:kern w:val="24"/>
        </w:rPr>
        <w:t>Инникигэ</w:t>
      </w:r>
      <w:proofErr w:type="spellEnd"/>
      <w:r w:rsidRPr="003301A4">
        <w:rPr>
          <w:rFonts w:eastAsia="Calibri"/>
          <w:color w:val="000000"/>
          <w:kern w:val="24"/>
        </w:rPr>
        <w:t xml:space="preserve"> </w:t>
      </w:r>
      <w:proofErr w:type="spellStart"/>
      <w:r w:rsidRPr="003301A4">
        <w:rPr>
          <w:rFonts w:eastAsia="Calibri"/>
          <w:color w:val="000000"/>
          <w:kern w:val="24"/>
        </w:rPr>
        <w:t>Хардыы</w:t>
      </w:r>
      <w:proofErr w:type="spellEnd"/>
      <w:r w:rsidRPr="003301A4">
        <w:rPr>
          <w:rFonts w:eastAsia="Calibri"/>
          <w:color w:val="000000"/>
          <w:kern w:val="24"/>
        </w:rPr>
        <w:t>» им. Академика В.П. Ларионова</w:t>
      </w:r>
    </w:p>
    <w:p w:rsidR="000175E1" w:rsidRDefault="000175E1" w:rsidP="000175E1">
      <w:pPr>
        <w:pStyle w:val="TimesNewRoman"/>
        <w:spacing w:line="360" w:lineRule="auto"/>
        <w:jc w:val="both"/>
        <w:rPr>
          <w:rFonts w:ascii="Times New Roman" w:hAnsi="Times New Roman" w:cs="Times New Roman"/>
          <w:b/>
          <w:sz w:val="28"/>
          <w:szCs w:val="28"/>
        </w:rPr>
      </w:pPr>
    </w:p>
    <w:p w:rsidR="000175E1" w:rsidRDefault="000175E1" w:rsidP="000175E1">
      <w:pPr>
        <w:pStyle w:val="TimesNewRoman"/>
        <w:spacing w:line="360" w:lineRule="auto"/>
        <w:jc w:val="both"/>
        <w:rPr>
          <w:rFonts w:ascii="Times New Roman" w:hAnsi="Times New Roman" w:cs="Times New Roman"/>
          <w:b/>
          <w:sz w:val="28"/>
          <w:szCs w:val="28"/>
        </w:rPr>
      </w:pPr>
    </w:p>
    <w:p w:rsidR="000175E1" w:rsidRDefault="000175E1" w:rsidP="000175E1">
      <w:pPr>
        <w:pStyle w:val="TimesNewRoman"/>
        <w:spacing w:line="360" w:lineRule="auto"/>
        <w:jc w:val="center"/>
        <w:rPr>
          <w:rFonts w:ascii="Times New Roman" w:hAnsi="Times New Roman" w:cs="Times New Roman"/>
          <w:b/>
          <w:sz w:val="28"/>
          <w:szCs w:val="28"/>
        </w:rPr>
      </w:pPr>
    </w:p>
    <w:p w:rsidR="000175E1" w:rsidRDefault="000175E1" w:rsidP="000175E1">
      <w:pPr>
        <w:pStyle w:val="TimesNewRoman"/>
        <w:spacing w:line="360" w:lineRule="auto"/>
        <w:rPr>
          <w:rFonts w:ascii="Times New Roman" w:hAnsi="Times New Roman" w:cs="Times New Roman"/>
          <w:b/>
          <w:sz w:val="36"/>
          <w:szCs w:val="36"/>
        </w:rPr>
      </w:pPr>
    </w:p>
    <w:p w:rsidR="000175E1" w:rsidRDefault="000175E1" w:rsidP="000175E1">
      <w:pPr>
        <w:pStyle w:val="TimesNewRoman"/>
        <w:spacing w:line="360" w:lineRule="auto"/>
        <w:rPr>
          <w:rFonts w:ascii="Times New Roman" w:hAnsi="Times New Roman" w:cs="Times New Roman"/>
          <w:b/>
          <w:sz w:val="36"/>
          <w:szCs w:val="36"/>
        </w:rPr>
      </w:pPr>
    </w:p>
    <w:p w:rsidR="00041785" w:rsidRDefault="00F157DB" w:rsidP="00041785">
      <w:pPr>
        <w:spacing w:line="360" w:lineRule="auto"/>
        <w:jc w:val="center"/>
        <w:rPr>
          <w:rFonts w:ascii="Times New Roman" w:eastAsia="Calibri" w:hAnsi="Times New Roman" w:cs="Times New Roman"/>
          <w:b/>
          <w:sz w:val="44"/>
          <w:szCs w:val="44"/>
        </w:rPr>
      </w:pPr>
      <w:r>
        <w:rPr>
          <w:rFonts w:ascii="Times New Roman" w:eastAsia="Calibri" w:hAnsi="Times New Roman" w:cs="Times New Roman"/>
          <w:b/>
          <w:sz w:val="44"/>
          <w:szCs w:val="44"/>
        </w:rPr>
        <w:t xml:space="preserve">Сравнение свойств синтетических и </w:t>
      </w:r>
      <w:r w:rsidR="00041785" w:rsidRPr="00041785">
        <w:rPr>
          <w:rFonts w:ascii="Times New Roman" w:eastAsia="Calibri" w:hAnsi="Times New Roman" w:cs="Times New Roman"/>
          <w:b/>
          <w:sz w:val="44"/>
          <w:szCs w:val="44"/>
        </w:rPr>
        <w:t xml:space="preserve"> природных индикаторов</w:t>
      </w:r>
    </w:p>
    <w:p w:rsidR="000175E1" w:rsidRPr="003301A4" w:rsidRDefault="000175E1" w:rsidP="000175E1">
      <w:pPr>
        <w:pStyle w:val="TimesNewRoman"/>
        <w:spacing w:line="360" w:lineRule="auto"/>
        <w:jc w:val="center"/>
        <w:rPr>
          <w:rFonts w:ascii="Times New Roman" w:hAnsi="Times New Roman" w:cs="Times New Roman"/>
          <w:b/>
          <w:sz w:val="36"/>
          <w:szCs w:val="36"/>
        </w:rPr>
      </w:pPr>
    </w:p>
    <w:p w:rsidR="000175E1" w:rsidRDefault="000175E1" w:rsidP="000175E1">
      <w:pPr>
        <w:pStyle w:val="TimesNewRoman"/>
        <w:spacing w:line="360" w:lineRule="auto"/>
        <w:jc w:val="both"/>
        <w:rPr>
          <w:rFonts w:ascii="Times New Roman" w:hAnsi="Times New Roman" w:cs="Times New Roman"/>
          <w:b/>
          <w:sz w:val="28"/>
          <w:szCs w:val="28"/>
        </w:rPr>
      </w:pPr>
    </w:p>
    <w:p w:rsidR="000175E1" w:rsidRDefault="000175E1" w:rsidP="000175E1">
      <w:pPr>
        <w:pStyle w:val="TimesNewRoman"/>
        <w:spacing w:line="360" w:lineRule="auto"/>
        <w:jc w:val="both"/>
        <w:rPr>
          <w:rFonts w:ascii="Times New Roman" w:hAnsi="Times New Roman" w:cs="Times New Roman"/>
          <w:b/>
          <w:sz w:val="28"/>
          <w:szCs w:val="28"/>
        </w:rPr>
      </w:pPr>
    </w:p>
    <w:p w:rsidR="000175E1" w:rsidRDefault="000175E1" w:rsidP="000175E1">
      <w:pPr>
        <w:pStyle w:val="TimesNewRoman"/>
        <w:spacing w:line="360" w:lineRule="auto"/>
        <w:jc w:val="both"/>
        <w:rPr>
          <w:rFonts w:ascii="Times New Roman" w:hAnsi="Times New Roman" w:cs="Times New Roman"/>
          <w:b/>
          <w:sz w:val="28"/>
          <w:szCs w:val="28"/>
        </w:rPr>
      </w:pPr>
    </w:p>
    <w:p w:rsidR="000175E1" w:rsidRPr="007F4D0A" w:rsidRDefault="000175E1" w:rsidP="000175E1">
      <w:pPr>
        <w:spacing w:after="0" w:line="360" w:lineRule="auto"/>
        <w:ind w:left="5954"/>
        <w:jc w:val="both"/>
        <w:rPr>
          <w:rFonts w:ascii="Times New Roman" w:eastAsia="Calibri" w:hAnsi="Times New Roman" w:cs="Times New Roman"/>
          <w:sz w:val="24"/>
          <w:szCs w:val="24"/>
        </w:rPr>
      </w:pPr>
      <w:r w:rsidRPr="007F4D0A">
        <w:rPr>
          <w:rFonts w:ascii="Times New Roman" w:eastAsia="Calibri" w:hAnsi="Times New Roman" w:cs="Times New Roman"/>
          <w:sz w:val="24"/>
          <w:szCs w:val="24"/>
        </w:rPr>
        <w:t>Выполнила:</w:t>
      </w:r>
      <w:r w:rsidR="00041785">
        <w:rPr>
          <w:rFonts w:ascii="Times New Roman" w:eastAsia="Calibri" w:hAnsi="Times New Roman" w:cs="Times New Roman"/>
          <w:sz w:val="24"/>
          <w:szCs w:val="24"/>
        </w:rPr>
        <w:t xml:space="preserve"> Макарова </w:t>
      </w:r>
      <w:proofErr w:type="spellStart"/>
      <w:r w:rsidR="00041785">
        <w:rPr>
          <w:rFonts w:ascii="Times New Roman" w:eastAsia="Calibri" w:hAnsi="Times New Roman" w:cs="Times New Roman"/>
          <w:sz w:val="24"/>
          <w:szCs w:val="24"/>
        </w:rPr>
        <w:t>Аксиния</w:t>
      </w:r>
      <w:proofErr w:type="spellEnd"/>
      <w:r>
        <w:rPr>
          <w:rFonts w:ascii="Times New Roman" w:eastAsia="Calibri" w:hAnsi="Times New Roman" w:cs="Times New Roman"/>
          <w:sz w:val="24"/>
          <w:szCs w:val="24"/>
        </w:rPr>
        <w:t>, ученица 9</w:t>
      </w:r>
      <w:r w:rsidRPr="007F4D0A">
        <w:rPr>
          <w:rFonts w:ascii="Times New Roman" w:eastAsia="Calibri" w:hAnsi="Times New Roman" w:cs="Times New Roman"/>
          <w:sz w:val="24"/>
          <w:szCs w:val="24"/>
        </w:rPr>
        <w:t xml:space="preserve"> класса</w:t>
      </w:r>
    </w:p>
    <w:p w:rsidR="000175E1" w:rsidRPr="007F4D0A" w:rsidRDefault="000175E1" w:rsidP="000175E1">
      <w:pPr>
        <w:spacing w:after="0" w:line="360" w:lineRule="auto"/>
        <w:ind w:left="5954"/>
        <w:jc w:val="both"/>
        <w:rPr>
          <w:rFonts w:ascii="Times New Roman" w:eastAsia="Calibri" w:hAnsi="Times New Roman" w:cs="Times New Roman"/>
          <w:sz w:val="24"/>
          <w:szCs w:val="24"/>
        </w:rPr>
      </w:pPr>
      <w:r w:rsidRPr="007F4D0A">
        <w:rPr>
          <w:rFonts w:ascii="Times New Roman" w:eastAsia="Calibri" w:hAnsi="Times New Roman" w:cs="Times New Roman"/>
          <w:sz w:val="24"/>
          <w:szCs w:val="24"/>
        </w:rPr>
        <w:t xml:space="preserve">Руководитель: Максимова   Наталья Николаевна, учитель биологии и химии </w:t>
      </w:r>
    </w:p>
    <w:p w:rsidR="000175E1" w:rsidRDefault="000175E1" w:rsidP="000175E1">
      <w:pPr>
        <w:pStyle w:val="TimesNewRoman"/>
        <w:spacing w:line="360" w:lineRule="auto"/>
        <w:jc w:val="both"/>
        <w:rPr>
          <w:rFonts w:ascii="Times New Roman" w:hAnsi="Times New Roman" w:cs="Times New Roman"/>
          <w:b/>
          <w:sz w:val="28"/>
          <w:szCs w:val="28"/>
        </w:rPr>
      </w:pPr>
    </w:p>
    <w:p w:rsidR="000175E1" w:rsidRDefault="000175E1" w:rsidP="000175E1">
      <w:pPr>
        <w:pStyle w:val="TimesNewRoman"/>
        <w:spacing w:line="360" w:lineRule="auto"/>
        <w:jc w:val="both"/>
        <w:rPr>
          <w:rFonts w:ascii="Times New Roman" w:hAnsi="Times New Roman" w:cs="Times New Roman"/>
          <w:b/>
          <w:sz w:val="28"/>
          <w:szCs w:val="28"/>
        </w:rPr>
      </w:pPr>
    </w:p>
    <w:p w:rsidR="000175E1" w:rsidRDefault="000175E1" w:rsidP="000175E1">
      <w:pPr>
        <w:pStyle w:val="TimesNewRoman"/>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BE3694" w:rsidRDefault="00BE3694" w:rsidP="00787723">
      <w:pPr>
        <w:pStyle w:val="TimesNewRoman"/>
        <w:spacing w:line="360" w:lineRule="auto"/>
        <w:jc w:val="center"/>
        <w:rPr>
          <w:rFonts w:ascii="Times New Roman" w:hAnsi="Times New Roman" w:cs="Times New Roman"/>
          <w:sz w:val="28"/>
          <w:szCs w:val="28"/>
        </w:rPr>
      </w:pPr>
    </w:p>
    <w:p w:rsidR="00041785" w:rsidRPr="00787723" w:rsidRDefault="00787723" w:rsidP="00787723">
      <w:pPr>
        <w:pStyle w:val="TimesNewRoman"/>
        <w:spacing w:line="360" w:lineRule="auto"/>
        <w:jc w:val="center"/>
        <w:rPr>
          <w:rFonts w:ascii="Times New Roman" w:hAnsi="Times New Roman" w:cs="Times New Roman"/>
          <w:sz w:val="28"/>
          <w:szCs w:val="28"/>
        </w:rPr>
      </w:pPr>
      <w:r w:rsidRPr="00787723">
        <w:rPr>
          <w:rFonts w:ascii="Times New Roman" w:hAnsi="Times New Roman" w:cs="Times New Roman"/>
          <w:sz w:val="28"/>
          <w:szCs w:val="28"/>
        </w:rPr>
        <w:t>2019</w:t>
      </w:r>
    </w:p>
    <w:p w:rsidR="008607AB" w:rsidRDefault="008607AB" w:rsidP="000175E1">
      <w:pPr>
        <w:pStyle w:val="TimesNewRoman"/>
        <w:spacing w:line="360" w:lineRule="auto"/>
        <w:jc w:val="center"/>
        <w:rPr>
          <w:rFonts w:ascii="Times New Roman" w:hAnsi="Times New Roman" w:cs="Times New Roman"/>
          <w:b/>
          <w:sz w:val="24"/>
          <w:szCs w:val="24"/>
        </w:rPr>
      </w:pPr>
    </w:p>
    <w:p w:rsidR="008607AB" w:rsidRDefault="008607AB" w:rsidP="000175E1">
      <w:pPr>
        <w:pStyle w:val="TimesNewRoman"/>
        <w:spacing w:line="360" w:lineRule="auto"/>
        <w:jc w:val="center"/>
        <w:rPr>
          <w:rFonts w:ascii="Times New Roman" w:hAnsi="Times New Roman" w:cs="Times New Roman"/>
          <w:b/>
          <w:sz w:val="24"/>
          <w:szCs w:val="24"/>
        </w:rPr>
      </w:pPr>
    </w:p>
    <w:p w:rsidR="008607AB" w:rsidRDefault="008607AB" w:rsidP="000175E1">
      <w:pPr>
        <w:pStyle w:val="TimesNewRoman"/>
        <w:spacing w:line="360" w:lineRule="auto"/>
        <w:jc w:val="center"/>
        <w:rPr>
          <w:rFonts w:ascii="Times New Roman" w:hAnsi="Times New Roman" w:cs="Times New Roman"/>
          <w:b/>
          <w:sz w:val="24"/>
          <w:szCs w:val="24"/>
        </w:rPr>
      </w:pPr>
    </w:p>
    <w:p w:rsidR="008607AB" w:rsidRDefault="008607AB" w:rsidP="000175E1">
      <w:pPr>
        <w:pStyle w:val="TimesNewRoman"/>
        <w:spacing w:line="360" w:lineRule="auto"/>
        <w:jc w:val="center"/>
        <w:rPr>
          <w:rFonts w:ascii="Times New Roman" w:hAnsi="Times New Roman" w:cs="Times New Roman"/>
          <w:b/>
          <w:sz w:val="24"/>
          <w:szCs w:val="24"/>
        </w:rPr>
      </w:pPr>
    </w:p>
    <w:p w:rsidR="000175E1" w:rsidRDefault="000175E1" w:rsidP="000175E1">
      <w:pPr>
        <w:pStyle w:val="TimesNewRoman"/>
        <w:spacing w:line="360" w:lineRule="auto"/>
        <w:jc w:val="center"/>
        <w:rPr>
          <w:rFonts w:ascii="Times New Roman" w:hAnsi="Times New Roman" w:cs="Times New Roman"/>
          <w:b/>
          <w:sz w:val="24"/>
          <w:szCs w:val="24"/>
        </w:rPr>
      </w:pPr>
      <w:r w:rsidRPr="000175E1">
        <w:rPr>
          <w:rFonts w:ascii="Times New Roman" w:hAnsi="Times New Roman" w:cs="Times New Roman"/>
          <w:b/>
          <w:sz w:val="24"/>
          <w:szCs w:val="24"/>
        </w:rPr>
        <w:t>Содержание</w:t>
      </w:r>
    </w:p>
    <w:p w:rsidR="000175E1" w:rsidRDefault="000175E1" w:rsidP="000175E1">
      <w:pPr>
        <w:pStyle w:val="TimesNewRoman"/>
        <w:spacing w:line="360" w:lineRule="auto"/>
        <w:jc w:val="center"/>
        <w:rPr>
          <w:rFonts w:ascii="Times New Roman" w:hAnsi="Times New Roman" w:cs="Times New Roman"/>
          <w:b/>
          <w:sz w:val="24"/>
          <w:szCs w:val="24"/>
        </w:rPr>
      </w:pPr>
    </w:p>
    <w:p w:rsidR="00041785" w:rsidRP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Введение</w:t>
      </w:r>
      <w:r w:rsidRPr="0023405C">
        <w:rPr>
          <w:rFonts w:ascii="Times New Roman" w:eastAsia="Calibri" w:hAnsi="Times New Roman" w:cs="Times New Roman"/>
          <w:bCs/>
          <w:color w:val="000000"/>
          <w:sz w:val="28"/>
          <w:szCs w:val="28"/>
        </w:rPr>
        <w:t>…………………………………………………………………</w:t>
      </w:r>
      <w:r w:rsidR="0023405C" w:rsidRPr="0023405C">
        <w:rPr>
          <w:rFonts w:ascii="Times New Roman" w:eastAsia="Calibri" w:hAnsi="Times New Roman" w:cs="Times New Roman"/>
          <w:bCs/>
          <w:color w:val="000000"/>
          <w:sz w:val="28"/>
          <w:szCs w:val="28"/>
        </w:rPr>
        <w:t>……3 стр.</w:t>
      </w:r>
    </w:p>
    <w:p w:rsid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Глава 1. Теоретическая часть исследования………………………………..</w:t>
      </w:r>
      <w:r w:rsidR="00F157DB">
        <w:rPr>
          <w:rFonts w:ascii="Times New Roman" w:eastAsia="Calibri" w:hAnsi="Times New Roman" w:cs="Times New Roman"/>
          <w:color w:val="000000"/>
          <w:sz w:val="28"/>
          <w:szCs w:val="28"/>
        </w:rPr>
        <w:t>5</w:t>
      </w:r>
      <w:r w:rsidR="0023405C">
        <w:rPr>
          <w:rFonts w:ascii="Times New Roman" w:eastAsia="Calibri" w:hAnsi="Times New Roman" w:cs="Times New Roman"/>
          <w:color w:val="000000"/>
          <w:sz w:val="28"/>
          <w:szCs w:val="28"/>
        </w:rPr>
        <w:t xml:space="preserve"> стр.</w:t>
      </w:r>
    </w:p>
    <w:p w:rsidR="00041785" w:rsidRP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sidRPr="00041785">
        <w:rPr>
          <w:rFonts w:ascii="Times New Roman" w:eastAsia="Calibri" w:hAnsi="Times New Roman" w:cs="Times New Roman"/>
          <w:color w:val="000000"/>
          <w:sz w:val="28"/>
          <w:szCs w:val="28"/>
        </w:rPr>
        <w:t>1.1</w:t>
      </w:r>
      <w:r>
        <w:rPr>
          <w:rFonts w:ascii="Times New Roman" w:eastAsia="Calibri" w:hAnsi="Times New Roman" w:cs="Times New Roman"/>
          <w:color w:val="000000"/>
          <w:sz w:val="28"/>
          <w:szCs w:val="28"/>
        </w:rPr>
        <w:t>.</w:t>
      </w:r>
      <w:r w:rsidRPr="00041785">
        <w:rPr>
          <w:rFonts w:ascii="Times New Roman" w:eastAsia="Calibri" w:hAnsi="Times New Roman" w:cs="Times New Roman"/>
          <w:color w:val="000000"/>
          <w:sz w:val="28"/>
          <w:szCs w:val="28"/>
        </w:rPr>
        <w:t xml:space="preserve"> История открытия индикаторов</w:t>
      </w:r>
      <w:r w:rsidR="0023405C">
        <w:rPr>
          <w:rFonts w:ascii="Times New Roman" w:eastAsia="Calibri" w:hAnsi="Times New Roman" w:cs="Times New Roman"/>
          <w:color w:val="000000"/>
          <w:sz w:val="28"/>
          <w:szCs w:val="28"/>
        </w:rPr>
        <w:t>………………………………………</w:t>
      </w:r>
      <w:r w:rsidR="007D5FA1">
        <w:rPr>
          <w:rFonts w:ascii="Times New Roman" w:eastAsia="Calibri" w:hAnsi="Times New Roman" w:cs="Times New Roman"/>
          <w:color w:val="000000"/>
          <w:sz w:val="28"/>
          <w:szCs w:val="28"/>
        </w:rPr>
        <w:t>…5</w:t>
      </w:r>
      <w:r w:rsidR="0023405C">
        <w:rPr>
          <w:rFonts w:ascii="Times New Roman" w:eastAsia="Calibri" w:hAnsi="Times New Roman" w:cs="Times New Roman"/>
          <w:color w:val="000000"/>
          <w:sz w:val="28"/>
          <w:szCs w:val="28"/>
        </w:rPr>
        <w:t>стр.</w:t>
      </w:r>
    </w:p>
    <w:p w:rsid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w:t>
      </w:r>
      <w:r w:rsidR="00616067" w:rsidRPr="00616067">
        <w:t xml:space="preserve"> </w:t>
      </w:r>
      <w:r w:rsidR="00616067" w:rsidRPr="00616067">
        <w:rPr>
          <w:rFonts w:ascii="Times New Roman" w:eastAsia="Calibri" w:hAnsi="Times New Roman" w:cs="Times New Roman"/>
          <w:color w:val="000000"/>
          <w:sz w:val="28"/>
          <w:szCs w:val="28"/>
        </w:rPr>
        <w:t>Химические индикаторы</w:t>
      </w:r>
      <w:r>
        <w:rPr>
          <w:rFonts w:ascii="Times New Roman" w:eastAsia="Calibri" w:hAnsi="Times New Roman" w:cs="Times New Roman"/>
          <w:color w:val="000000"/>
          <w:sz w:val="28"/>
          <w:szCs w:val="28"/>
        </w:rPr>
        <w:t xml:space="preserve"> …………………………………………………</w:t>
      </w:r>
      <w:r w:rsidR="007D5FA1">
        <w:rPr>
          <w:rFonts w:ascii="Times New Roman" w:eastAsia="Calibri" w:hAnsi="Times New Roman" w:cs="Times New Roman"/>
          <w:color w:val="000000"/>
          <w:sz w:val="28"/>
          <w:szCs w:val="28"/>
        </w:rPr>
        <w:t>6</w:t>
      </w:r>
      <w:r w:rsidR="0023405C">
        <w:rPr>
          <w:rFonts w:ascii="Times New Roman" w:eastAsia="Calibri" w:hAnsi="Times New Roman" w:cs="Times New Roman"/>
          <w:color w:val="000000"/>
          <w:sz w:val="28"/>
          <w:szCs w:val="28"/>
        </w:rPr>
        <w:t xml:space="preserve"> стр.</w:t>
      </w:r>
    </w:p>
    <w:p w:rsidR="00616067" w:rsidRDefault="00616067"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1.3. </w:t>
      </w:r>
      <w:r w:rsidRPr="00616067">
        <w:rPr>
          <w:rFonts w:ascii="Times New Roman" w:eastAsia="Calibri" w:hAnsi="Times New Roman" w:cs="Times New Roman"/>
          <w:color w:val="000000"/>
          <w:sz w:val="28"/>
          <w:szCs w:val="28"/>
        </w:rPr>
        <w:t>Природные индикаторы</w:t>
      </w:r>
      <w:r>
        <w:rPr>
          <w:rFonts w:ascii="Times New Roman" w:eastAsia="Calibri" w:hAnsi="Times New Roman" w:cs="Times New Roman"/>
          <w:color w:val="000000"/>
          <w:sz w:val="28"/>
          <w:szCs w:val="28"/>
        </w:rPr>
        <w:t>………………………………………………….</w:t>
      </w:r>
      <w:r w:rsidR="007D5FA1">
        <w:rPr>
          <w:rFonts w:ascii="Times New Roman" w:eastAsia="Calibri" w:hAnsi="Times New Roman" w:cs="Times New Roman"/>
          <w:color w:val="000000"/>
          <w:sz w:val="28"/>
          <w:szCs w:val="28"/>
        </w:rPr>
        <w:t>8</w:t>
      </w:r>
    </w:p>
    <w:p w:rsidR="00F157DB" w:rsidRPr="00041785" w:rsidRDefault="00F157DB"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1.4. </w:t>
      </w:r>
      <w:r w:rsidRPr="00F157DB">
        <w:rPr>
          <w:rFonts w:ascii="Times New Roman" w:eastAsia="Calibri" w:hAnsi="Times New Roman" w:cs="Times New Roman"/>
          <w:color w:val="000000"/>
          <w:sz w:val="28"/>
          <w:szCs w:val="28"/>
        </w:rPr>
        <w:t xml:space="preserve"> Применение индикаторов</w:t>
      </w:r>
      <w:r>
        <w:rPr>
          <w:rFonts w:ascii="Times New Roman" w:eastAsia="Calibri" w:hAnsi="Times New Roman" w:cs="Times New Roman"/>
          <w:color w:val="000000"/>
          <w:sz w:val="28"/>
          <w:szCs w:val="28"/>
        </w:rPr>
        <w:t>………………………………………………..</w:t>
      </w:r>
      <w:r w:rsidR="007D5FA1">
        <w:rPr>
          <w:rFonts w:ascii="Times New Roman" w:eastAsia="Calibri" w:hAnsi="Times New Roman" w:cs="Times New Roman"/>
          <w:color w:val="000000"/>
          <w:sz w:val="28"/>
          <w:szCs w:val="28"/>
        </w:rPr>
        <w:t>8</w:t>
      </w:r>
    </w:p>
    <w:p w:rsidR="00041785" w:rsidRP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Глава 2.</w:t>
      </w:r>
      <w:r w:rsidRPr="00041785">
        <w:rPr>
          <w:rFonts w:ascii="Times New Roman" w:eastAsia="Calibri" w:hAnsi="Times New Roman" w:cs="Times New Roman"/>
          <w:color w:val="000000"/>
          <w:sz w:val="28"/>
          <w:szCs w:val="28"/>
        </w:rPr>
        <w:t xml:space="preserve"> </w:t>
      </w:r>
      <w:r w:rsidRPr="00041785">
        <w:rPr>
          <w:rFonts w:ascii="Times New Roman" w:eastAsia="Calibri" w:hAnsi="Times New Roman" w:cs="Times New Roman"/>
          <w:bCs/>
          <w:color w:val="000000"/>
          <w:sz w:val="28"/>
          <w:szCs w:val="28"/>
        </w:rPr>
        <w:t>Экспериментальная часть</w:t>
      </w:r>
      <w:r>
        <w:rPr>
          <w:rFonts w:ascii="Times New Roman" w:eastAsia="Calibri" w:hAnsi="Times New Roman" w:cs="Times New Roman"/>
          <w:bCs/>
          <w:color w:val="000000"/>
          <w:sz w:val="28"/>
          <w:szCs w:val="28"/>
        </w:rPr>
        <w:t xml:space="preserve"> исследования………………………</w:t>
      </w:r>
      <w:r w:rsidR="0023405C">
        <w:rPr>
          <w:rFonts w:ascii="Times New Roman" w:eastAsia="Calibri" w:hAnsi="Times New Roman" w:cs="Times New Roman"/>
          <w:bCs/>
          <w:color w:val="000000"/>
          <w:sz w:val="28"/>
          <w:szCs w:val="28"/>
        </w:rPr>
        <w:t>.</w:t>
      </w:r>
      <w:r>
        <w:rPr>
          <w:rFonts w:ascii="Times New Roman" w:eastAsia="Calibri" w:hAnsi="Times New Roman" w:cs="Times New Roman"/>
          <w:bCs/>
          <w:color w:val="000000"/>
          <w:sz w:val="28"/>
          <w:szCs w:val="28"/>
        </w:rPr>
        <w:t>…</w:t>
      </w:r>
      <w:r w:rsidR="0023405C">
        <w:rPr>
          <w:rFonts w:ascii="Times New Roman" w:eastAsia="Calibri" w:hAnsi="Times New Roman" w:cs="Times New Roman"/>
          <w:bCs/>
          <w:color w:val="000000"/>
          <w:sz w:val="28"/>
          <w:szCs w:val="28"/>
        </w:rPr>
        <w:t xml:space="preserve"> стр.</w:t>
      </w:r>
      <w:r w:rsidR="007D5FA1">
        <w:rPr>
          <w:rFonts w:ascii="Times New Roman" w:eastAsia="Calibri" w:hAnsi="Times New Roman" w:cs="Times New Roman"/>
          <w:bCs/>
          <w:color w:val="000000"/>
          <w:sz w:val="28"/>
          <w:szCs w:val="28"/>
        </w:rPr>
        <w:t>11</w:t>
      </w:r>
    </w:p>
    <w:p w:rsidR="00041785" w:rsidRP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Pr="00041785">
        <w:rPr>
          <w:rFonts w:ascii="Times New Roman" w:eastAsia="Calibri" w:hAnsi="Times New Roman" w:cs="Times New Roman"/>
          <w:color w:val="000000"/>
          <w:sz w:val="28"/>
          <w:szCs w:val="28"/>
        </w:rPr>
        <w:t>.1.</w:t>
      </w:r>
      <w:r>
        <w:rPr>
          <w:rFonts w:ascii="Times New Roman" w:eastAsia="Calibri" w:hAnsi="Times New Roman" w:cs="Times New Roman"/>
          <w:color w:val="000000"/>
          <w:sz w:val="28"/>
          <w:szCs w:val="28"/>
        </w:rPr>
        <w:t xml:space="preserve"> </w:t>
      </w:r>
      <w:r w:rsidR="00F157DB" w:rsidRPr="00F157DB">
        <w:rPr>
          <w:rFonts w:ascii="Times New Roman" w:eastAsia="Calibri" w:hAnsi="Times New Roman" w:cs="Times New Roman"/>
          <w:color w:val="000000"/>
          <w:sz w:val="28"/>
          <w:szCs w:val="28"/>
        </w:rPr>
        <w:t>Приготовление растворов синтетических индикаторов и исследование их свойств</w:t>
      </w:r>
      <w:r w:rsidR="00F157DB">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007D5FA1">
        <w:rPr>
          <w:rFonts w:ascii="Times New Roman" w:eastAsia="Calibri" w:hAnsi="Times New Roman" w:cs="Times New Roman"/>
          <w:color w:val="000000"/>
          <w:sz w:val="28"/>
          <w:szCs w:val="28"/>
        </w:rPr>
        <w:t>……………………………………11</w:t>
      </w:r>
      <w:r w:rsidR="0023405C">
        <w:rPr>
          <w:rFonts w:ascii="Times New Roman" w:eastAsia="Calibri" w:hAnsi="Times New Roman" w:cs="Times New Roman"/>
          <w:color w:val="000000"/>
          <w:sz w:val="28"/>
          <w:szCs w:val="28"/>
        </w:rPr>
        <w:t xml:space="preserve"> стр.</w:t>
      </w:r>
    </w:p>
    <w:p w:rsid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Pr="00041785">
        <w:rPr>
          <w:rFonts w:ascii="Times New Roman" w:eastAsia="Calibri" w:hAnsi="Times New Roman" w:cs="Times New Roman"/>
          <w:color w:val="000000"/>
          <w:sz w:val="28"/>
          <w:szCs w:val="28"/>
        </w:rPr>
        <w:t>.2</w:t>
      </w:r>
      <w:r w:rsidR="00F157DB">
        <w:rPr>
          <w:rFonts w:ascii="Times New Roman" w:eastAsia="Calibri" w:hAnsi="Times New Roman" w:cs="Times New Roman"/>
          <w:color w:val="000000"/>
          <w:sz w:val="28"/>
          <w:szCs w:val="28"/>
        </w:rPr>
        <w:t xml:space="preserve">. </w:t>
      </w:r>
      <w:r w:rsidR="00F157DB" w:rsidRPr="00F157DB">
        <w:rPr>
          <w:rFonts w:ascii="Times New Roman" w:eastAsia="Calibri" w:hAnsi="Times New Roman" w:cs="Times New Roman"/>
          <w:color w:val="000000"/>
          <w:sz w:val="28"/>
          <w:szCs w:val="28"/>
        </w:rPr>
        <w:t>Результаты испытания растений – индикаторов</w:t>
      </w:r>
      <w:r w:rsidR="00F157D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r w:rsidR="0023405C">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007D5FA1">
        <w:rPr>
          <w:rFonts w:ascii="Times New Roman" w:eastAsia="Calibri" w:hAnsi="Times New Roman" w:cs="Times New Roman"/>
          <w:color w:val="000000"/>
          <w:sz w:val="28"/>
          <w:szCs w:val="28"/>
        </w:rPr>
        <w:t>11</w:t>
      </w:r>
      <w:r w:rsidR="0023405C">
        <w:rPr>
          <w:rFonts w:ascii="Times New Roman" w:eastAsia="Calibri" w:hAnsi="Times New Roman" w:cs="Times New Roman"/>
          <w:color w:val="000000"/>
          <w:sz w:val="28"/>
          <w:szCs w:val="28"/>
        </w:rPr>
        <w:t xml:space="preserve"> стр.</w:t>
      </w:r>
      <w:r w:rsidRPr="00041785">
        <w:rPr>
          <w:rFonts w:ascii="Times New Roman" w:eastAsia="Calibri" w:hAnsi="Times New Roman" w:cs="Times New Roman"/>
          <w:color w:val="000000"/>
          <w:sz w:val="28"/>
          <w:szCs w:val="28"/>
        </w:rPr>
        <w:t xml:space="preserve"> </w:t>
      </w:r>
    </w:p>
    <w:p w:rsid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Pr="00041785">
        <w:rPr>
          <w:rFonts w:ascii="Times New Roman" w:eastAsia="Calibri" w:hAnsi="Times New Roman" w:cs="Times New Roman"/>
          <w:color w:val="000000"/>
          <w:sz w:val="28"/>
          <w:szCs w:val="28"/>
        </w:rPr>
        <w:t>.3.</w:t>
      </w:r>
      <w:r w:rsidR="00F157DB" w:rsidRPr="00F157DB">
        <w:t xml:space="preserve"> </w:t>
      </w:r>
      <w:r w:rsidR="00F157DB" w:rsidRPr="00F157DB">
        <w:rPr>
          <w:rFonts w:ascii="Times New Roman" w:eastAsia="Calibri" w:hAnsi="Times New Roman" w:cs="Times New Roman"/>
          <w:color w:val="000000"/>
          <w:sz w:val="28"/>
          <w:szCs w:val="28"/>
        </w:rPr>
        <w:t>Исследование свойств растительных  индикаторов</w:t>
      </w:r>
      <w:r w:rsidR="00F157DB">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0023405C">
        <w:rPr>
          <w:rFonts w:ascii="Times New Roman" w:eastAsia="Calibri" w:hAnsi="Times New Roman" w:cs="Times New Roman"/>
          <w:color w:val="000000"/>
          <w:sz w:val="28"/>
          <w:szCs w:val="28"/>
        </w:rPr>
        <w:t xml:space="preserve">. </w:t>
      </w:r>
      <w:r w:rsidR="007D5FA1">
        <w:rPr>
          <w:rFonts w:ascii="Times New Roman" w:eastAsia="Calibri" w:hAnsi="Times New Roman" w:cs="Times New Roman"/>
          <w:color w:val="000000"/>
          <w:sz w:val="28"/>
          <w:szCs w:val="28"/>
        </w:rPr>
        <w:t>13</w:t>
      </w:r>
      <w:r w:rsidR="0023405C">
        <w:rPr>
          <w:rFonts w:ascii="Times New Roman" w:eastAsia="Calibri" w:hAnsi="Times New Roman" w:cs="Times New Roman"/>
          <w:color w:val="000000"/>
          <w:sz w:val="28"/>
          <w:szCs w:val="28"/>
        </w:rPr>
        <w:t>стр.</w:t>
      </w:r>
    </w:p>
    <w:p w:rsidR="00F157DB" w:rsidRDefault="00F157DB"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2.4.</w:t>
      </w:r>
      <w:r w:rsidRPr="00F157DB">
        <w:rPr>
          <w:rFonts w:ascii="Times New Roman" w:eastAsia="Calibri" w:hAnsi="Times New Roman" w:cs="Times New Roman"/>
          <w:color w:val="000000"/>
          <w:sz w:val="28"/>
          <w:szCs w:val="28"/>
        </w:rPr>
        <w:t xml:space="preserve"> Испытание природных индикаторов на бытовые растворы</w:t>
      </w:r>
      <w:r>
        <w:rPr>
          <w:rFonts w:ascii="Times New Roman" w:eastAsia="Calibri" w:hAnsi="Times New Roman" w:cs="Times New Roman"/>
          <w:color w:val="000000"/>
          <w:sz w:val="28"/>
          <w:szCs w:val="28"/>
        </w:rPr>
        <w:t>…………</w:t>
      </w:r>
      <w:r w:rsidR="007D5FA1">
        <w:rPr>
          <w:rFonts w:ascii="Times New Roman" w:eastAsia="Calibri" w:hAnsi="Times New Roman" w:cs="Times New Roman"/>
          <w:color w:val="000000"/>
          <w:sz w:val="28"/>
          <w:szCs w:val="28"/>
        </w:rPr>
        <w:t>…….14</w:t>
      </w:r>
    </w:p>
    <w:p w:rsidR="00F157DB" w:rsidRPr="00041785" w:rsidRDefault="00F157DB"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2.5.</w:t>
      </w:r>
      <w:r w:rsidRPr="00F157DB">
        <w:rPr>
          <w:rFonts w:ascii="Times New Roman" w:eastAsia="Calibri" w:hAnsi="Times New Roman" w:cs="Times New Roman"/>
          <w:color w:val="000000"/>
          <w:sz w:val="28"/>
          <w:szCs w:val="28"/>
        </w:rPr>
        <w:t xml:space="preserve"> Испытание природных индикаторов на почвенные вытяжки</w:t>
      </w:r>
      <w:r>
        <w:rPr>
          <w:rFonts w:ascii="Times New Roman" w:eastAsia="Calibri" w:hAnsi="Times New Roman" w:cs="Times New Roman"/>
          <w:color w:val="000000"/>
          <w:sz w:val="28"/>
          <w:szCs w:val="28"/>
        </w:rPr>
        <w:t>………</w:t>
      </w:r>
      <w:r w:rsidR="007D5FA1">
        <w:rPr>
          <w:rFonts w:ascii="Times New Roman" w:eastAsia="Calibri" w:hAnsi="Times New Roman" w:cs="Times New Roman"/>
          <w:color w:val="000000"/>
          <w:sz w:val="28"/>
          <w:szCs w:val="28"/>
        </w:rPr>
        <w:t>………14</w:t>
      </w:r>
    </w:p>
    <w:p w:rsidR="00041785" w:rsidRP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sidRPr="0023405C">
        <w:rPr>
          <w:rFonts w:ascii="Times New Roman" w:eastAsia="Calibri" w:hAnsi="Times New Roman" w:cs="Times New Roman"/>
          <w:b/>
          <w:bCs/>
          <w:color w:val="000000"/>
          <w:sz w:val="28"/>
          <w:szCs w:val="28"/>
        </w:rPr>
        <w:t>Выводы</w:t>
      </w:r>
      <w:r w:rsidRPr="0023405C">
        <w:rPr>
          <w:rFonts w:ascii="Times New Roman" w:eastAsia="Calibri" w:hAnsi="Times New Roman" w:cs="Times New Roman"/>
          <w:bCs/>
          <w:color w:val="000000"/>
          <w:sz w:val="28"/>
          <w:szCs w:val="28"/>
        </w:rPr>
        <w:t>………………………………………………………………………</w:t>
      </w:r>
      <w:r w:rsidR="007D5FA1">
        <w:rPr>
          <w:rFonts w:ascii="Times New Roman" w:eastAsia="Calibri" w:hAnsi="Times New Roman" w:cs="Times New Roman"/>
          <w:bCs/>
          <w:color w:val="000000"/>
          <w:sz w:val="28"/>
          <w:szCs w:val="28"/>
        </w:rPr>
        <w:t>…15</w:t>
      </w:r>
      <w:r w:rsidR="0023405C" w:rsidRPr="0023405C">
        <w:rPr>
          <w:rFonts w:ascii="Times New Roman" w:eastAsia="Calibri" w:hAnsi="Times New Roman" w:cs="Times New Roman"/>
          <w:bCs/>
          <w:color w:val="000000"/>
          <w:sz w:val="28"/>
          <w:szCs w:val="28"/>
        </w:rPr>
        <w:t>стр.</w:t>
      </w:r>
    </w:p>
    <w:p w:rsidR="00041785" w:rsidRPr="00041785" w:rsidRDefault="00041785" w:rsidP="00041785">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Список ли</w:t>
      </w:r>
      <w:r w:rsidR="0023405C">
        <w:rPr>
          <w:rFonts w:ascii="Times New Roman" w:eastAsia="Calibri" w:hAnsi="Times New Roman" w:cs="Times New Roman"/>
          <w:color w:val="000000"/>
          <w:sz w:val="28"/>
          <w:szCs w:val="28"/>
        </w:rPr>
        <w:t>т</w:t>
      </w:r>
      <w:r w:rsidR="007D5FA1">
        <w:rPr>
          <w:rFonts w:ascii="Times New Roman" w:eastAsia="Calibri" w:hAnsi="Times New Roman" w:cs="Times New Roman"/>
          <w:color w:val="000000"/>
          <w:sz w:val="28"/>
          <w:szCs w:val="28"/>
        </w:rPr>
        <w:t>ературы……………………………………………………….……16</w:t>
      </w:r>
      <w:r w:rsidR="0023405C">
        <w:rPr>
          <w:rFonts w:ascii="Times New Roman" w:eastAsia="Calibri" w:hAnsi="Times New Roman" w:cs="Times New Roman"/>
          <w:color w:val="000000"/>
          <w:sz w:val="28"/>
          <w:szCs w:val="28"/>
        </w:rPr>
        <w:t>стр.</w:t>
      </w:r>
    </w:p>
    <w:p w:rsidR="000175E1" w:rsidRPr="001A263D" w:rsidRDefault="000175E1" w:rsidP="00041785">
      <w:pPr>
        <w:pStyle w:val="a4"/>
        <w:spacing w:line="360" w:lineRule="auto"/>
        <w:jc w:val="both"/>
        <w:rPr>
          <w:rFonts w:ascii="Times New Roman" w:hAnsi="Times New Roman" w:cs="Times New Roman"/>
          <w:sz w:val="24"/>
          <w:szCs w:val="24"/>
        </w:rPr>
      </w:pPr>
      <w:bookmarkStart w:id="0" w:name="_GoBack"/>
      <w:bookmarkEnd w:id="0"/>
    </w:p>
    <w:p w:rsidR="000175E1" w:rsidRPr="000175E1" w:rsidRDefault="000175E1" w:rsidP="00041785">
      <w:pPr>
        <w:pStyle w:val="TimesNewRoman"/>
        <w:spacing w:line="360" w:lineRule="auto"/>
        <w:jc w:val="both"/>
        <w:rPr>
          <w:rFonts w:ascii="Times New Roman" w:hAnsi="Times New Roman" w:cs="Times New Roman"/>
          <w:b/>
          <w:sz w:val="24"/>
          <w:szCs w:val="24"/>
        </w:rPr>
      </w:pPr>
    </w:p>
    <w:p w:rsidR="00073E79" w:rsidRDefault="00073E79"/>
    <w:p w:rsidR="009E6EB2" w:rsidRDefault="009E6EB2"/>
    <w:p w:rsidR="009E6EB2" w:rsidRDefault="009E6EB2"/>
    <w:p w:rsidR="009E6EB2" w:rsidRDefault="009E6EB2"/>
    <w:p w:rsidR="009E6EB2" w:rsidRDefault="009E6EB2"/>
    <w:p w:rsidR="00F157DB" w:rsidRDefault="00F157DB" w:rsidP="00BB7F34">
      <w:pPr>
        <w:spacing w:line="360" w:lineRule="auto"/>
        <w:jc w:val="center"/>
      </w:pPr>
    </w:p>
    <w:p w:rsidR="00BB7F34" w:rsidRPr="009E3D2A" w:rsidRDefault="009E6EB2" w:rsidP="00BB7F34">
      <w:pPr>
        <w:spacing w:line="360" w:lineRule="auto"/>
        <w:jc w:val="center"/>
        <w:rPr>
          <w:rFonts w:ascii="Times New Roman" w:hAnsi="Times New Roman" w:cs="Times New Roman"/>
          <w:b/>
          <w:bCs/>
          <w:sz w:val="24"/>
          <w:szCs w:val="24"/>
        </w:rPr>
      </w:pPr>
      <w:r w:rsidRPr="009E3D2A">
        <w:rPr>
          <w:rFonts w:ascii="Times New Roman" w:hAnsi="Times New Roman" w:cs="Times New Roman"/>
          <w:b/>
          <w:sz w:val="24"/>
          <w:szCs w:val="24"/>
        </w:rPr>
        <w:t>Введение</w:t>
      </w:r>
    </w:p>
    <w:p w:rsidR="00BB7F34" w:rsidRDefault="00BB7F34" w:rsidP="00BB7F34">
      <w:pPr>
        <w:spacing w:line="240" w:lineRule="auto"/>
        <w:ind w:left="5103"/>
        <w:jc w:val="both"/>
        <w:rPr>
          <w:rFonts w:ascii="Times New Roman" w:hAnsi="Times New Roman" w:cs="Times New Roman"/>
          <w:sz w:val="24"/>
          <w:szCs w:val="24"/>
        </w:rPr>
      </w:pPr>
      <w:r w:rsidRPr="00BB7F34">
        <w:rPr>
          <w:rFonts w:ascii="Times New Roman" w:hAnsi="Times New Roman" w:cs="Times New Roman"/>
          <w:sz w:val="24"/>
          <w:szCs w:val="24"/>
        </w:rPr>
        <w:t xml:space="preserve">Опыт – единственно верный путь спрашивать природу и слышать ответ в её лаборатории. </w:t>
      </w:r>
      <w:r>
        <w:rPr>
          <w:rFonts w:ascii="Times New Roman" w:hAnsi="Times New Roman" w:cs="Times New Roman"/>
          <w:sz w:val="24"/>
          <w:szCs w:val="24"/>
        </w:rPr>
        <w:t xml:space="preserve">                      </w:t>
      </w:r>
    </w:p>
    <w:p w:rsidR="00BB7F34" w:rsidRDefault="00BB7F34" w:rsidP="00BB7F34">
      <w:pPr>
        <w:spacing w:line="240" w:lineRule="auto"/>
        <w:ind w:left="5103"/>
        <w:jc w:val="both"/>
        <w:rPr>
          <w:rFonts w:ascii="Times New Roman" w:hAnsi="Times New Roman" w:cs="Times New Roman"/>
          <w:bCs/>
          <w:sz w:val="24"/>
          <w:szCs w:val="24"/>
        </w:rPr>
      </w:pPr>
      <w:r>
        <w:rPr>
          <w:rFonts w:ascii="Times New Roman" w:hAnsi="Times New Roman" w:cs="Times New Roman"/>
          <w:sz w:val="24"/>
          <w:szCs w:val="24"/>
        </w:rPr>
        <w:t xml:space="preserve">                                              </w:t>
      </w:r>
      <w:proofErr w:type="spellStart"/>
      <w:r>
        <w:rPr>
          <w:rFonts w:ascii="Times New Roman" w:hAnsi="Times New Roman" w:cs="Times New Roman"/>
          <w:bCs/>
          <w:sz w:val="24"/>
          <w:szCs w:val="24"/>
        </w:rPr>
        <w:t>Д.И.Менделеев</w:t>
      </w:r>
      <w:proofErr w:type="spellEnd"/>
      <w:r w:rsidRPr="00BB7F34">
        <w:rPr>
          <w:rFonts w:ascii="Times New Roman" w:hAnsi="Times New Roman" w:cs="Times New Roman"/>
          <w:bCs/>
          <w:sz w:val="24"/>
          <w:szCs w:val="24"/>
        </w:rPr>
        <w:t xml:space="preserve"> </w:t>
      </w:r>
    </w:p>
    <w:p w:rsidR="006F2193" w:rsidRDefault="007F72E8" w:rsidP="00BE3694">
      <w:pPr>
        <w:shd w:val="clear" w:color="auto" w:fill="FFFFFF"/>
        <w:spacing w:after="0" w:line="360" w:lineRule="auto"/>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ab/>
      </w:r>
      <w:r w:rsidRPr="007F72E8">
        <w:rPr>
          <w:rFonts w:ascii="Times New Roman" w:eastAsia="Times New Roman" w:hAnsi="Times New Roman" w:cs="Times New Roman"/>
          <w:b/>
          <w:color w:val="333333"/>
          <w:sz w:val="24"/>
          <w:szCs w:val="24"/>
          <w:lang w:eastAsia="ru-RU"/>
        </w:rPr>
        <w:t>Актуальность исследования:</w:t>
      </w:r>
      <w:r w:rsidR="00BE3694">
        <w:rPr>
          <w:rFonts w:ascii="Times New Roman" w:eastAsia="Times New Roman" w:hAnsi="Times New Roman" w:cs="Times New Roman"/>
          <w:color w:val="333333"/>
          <w:sz w:val="24"/>
          <w:szCs w:val="24"/>
          <w:lang w:eastAsia="ru-RU"/>
        </w:rPr>
        <w:t xml:space="preserve"> </w:t>
      </w:r>
      <w:r w:rsidR="00F157DB">
        <w:rPr>
          <w:rFonts w:ascii="Times New Roman" w:eastAsia="Times New Roman" w:hAnsi="Times New Roman" w:cs="Times New Roman"/>
          <w:color w:val="333333"/>
          <w:sz w:val="24"/>
          <w:szCs w:val="24"/>
          <w:lang w:eastAsia="ru-RU"/>
        </w:rPr>
        <w:t xml:space="preserve"> индикаторы</w:t>
      </w:r>
      <w:r w:rsidR="00586E92">
        <w:rPr>
          <w:rFonts w:ascii="Times New Roman" w:eastAsia="Times New Roman" w:hAnsi="Times New Roman" w:cs="Times New Roman"/>
          <w:color w:val="333333"/>
          <w:sz w:val="24"/>
          <w:szCs w:val="24"/>
          <w:lang w:eastAsia="ru-RU"/>
        </w:rPr>
        <w:t xml:space="preserve"> ин</w:t>
      </w:r>
      <w:r w:rsidR="00BE3694">
        <w:rPr>
          <w:rFonts w:ascii="Times New Roman" w:eastAsia="Times New Roman" w:hAnsi="Times New Roman" w:cs="Times New Roman"/>
          <w:color w:val="333333"/>
          <w:sz w:val="24"/>
          <w:szCs w:val="24"/>
          <w:lang w:eastAsia="ru-RU"/>
        </w:rPr>
        <w:t>тересная и увлекательная  тема. И</w:t>
      </w:r>
      <w:r w:rsidR="00586E92" w:rsidRPr="009E3D2A">
        <w:rPr>
          <w:rFonts w:ascii="Times New Roman" w:eastAsia="Times New Roman" w:hAnsi="Times New Roman" w:cs="Times New Roman"/>
          <w:color w:val="333333"/>
          <w:sz w:val="24"/>
          <w:szCs w:val="24"/>
          <w:lang w:eastAsia="ru-RU"/>
        </w:rPr>
        <w:t>звестны несколько сот кислотно-основных индикаторов, искусственно синтезированных начиная с середины XIX</w:t>
      </w:r>
      <w:r w:rsidR="00586E92">
        <w:rPr>
          <w:rFonts w:ascii="Times New Roman" w:eastAsia="Times New Roman" w:hAnsi="Times New Roman" w:cs="Times New Roman"/>
          <w:color w:val="333333"/>
          <w:sz w:val="24"/>
          <w:szCs w:val="24"/>
          <w:lang w:eastAsia="ru-RU"/>
        </w:rPr>
        <w:t xml:space="preserve"> века</w:t>
      </w:r>
      <w:r w:rsidR="00586E92" w:rsidRPr="00586E92">
        <w:rPr>
          <w:rFonts w:ascii="Times New Roman" w:eastAsia="Times New Roman" w:hAnsi="Times New Roman" w:cs="Times New Roman"/>
          <w:b/>
          <w:color w:val="333333"/>
          <w:sz w:val="24"/>
          <w:szCs w:val="24"/>
          <w:lang w:eastAsia="ru-RU"/>
        </w:rPr>
        <w:t xml:space="preserve">. </w:t>
      </w:r>
    </w:p>
    <w:p w:rsidR="00A92AFB" w:rsidRDefault="00A92AFB" w:rsidP="00A92AFB">
      <w:pPr>
        <w:spacing w:after="0" w:line="360" w:lineRule="auto"/>
        <w:ind w:firstLine="360"/>
        <w:jc w:val="both"/>
        <w:rPr>
          <w:rFonts w:ascii="Times New Roman" w:hAnsi="Times New Roman" w:cs="Times New Roman"/>
          <w:bCs/>
          <w:sz w:val="24"/>
          <w:szCs w:val="24"/>
        </w:rPr>
      </w:pPr>
      <w:r w:rsidRPr="009339BA">
        <w:rPr>
          <w:rFonts w:ascii="Times New Roman" w:hAnsi="Times New Roman" w:cs="Times New Roman"/>
          <w:bCs/>
          <w:sz w:val="24"/>
          <w:szCs w:val="24"/>
        </w:rPr>
        <w:t>Химические индикаторы - эт</w:t>
      </w:r>
      <w:r>
        <w:rPr>
          <w:rFonts w:ascii="Times New Roman" w:hAnsi="Times New Roman" w:cs="Times New Roman"/>
          <w:bCs/>
          <w:sz w:val="24"/>
          <w:szCs w:val="24"/>
        </w:rPr>
        <w:t xml:space="preserve">о вещества, изменяющие окраску </w:t>
      </w:r>
      <w:r w:rsidRPr="009339BA">
        <w:rPr>
          <w:rFonts w:ascii="Times New Roman" w:hAnsi="Times New Roman" w:cs="Times New Roman"/>
          <w:bCs/>
          <w:sz w:val="24"/>
          <w:szCs w:val="24"/>
        </w:rPr>
        <w:t xml:space="preserve">компонента в растворе. Они бывают природного и химического происхождения. Индикаторы применяют чаще всего для установления </w:t>
      </w:r>
      <w:r>
        <w:rPr>
          <w:rFonts w:ascii="Times New Roman" w:hAnsi="Times New Roman" w:cs="Times New Roman"/>
          <w:bCs/>
          <w:sz w:val="24"/>
          <w:szCs w:val="24"/>
        </w:rPr>
        <w:t xml:space="preserve">кислотно – основных свойств веществ. </w:t>
      </w:r>
    </w:p>
    <w:p w:rsidR="00586E92" w:rsidRDefault="00A92AFB" w:rsidP="00586E92">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333333"/>
          <w:sz w:val="24"/>
          <w:szCs w:val="24"/>
          <w:lang w:eastAsia="ru-RU"/>
        </w:rPr>
        <w:tab/>
      </w:r>
      <w:proofErr w:type="gramStart"/>
      <w:r w:rsidR="00586E92" w:rsidRPr="00586E92">
        <w:rPr>
          <w:rFonts w:ascii="Times New Roman" w:hAnsi="Times New Roman" w:cs="Times New Roman"/>
          <w:b/>
          <w:bCs/>
          <w:sz w:val="24"/>
          <w:szCs w:val="24"/>
        </w:rPr>
        <w:t>Индикаторы</w:t>
      </w:r>
      <w:r w:rsidR="00586E92" w:rsidRPr="00BB7F34">
        <w:rPr>
          <w:rFonts w:ascii="Times New Roman" w:hAnsi="Times New Roman" w:cs="Times New Roman"/>
          <w:bCs/>
          <w:sz w:val="24"/>
          <w:szCs w:val="24"/>
        </w:rPr>
        <w:t xml:space="preserve"> </w:t>
      </w:r>
      <w:r w:rsidR="00586E92" w:rsidRPr="00BB7F34">
        <w:rPr>
          <w:rFonts w:ascii="Times New Roman" w:hAnsi="Times New Roman" w:cs="Times New Roman"/>
          <w:sz w:val="24"/>
          <w:szCs w:val="24"/>
        </w:rPr>
        <w:t xml:space="preserve">(от латинского </w:t>
      </w:r>
      <w:proofErr w:type="spellStart"/>
      <w:r w:rsidR="00586E92" w:rsidRPr="00BB7F34">
        <w:rPr>
          <w:rFonts w:ascii="Times New Roman" w:hAnsi="Times New Roman" w:cs="Times New Roman"/>
          <w:sz w:val="24"/>
          <w:szCs w:val="24"/>
        </w:rPr>
        <w:t>indicator</w:t>
      </w:r>
      <w:proofErr w:type="spellEnd"/>
      <w:r w:rsidR="00586E92" w:rsidRPr="00BB7F34">
        <w:rPr>
          <w:rFonts w:ascii="Times New Roman" w:hAnsi="Times New Roman" w:cs="Times New Roman"/>
          <w:sz w:val="24"/>
          <w:szCs w:val="24"/>
        </w:rPr>
        <w:t xml:space="preserve"> – указатель) – это сложные органические вещества, которые меняют цвет в зависимости от того, попали они в кислую, щелочную или нейтральную среду.</w:t>
      </w:r>
      <w:proofErr w:type="gramEnd"/>
      <w:r w:rsidR="00586E92" w:rsidRPr="00BB7F34">
        <w:rPr>
          <w:rFonts w:ascii="Times New Roman" w:hAnsi="Times New Roman" w:cs="Times New Roman"/>
          <w:sz w:val="24"/>
          <w:szCs w:val="24"/>
        </w:rPr>
        <w:t xml:space="preserve"> </w:t>
      </w:r>
      <w:r w:rsidR="00586E92">
        <w:rPr>
          <w:rFonts w:ascii="Times New Roman" w:eastAsia="Times New Roman" w:hAnsi="Times New Roman" w:cs="Times New Roman"/>
          <w:color w:val="333333"/>
          <w:sz w:val="24"/>
          <w:szCs w:val="24"/>
          <w:lang w:eastAsia="ru-RU"/>
        </w:rPr>
        <w:t>С некоторыми из них познакомились</w:t>
      </w:r>
      <w:r w:rsidR="00586E92" w:rsidRPr="009E3D2A">
        <w:rPr>
          <w:rFonts w:ascii="Times New Roman" w:eastAsia="Times New Roman" w:hAnsi="Times New Roman" w:cs="Times New Roman"/>
          <w:color w:val="333333"/>
          <w:sz w:val="24"/>
          <w:szCs w:val="24"/>
          <w:lang w:eastAsia="ru-RU"/>
        </w:rPr>
        <w:t xml:space="preserve"> в школьной химической лаборатории.</w:t>
      </w:r>
      <w:r w:rsidR="00586E92">
        <w:rPr>
          <w:rFonts w:ascii="Times New Roman" w:eastAsia="Times New Roman" w:hAnsi="Times New Roman" w:cs="Times New Roman"/>
          <w:color w:val="333333"/>
          <w:sz w:val="24"/>
          <w:szCs w:val="24"/>
          <w:lang w:eastAsia="ru-RU"/>
        </w:rPr>
        <w:t xml:space="preserve"> Это лакмус, метиловый оранжевый, фенолфталеин.</w:t>
      </w:r>
      <w:r w:rsidR="00586E92" w:rsidRPr="00586E92">
        <w:rPr>
          <w:rFonts w:ascii="Times New Roman" w:hAnsi="Times New Roman" w:cs="Times New Roman"/>
          <w:sz w:val="24"/>
          <w:szCs w:val="24"/>
        </w:rPr>
        <w:t xml:space="preserve"> </w:t>
      </w:r>
    </w:p>
    <w:p w:rsidR="00586E92" w:rsidRPr="00BB7F34" w:rsidRDefault="00586E92" w:rsidP="00586E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B7F34">
        <w:rPr>
          <w:rFonts w:ascii="Times New Roman" w:hAnsi="Times New Roman" w:cs="Times New Roman"/>
          <w:sz w:val="24"/>
          <w:szCs w:val="24"/>
        </w:rPr>
        <w:t xml:space="preserve">Если нет настоящих химических индикаторов, то для определения среды растворов можно успешно применять самодельные индикаторы из </w:t>
      </w:r>
      <w:r w:rsidRPr="00586E92">
        <w:rPr>
          <w:rFonts w:ascii="Times New Roman" w:hAnsi="Times New Roman" w:cs="Times New Roman"/>
          <w:b/>
          <w:sz w:val="24"/>
          <w:szCs w:val="24"/>
        </w:rPr>
        <w:t>природного сырья.</w:t>
      </w:r>
      <w:r w:rsidRPr="00BB7F34">
        <w:rPr>
          <w:rFonts w:ascii="Times New Roman" w:hAnsi="Times New Roman" w:cs="Times New Roman"/>
          <w:sz w:val="24"/>
          <w:szCs w:val="24"/>
        </w:rPr>
        <w:t xml:space="preserve"> Природные индикаторы содержат окрашенные вещества, способные менять свой цвет в ответ на то или иное воздействие. И, попадая в кислую или щелочную среду, они наглядным образом сигнализируют об этом. </w:t>
      </w:r>
    </w:p>
    <w:p w:rsidR="00AA3EB5" w:rsidRDefault="00586E92" w:rsidP="007F72E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ab/>
      </w:r>
      <w:r w:rsidR="00AA3EB5">
        <w:rPr>
          <w:rFonts w:ascii="Times New Roman" w:eastAsia="Times New Roman" w:hAnsi="Times New Roman" w:cs="Times New Roman"/>
          <w:color w:val="333333"/>
          <w:sz w:val="24"/>
          <w:szCs w:val="24"/>
          <w:lang w:eastAsia="ru-RU"/>
        </w:rPr>
        <w:t>В своей работе мы попытались</w:t>
      </w:r>
      <w:r w:rsidR="007F72E8" w:rsidRPr="007F72E8">
        <w:rPr>
          <w:rFonts w:ascii="Times New Roman" w:eastAsia="Times New Roman" w:hAnsi="Times New Roman" w:cs="Times New Roman"/>
          <w:color w:val="333333"/>
          <w:sz w:val="24"/>
          <w:szCs w:val="24"/>
          <w:lang w:eastAsia="ru-RU"/>
        </w:rPr>
        <w:t xml:space="preserve"> представить результаты своих исследований по изучению к</w:t>
      </w:r>
      <w:r w:rsidR="009E3D2A">
        <w:rPr>
          <w:rFonts w:ascii="Times New Roman" w:eastAsia="Times New Roman" w:hAnsi="Times New Roman" w:cs="Times New Roman"/>
          <w:color w:val="333333"/>
          <w:sz w:val="24"/>
          <w:szCs w:val="24"/>
          <w:lang w:eastAsia="ru-RU"/>
        </w:rPr>
        <w:t>ислотно - щелочной</w:t>
      </w:r>
      <w:r w:rsidR="007F72E8" w:rsidRPr="007F72E8">
        <w:rPr>
          <w:rFonts w:ascii="Times New Roman" w:eastAsia="Times New Roman" w:hAnsi="Times New Roman" w:cs="Times New Roman"/>
          <w:color w:val="333333"/>
          <w:sz w:val="24"/>
          <w:szCs w:val="24"/>
          <w:lang w:eastAsia="ru-RU"/>
        </w:rPr>
        <w:t xml:space="preserve"> среды</w:t>
      </w:r>
      <w:r w:rsidR="00AA3EB5">
        <w:rPr>
          <w:rFonts w:ascii="Times New Roman" w:eastAsia="Times New Roman" w:hAnsi="Times New Roman" w:cs="Times New Roman"/>
          <w:color w:val="333333"/>
          <w:sz w:val="24"/>
          <w:szCs w:val="24"/>
          <w:lang w:eastAsia="ru-RU"/>
        </w:rPr>
        <w:t xml:space="preserve"> растительных индикаторов, которые помогли бы в домашних условиях определить отрицательное воздействие  </w:t>
      </w:r>
      <w:r w:rsidR="007F72E8" w:rsidRPr="007F72E8">
        <w:rPr>
          <w:rFonts w:ascii="Times New Roman" w:eastAsia="Times New Roman" w:hAnsi="Times New Roman" w:cs="Times New Roman"/>
          <w:color w:val="333333"/>
          <w:sz w:val="24"/>
          <w:szCs w:val="24"/>
          <w:lang w:eastAsia="ru-RU"/>
        </w:rPr>
        <w:t xml:space="preserve"> моющих средств </w:t>
      </w:r>
      <w:r w:rsidR="00AA3EB5">
        <w:rPr>
          <w:rFonts w:ascii="Times New Roman" w:eastAsia="Times New Roman" w:hAnsi="Times New Roman" w:cs="Times New Roman"/>
          <w:color w:val="333333"/>
          <w:sz w:val="24"/>
          <w:szCs w:val="24"/>
          <w:lang w:eastAsia="ru-RU"/>
        </w:rPr>
        <w:t xml:space="preserve"> на здоровье человека. </w:t>
      </w:r>
    </w:p>
    <w:p w:rsidR="00AA3EB5" w:rsidRDefault="00AA3EB5" w:rsidP="007F72E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ab/>
      </w:r>
      <w:r w:rsidR="007F72E8" w:rsidRPr="007F72E8">
        <w:rPr>
          <w:rFonts w:ascii="Times New Roman" w:eastAsia="Times New Roman" w:hAnsi="Times New Roman" w:cs="Times New Roman"/>
          <w:color w:val="333333"/>
          <w:sz w:val="24"/>
          <w:szCs w:val="24"/>
          <w:lang w:eastAsia="ru-RU"/>
        </w:rPr>
        <w:t>Поэтому выбранная мной тема </w:t>
      </w:r>
      <w:r w:rsidR="007F72E8" w:rsidRPr="007F72E8">
        <w:rPr>
          <w:rFonts w:ascii="Times New Roman" w:eastAsia="Times New Roman" w:hAnsi="Times New Roman" w:cs="Times New Roman"/>
          <w:b/>
          <w:bCs/>
          <w:color w:val="333333"/>
          <w:sz w:val="24"/>
          <w:szCs w:val="24"/>
          <w:lang w:eastAsia="ru-RU"/>
        </w:rPr>
        <w:t>актуальна </w:t>
      </w:r>
      <w:r w:rsidR="007F72E8" w:rsidRPr="007F72E8">
        <w:rPr>
          <w:rFonts w:ascii="Times New Roman" w:eastAsia="Times New Roman" w:hAnsi="Times New Roman" w:cs="Times New Roman"/>
          <w:color w:val="333333"/>
          <w:sz w:val="24"/>
          <w:szCs w:val="24"/>
          <w:lang w:eastAsia="ru-RU"/>
        </w:rPr>
        <w:t>и имеет </w:t>
      </w:r>
      <w:r w:rsidR="00586E92">
        <w:rPr>
          <w:rFonts w:ascii="Times New Roman" w:eastAsia="Times New Roman" w:hAnsi="Times New Roman" w:cs="Times New Roman"/>
          <w:b/>
          <w:bCs/>
          <w:color w:val="333333"/>
          <w:sz w:val="24"/>
          <w:szCs w:val="24"/>
          <w:lang w:eastAsia="ru-RU"/>
        </w:rPr>
        <w:t>практическое</w:t>
      </w:r>
      <w:r>
        <w:rPr>
          <w:rFonts w:ascii="Times New Roman" w:eastAsia="Times New Roman" w:hAnsi="Times New Roman" w:cs="Times New Roman"/>
          <w:b/>
          <w:bCs/>
          <w:color w:val="333333"/>
          <w:sz w:val="24"/>
          <w:szCs w:val="24"/>
          <w:lang w:eastAsia="ru-RU"/>
        </w:rPr>
        <w:t xml:space="preserve"> значение.</w:t>
      </w:r>
    </w:p>
    <w:p w:rsidR="00AA3EB5" w:rsidRDefault="00AA3EB5" w:rsidP="007F72E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ab/>
      </w:r>
      <w:r w:rsidR="00586E92">
        <w:rPr>
          <w:rFonts w:ascii="Times New Roman" w:eastAsia="Times New Roman" w:hAnsi="Times New Roman" w:cs="Times New Roman"/>
          <w:b/>
          <w:bCs/>
          <w:color w:val="333333"/>
          <w:sz w:val="24"/>
          <w:szCs w:val="24"/>
          <w:lang w:eastAsia="ru-RU"/>
        </w:rPr>
        <w:t xml:space="preserve">Целью </w:t>
      </w:r>
      <w:r w:rsidR="007F72E8" w:rsidRPr="007F72E8">
        <w:rPr>
          <w:rFonts w:ascii="Times New Roman" w:eastAsia="Times New Roman" w:hAnsi="Times New Roman" w:cs="Times New Roman"/>
          <w:b/>
          <w:bCs/>
          <w:color w:val="333333"/>
          <w:sz w:val="24"/>
          <w:szCs w:val="24"/>
          <w:lang w:eastAsia="ru-RU"/>
        </w:rPr>
        <w:t>и</w:t>
      </w:r>
      <w:r w:rsidR="00586E92">
        <w:rPr>
          <w:rFonts w:ascii="Times New Roman" w:eastAsia="Times New Roman" w:hAnsi="Times New Roman" w:cs="Times New Roman"/>
          <w:b/>
          <w:bCs/>
          <w:color w:val="333333"/>
          <w:sz w:val="24"/>
          <w:szCs w:val="24"/>
          <w:lang w:eastAsia="ru-RU"/>
        </w:rPr>
        <w:t>сследовательской работы</w:t>
      </w:r>
      <w:r w:rsidR="007F72E8" w:rsidRPr="007F72E8">
        <w:rPr>
          <w:rFonts w:ascii="Times New Roman" w:eastAsia="Times New Roman" w:hAnsi="Times New Roman" w:cs="Times New Roman"/>
          <w:b/>
          <w:bCs/>
          <w:color w:val="333333"/>
          <w:sz w:val="24"/>
          <w:szCs w:val="24"/>
          <w:lang w:eastAsia="ru-RU"/>
        </w:rPr>
        <w:t>:</w:t>
      </w:r>
      <w:r w:rsidR="007F72E8" w:rsidRPr="007F72E8">
        <w:rPr>
          <w:rFonts w:ascii="Times New Roman" w:eastAsia="Times New Roman" w:hAnsi="Times New Roman" w:cs="Times New Roman"/>
          <w:color w:val="333333"/>
          <w:sz w:val="24"/>
          <w:szCs w:val="24"/>
          <w:lang w:eastAsia="ru-RU"/>
        </w:rPr>
        <w:t> </w:t>
      </w:r>
      <w:r w:rsidR="00A92AFB">
        <w:rPr>
          <w:rFonts w:ascii="Times New Roman" w:eastAsia="Times New Roman" w:hAnsi="Times New Roman" w:cs="Times New Roman"/>
          <w:color w:val="333333"/>
          <w:sz w:val="24"/>
          <w:szCs w:val="24"/>
          <w:lang w:eastAsia="ru-RU"/>
        </w:rPr>
        <w:t xml:space="preserve">исследование и сравнение свойств синтетических и </w:t>
      </w:r>
      <w:r w:rsidR="007F72E8" w:rsidRPr="007F72E8">
        <w:rPr>
          <w:rFonts w:ascii="Times New Roman" w:eastAsia="Times New Roman" w:hAnsi="Times New Roman" w:cs="Times New Roman"/>
          <w:color w:val="333333"/>
          <w:sz w:val="24"/>
          <w:szCs w:val="24"/>
          <w:lang w:eastAsia="ru-RU"/>
        </w:rPr>
        <w:t>природных индикаторов для определения реакции среды</w:t>
      </w:r>
      <w:r>
        <w:rPr>
          <w:rFonts w:ascii="Times New Roman" w:eastAsia="Times New Roman" w:hAnsi="Times New Roman" w:cs="Times New Roman"/>
          <w:color w:val="333333"/>
          <w:sz w:val="24"/>
          <w:szCs w:val="24"/>
          <w:lang w:eastAsia="ru-RU"/>
        </w:rPr>
        <w:t xml:space="preserve">. </w:t>
      </w:r>
      <w:r w:rsidR="007F72E8" w:rsidRPr="007F72E8">
        <w:rPr>
          <w:rFonts w:ascii="Times New Roman" w:eastAsia="Times New Roman" w:hAnsi="Times New Roman" w:cs="Times New Roman"/>
          <w:color w:val="333333"/>
          <w:sz w:val="24"/>
          <w:szCs w:val="24"/>
          <w:lang w:eastAsia="ru-RU"/>
        </w:rPr>
        <w:t xml:space="preserve"> </w:t>
      </w:r>
    </w:p>
    <w:p w:rsidR="007F72E8" w:rsidRPr="007F72E8" w:rsidRDefault="00586E92" w:rsidP="007F72E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ab/>
      </w:r>
      <w:r w:rsidR="007F72E8" w:rsidRPr="007F72E8">
        <w:rPr>
          <w:rFonts w:ascii="Times New Roman" w:eastAsia="Times New Roman" w:hAnsi="Times New Roman" w:cs="Times New Roman"/>
          <w:b/>
          <w:bCs/>
          <w:color w:val="333333"/>
          <w:sz w:val="24"/>
          <w:szCs w:val="24"/>
          <w:lang w:eastAsia="ru-RU"/>
        </w:rPr>
        <w:t>Задачи:</w:t>
      </w:r>
    </w:p>
    <w:p w:rsidR="007F72E8" w:rsidRDefault="007F72E8" w:rsidP="007F72E8">
      <w:pPr>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F72E8">
        <w:rPr>
          <w:rFonts w:ascii="Times New Roman" w:eastAsia="Times New Roman" w:hAnsi="Times New Roman" w:cs="Times New Roman"/>
          <w:color w:val="333333"/>
          <w:sz w:val="24"/>
          <w:szCs w:val="24"/>
          <w:lang w:eastAsia="ru-RU"/>
        </w:rPr>
        <w:t>Изучить и проанализировать литературу и другие источники информации по теме «Индикаторы».</w:t>
      </w:r>
    </w:p>
    <w:p w:rsidR="00A92AFB" w:rsidRDefault="00A92AFB" w:rsidP="007F72E8">
      <w:pPr>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Провести исследование свойств синтетических индикаторов.</w:t>
      </w:r>
    </w:p>
    <w:p w:rsidR="00A92AFB" w:rsidRPr="007F72E8" w:rsidRDefault="00A92AFB" w:rsidP="007F72E8">
      <w:pPr>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Получить природные индикаторы из различных растений</w:t>
      </w:r>
    </w:p>
    <w:p w:rsidR="00A92AFB" w:rsidRDefault="007F72E8" w:rsidP="007F72E8">
      <w:pPr>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A92AFB">
        <w:rPr>
          <w:rFonts w:ascii="Times New Roman" w:eastAsia="Times New Roman" w:hAnsi="Times New Roman" w:cs="Times New Roman"/>
          <w:color w:val="333333"/>
          <w:sz w:val="24"/>
          <w:szCs w:val="24"/>
          <w:lang w:eastAsia="ru-RU"/>
        </w:rPr>
        <w:lastRenderedPageBreak/>
        <w:t xml:space="preserve">Провести </w:t>
      </w:r>
      <w:r w:rsidR="00A92AFB">
        <w:rPr>
          <w:rFonts w:ascii="Times New Roman" w:eastAsia="Times New Roman" w:hAnsi="Times New Roman" w:cs="Times New Roman"/>
          <w:color w:val="333333"/>
          <w:sz w:val="24"/>
          <w:szCs w:val="24"/>
          <w:lang w:eastAsia="ru-RU"/>
        </w:rPr>
        <w:t>исследование свой</w:t>
      </w:r>
      <w:proofErr w:type="gramStart"/>
      <w:r w:rsidR="00A92AFB">
        <w:rPr>
          <w:rFonts w:ascii="Times New Roman" w:eastAsia="Times New Roman" w:hAnsi="Times New Roman" w:cs="Times New Roman"/>
          <w:color w:val="333333"/>
          <w:sz w:val="24"/>
          <w:szCs w:val="24"/>
          <w:lang w:eastAsia="ru-RU"/>
        </w:rPr>
        <w:t>ств пр</w:t>
      </w:r>
      <w:proofErr w:type="gramEnd"/>
      <w:r w:rsidR="00A92AFB">
        <w:rPr>
          <w:rFonts w:ascii="Times New Roman" w:eastAsia="Times New Roman" w:hAnsi="Times New Roman" w:cs="Times New Roman"/>
          <w:color w:val="333333"/>
          <w:sz w:val="24"/>
          <w:szCs w:val="24"/>
          <w:lang w:eastAsia="ru-RU"/>
        </w:rPr>
        <w:t>иродных индикаторов на бытовые растворы и почвенные вытяжки.</w:t>
      </w:r>
    </w:p>
    <w:p w:rsidR="007F72E8" w:rsidRPr="00A92AFB" w:rsidRDefault="007F72E8" w:rsidP="007F72E8">
      <w:pPr>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A92AFB">
        <w:rPr>
          <w:rFonts w:ascii="Times New Roman" w:eastAsia="Times New Roman" w:hAnsi="Times New Roman" w:cs="Times New Roman"/>
          <w:color w:val="333333"/>
          <w:sz w:val="24"/>
          <w:szCs w:val="24"/>
          <w:lang w:eastAsia="ru-RU"/>
        </w:rPr>
        <w:t>Проанализировать и обработать результаты эксперимента.</w:t>
      </w:r>
    </w:p>
    <w:p w:rsidR="007F72E8" w:rsidRPr="007F72E8" w:rsidRDefault="007F72E8" w:rsidP="007F72E8">
      <w:pPr>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F72E8">
        <w:rPr>
          <w:rFonts w:ascii="Times New Roman" w:eastAsia="Times New Roman" w:hAnsi="Times New Roman" w:cs="Times New Roman"/>
          <w:color w:val="333333"/>
          <w:sz w:val="24"/>
          <w:szCs w:val="24"/>
          <w:lang w:eastAsia="ru-RU"/>
        </w:rPr>
        <w:t>Сделать выводы по проделанной работе.</w:t>
      </w:r>
    </w:p>
    <w:p w:rsidR="007F72E8" w:rsidRPr="007F72E8" w:rsidRDefault="007F72E8" w:rsidP="007F72E8">
      <w:pPr>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F72E8">
        <w:rPr>
          <w:rFonts w:ascii="Times New Roman" w:eastAsia="Times New Roman" w:hAnsi="Times New Roman" w:cs="Times New Roman"/>
          <w:color w:val="333333"/>
          <w:sz w:val="24"/>
          <w:szCs w:val="24"/>
          <w:lang w:eastAsia="ru-RU"/>
        </w:rPr>
        <w:t>Оформить и представить результаты исследования.</w:t>
      </w:r>
    </w:p>
    <w:p w:rsidR="006F2193" w:rsidRDefault="00AA3EB5" w:rsidP="006F2193">
      <w:pPr>
        <w:spacing w:after="0" w:line="360" w:lineRule="auto"/>
        <w:jc w:val="both"/>
        <w:rPr>
          <w:rFonts w:ascii="Times New Roman" w:hAnsi="Times New Roman" w:cs="Times New Roman"/>
          <w:bCs/>
          <w:sz w:val="24"/>
          <w:szCs w:val="24"/>
        </w:rPr>
      </w:pPr>
      <w:r>
        <w:rPr>
          <w:rFonts w:ascii="Times New Roman" w:eastAsia="Times New Roman" w:hAnsi="Times New Roman" w:cs="Times New Roman"/>
          <w:b/>
          <w:bCs/>
          <w:color w:val="333333"/>
          <w:sz w:val="24"/>
          <w:szCs w:val="24"/>
          <w:lang w:eastAsia="ru-RU"/>
        </w:rPr>
        <w:tab/>
      </w:r>
      <w:proofErr w:type="gramStart"/>
      <w:r w:rsidR="007F72E8" w:rsidRPr="007F72E8">
        <w:rPr>
          <w:rFonts w:ascii="Times New Roman" w:eastAsia="Times New Roman" w:hAnsi="Times New Roman" w:cs="Times New Roman"/>
          <w:b/>
          <w:bCs/>
          <w:color w:val="333333"/>
          <w:sz w:val="24"/>
          <w:szCs w:val="24"/>
          <w:lang w:eastAsia="ru-RU"/>
        </w:rPr>
        <w:t>Объектом исследования</w:t>
      </w:r>
      <w:r>
        <w:rPr>
          <w:rFonts w:ascii="Times New Roman" w:eastAsia="Times New Roman" w:hAnsi="Times New Roman" w:cs="Times New Roman"/>
          <w:b/>
          <w:bCs/>
          <w:color w:val="333333"/>
          <w:sz w:val="24"/>
          <w:szCs w:val="24"/>
          <w:lang w:eastAsia="ru-RU"/>
        </w:rPr>
        <w:t xml:space="preserve">: </w:t>
      </w:r>
      <w:r w:rsidR="00856455" w:rsidRPr="00856455">
        <w:rPr>
          <w:rFonts w:ascii="Times New Roman" w:eastAsia="Times New Roman" w:hAnsi="Times New Roman" w:cs="Times New Roman"/>
          <w:bCs/>
          <w:color w:val="333333"/>
          <w:sz w:val="24"/>
          <w:szCs w:val="24"/>
          <w:lang w:eastAsia="ru-RU"/>
        </w:rPr>
        <w:t>синтетические индикаторы,</w:t>
      </w:r>
      <w:r w:rsidR="00856455">
        <w:rPr>
          <w:rFonts w:ascii="Times New Roman" w:eastAsia="Times New Roman" w:hAnsi="Times New Roman" w:cs="Times New Roman"/>
          <w:b/>
          <w:bCs/>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природное растительное сырье - </w:t>
      </w:r>
      <w:r w:rsidR="007F72E8" w:rsidRPr="007F72E8">
        <w:rPr>
          <w:rFonts w:ascii="Times New Roman" w:eastAsia="Times New Roman" w:hAnsi="Times New Roman" w:cs="Times New Roman"/>
          <w:color w:val="333333"/>
          <w:sz w:val="24"/>
          <w:szCs w:val="24"/>
          <w:lang w:eastAsia="ru-RU"/>
        </w:rPr>
        <w:t xml:space="preserve"> </w:t>
      </w:r>
      <w:r w:rsidR="00586E92">
        <w:rPr>
          <w:rFonts w:ascii="Times New Roman" w:hAnsi="Times New Roman" w:cs="Times New Roman"/>
          <w:bCs/>
          <w:sz w:val="24"/>
          <w:szCs w:val="24"/>
        </w:rPr>
        <w:t xml:space="preserve">огородные (листья капусты, морковь, красную свеклу), ягодные (красную смородину и </w:t>
      </w:r>
      <w:r w:rsidR="00586E92" w:rsidRPr="00586E92">
        <w:rPr>
          <w:rFonts w:ascii="Times New Roman" w:hAnsi="Times New Roman" w:cs="Times New Roman"/>
          <w:bCs/>
          <w:sz w:val="24"/>
          <w:szCs w:val="24"/>
        </w:rPr>
        <w:t>голубику).</w:t>
      </w:r>
      <w:proofErr w:type="gramEnd"/>
    </w:p>
    <w:p w:rsidR="007F72E8" w:rsidRPr="00BB7F34" w:rsidRDefault="006F2193" w:rsidP="006F2193">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sidR="007F72E8" w:rsidRPr="007F72E8">
        <w:rPr>
          <w:rFonts w:ascii="Times New Roman" w:eastAsia="Times New Roman" w:hAnsi="Times New Roman" w:cs="Times New Roman"/>
          <w:b/>
          <w:bCs/>
          <w:color w:val="333333"/>
          <w:sz w:val="24"/>
          <w:szCs w:val="24"/>
          <w:lang w:eastAsia="ru-RU"/>
        </w:rPr>
        <w:t>Практическая</w:t>
      </w:r>
      <w:r w:rsidR="00AA3EB5">
        <w:rPr>
          <w:rFonts w:ascii="Times New Roman" w:eastAsia="Times New Roman" w:hAnsi="Times New Roman" w:cs="Times New Roman"/>
          <w:b/>
          <w:bCs/>
          <w:color w:val="333333"/>
          <w:sz w:val="24"/>
          <w:szCs w:val="24"/>
          <w:lang w:eastAsia="ru-RU"/>
        </w:rPr>
        <w:t xml:space="preserve"> </w:t>
      </w:r>
      <w:r w:rsidR="007F72E8" w:rsidRPr="007F72E8">
        <w:rPr>
          <w:rFonts w:ascii="Times New Roman" w:eastAsia="Times New Roman" w:hAnsi="Times New Roman" w:cs="Times New Roman"/>
          <w:b/>
          <w:bCs/>
          <w:color w:val="333333"/>
          <w:sz w:val="24"/>
          <w:szCs w:val="24"/>
          <w:lang w:eastAsia="ru-RU"/>
        </w:rPr>
        <w:t>значимость</w:t>
      </w:r>
      <w:r w:rsidR="00AA3EB5">
        <w:rPr>
          <w:rFonts w:ascii="Times New Roman" w:eastAsia="Times New Roman" w:hAnsi="Times New Roman" w:cs="Times New Roman"/>
          <w:b/>
          <w:bCs/>
          <w:color w:val="333333"/>
          <w:sz w:val="24"/>
          <w:szCs w:val="24"/>
          <w:lang w:eastAsia="ru-RU"/>
        </w:rPr>
        <w:t xml:space="preserve"> </w:t>
      </w:r>
      <w:r w:rsidR="007F72E8" w:rsidRPr="007F72E8">
        <w:rPr>
          <w:rFonts w:ascii="Times New Roman" w:eastAsia="Times New Roman" w:hAnsi="Times New Roman" w:cs="Times New Roman"/>
          <w:b/>
          <w:bCs/>
          <w:color w:val="333333"/>
          <w:sz w:val="24"/>
          <w:szCs w:val="24"/>
          <w:lang w:eastAsia="ru-RU"/>
        </w:rPr>
        <w:t>работы:</w:t>
      </w:r>
      <w:r w:rsidR="00AA3EB5">
        <w:rPr>
          <w:rFonts w:ascii="Times New Roman" w:eastAsia="Times New Roman" w:hAnsi="Times New Roman" w:cs="Times New Roman"/>
          <w:b/>
          <w:bCs/>
          <w:color w:val="333333"/>
          <w:sz w:val="24"/>
          <w:szCs w:val="24"/>
          <w:lang w:eastAsia="ru-RU"/>
        </w:rPr>
        <w:t xml:space="preserve"> </w:t>
      </w:r>
      <w:r w:rsidR="007F72E8" w:rsidRPr="007F72E8">
        <w:rPr>
          <w:rFonts w:ascii="Times New Roman" w:eastAsia="Times New Roman" w:hAnsi="Times New Roman" w:cs="Times New Roman"/>
          <w:color w:val="333333"/>
          <w:sz w:val="24"/>
          <w:szCs w:val="24"/>
          <w:lang w:eastAsia="ru-RU"/>
        </w:rPr>
        <w:t xml:space="preserve">полученные результаты дают возможность в домашних условиях приготовить доступные </w:t>
      </w:r>
      <w:r>
        <w:rPr>
          <w:rFonts w:ascii="Times New Roman" w:eastAsia="Times New Roman" w:hAnsi="Times New Roman" w:cs="Times New Roman"/>
          <w:color w:val="333333"/>
          <w:sz w:val="24"/>
          <w:szCs w:val="24"/>
          <w:lang w:eastAsia="ru-RU"/>
        </w:rPr>
        <w:t>индикаторы и с их использование</w:t>
      </w:r>
      <w:r w:rsidR="007F72E8" w:rsidRPr="007F72E8">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для распознавания кислотно – щелочных сред бытовой химии, которые наносят вред здоровью человека.</w:t>
      </w:r>
    </w:p>
    <w:p w:rsidR="00AA3EB5" w:rsidRPr="00BB7F34" w:rsidRDefault="00BB7F34" w:rsidP="00AA3EB5">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p>
    <w:p w:rsidR="00BB7F34" w:rsidRPr="00BB7F34" w:rsidRDefault="00BB7F34" w:rsidP="007F72E8">
      <w:pPr>
        <w:spacing w:line="360" w:lineRule="auto"/>
        <w:jc w:val="both"/>
        <w:rPr>
          <w:rFonts w:ascii="Times New Roman" w:hAnsi="Times New Roman" w:cs="Times New Roman"/>
          <w:sz w:val="24"/>
          <w:szCs w:val="24"/>
        </w:rPr>
      </w:pPr>
      <w:r w:rsidRPr="00BB7F34">
        <w:rPr>
          <w:rFonts w:ascii="Times New Roman" w:hAnsi="Times New Roman" w:cs="Times New Roman"/>
          <w:sz w:val="24"/>
          <w:szCs w:val="24"/>
        </w:rPr>
        <w:t xml:space="preserve">. </w:t>
      </w:r>
    </w:p>
    <w:p w:rsidR="00A1247E" w:rsidRDefault="00A1247E" w:rsidP="00BB7F34">
      <w:pPr>
        <w:spacing w:line="360" w:lineRule="auto"/>
        <w:jc w:val="both"/>
        <w:rPr>
          <w:rFonts w:ascii="Times New Roman" w:hAnsi="Times New Roman" w:cs="Times New Roman"/>
          <w:bCs/>
          <w:sz w:val="24"/>
          <w:szCs w:val="24"/>
        </w:rPr>
      </w:pPr>
    </w:p>
    <w:p w:rsidR="00A1247E" w:rsidRDefault="00A1247E" w:rsidP="00BB7F34">
      <w:pPr>
        <w:spacing w:line="360" w:lineRule="auto"/>
        <w:jc w:val="both"/>
        <w:rPr>
          <w:rFonts w:ascii="Times New Roman" w:hAnsi="Times New Roman" w:cs="Times New Roman"/>
          <w:bCs/>
          <w:sz w:val="24"/>
          <w:szCs w:val="24"/>
        </w:rPr>
      </w:pPr>
    </w:p>
    <w:p w:rsidR="00A1247E" w:rsidRDefault="00A1247E" w:rsidP="00BB7F34">
      <w:pPr>
        <w:spacing w:line="360" w:lineRule="auto"/>
        <w:jc w:val="both"/>
        <w:rPr>
          <w:rFonts w:ascii="Times New Roman" w:hAnsi="Times New Roman" w:cs="Times New Roman"/>
          <w:bCs/>
          <w:sz w:val="24"/>
          <w:szCs w:val="24"/>
        </w:rPr>
      </w:pPr>
    </w:p>
    <w:p w:rsidR="00A1247E" w:rsidRDefault="00A1247E" w:rsidP="00BB7F34">
      <w:pPr>
        <w:spacing w:line="360" w:lineRule="auto"/>
        <w:jc w:val="both"/>
        <w:rPr>
          <w:rFonts w:ascii="Times New Roman" w:hAnsi="Times New Roman" w:cs="Times New Roman"/>
          <w:bCs/>
          <w:sz w:val="24"/>
          <w:szCs w:val="24"/>
        </w:rPr>
      </w:pPr>
    </w:p>
    <w:p w:rsidR="00A1247E" w:rsidRDefault="00A1247E" w:rsidP="00BB7F34">
      <w:pPr>
        <w:spacing w:line="360" w:lineRule="auto"/>
        <w:jc w:val="both"/>
        <w:rPr>
          <w:rFonts w:ascii="Times New Roman" w:hAnsi="Times New Roman" w:cs="Times New Roman"/>
          <w:bCs/>
          <w:sz w:val="24"/>
          <w:szCs w:val="24"/>
        </w:rPr>
      </w:pPr>
    </w:p>
    <w:p w:rsidR="00A1247E" w:rsidRDefault="00A1247E" w:rsidP="00BB7F34">
      <w:pPr>
        <w:spacing w:line="360" w:lineRule="auto"/>
        <w:jc w:val="both"/>
        <w:rPr>
          <w:rFonts w:ascii="Times New Roman" w:hAnsi="Times New Roman" w:cs="Times New Roman"/>
          <w:bCs/>
          <w:sz w:val="24"/>
          <w:szCs w:val="24"/>
        </w:rPr>
      </w:pPr>
    </w:p>
    <w:p w:rsidR="00A1247E" w:rsidRDefault="00A1247E" w:rsidP="00BB7F34">
      <w:pPr>
        <w:spacing w:line="360" w:lineRule="auto"/>
        <w:jc w:val="both"/>
        <w:rPr>
          <w:rFonts w:ascii="Times New Roman" w:hAnsi="Times New Roman" w:cs="Times New Roman"/>
          <w:bCs/>
          <w:sz w:val="24"/>
          <w:szCs w:val="24"/>
        </w:rPr>
      </w:pPr>
    </w:p>
    <w:p w:rsidR="00A1247E" w:rsidRDefault="00A1247E" w:rsidP="00BB7F34">
      <w:pPr>
        <w:spacing w:line="360" w:lineRule="auto"/>
        <w:jc w:val="both"/>
        <w:rPr>
          <w:rFonts w:ascii="Times New Roman" w:hAnsi="Times New Roman" w:cs="Times New Roman"/>
          <w:bCs/>
          <w:sz w:val="24"/>
          <w:szCs w:val="24"/>
        </w:rPr>
      </w:pPr>
    </w:p>
    <w:p w:rsidR="00586E92" w:rsidRDefault="00586E92" w:rsidP="00A1247E">
      <w:pPr>
        <w:spacing w:line="360" w:lineRule="auto"/>
        <w:jc w:val="center"/>
        <w:rPr>
          <w:rFonts w:ascii="Times New Roman" w:hAnsi="Times New Roman" w:cs="Times New Roman"/>
          <w:b/>
          <w:bCs/>
          <w:sz w:val="24"/>
          <w:szCs w:val="24"/>
        </w:rPr>
      </w:pPr>
    </w:p>
    <w:p w:rsidR="00586E92" w:rsidRDefault="00586E92" w:rsidP="00A1247E">
      <w:pPr>
        <w:spacing w:line="360" w:lineRule="auto"/>
        <w:jc w:val="center"/>
        <w:rPr>
          <w:rFonts w:ascii="Times New Roman" w:hAnsi="Times New Roman" w:cs="Times New Roman"/>
          <w:b/>
          <w:bCs/>
          <w:sz w:val="24"/>
          <w:szCs w:val="24"/>
        </w:rPr>
      </w:pPr>
    </w:p>
    <w:p w:rsidR="00586E92" w:rsidRDefault="00586E92" w:rsidP="00A1247E">
      <w:pPr>
        <w:spacing w:line="360" w:lineRule="auto"/>
        <w:jc w:val="center"/>
        <w:rPr>
          <w:rFonts w:ascii="Times New Roman" w:hAnsi="Times New Roman" w:cs="Times New Roman"/>
          <w:b/>
          <w:bCs/>
          <w:sz w:val="24"/>
          <w:szCs w:val="24"/>
        </w:rPr>
      </w:pPr>
    </w:p>
    <w:p w:rsidR="00586E92" w:rsidRDefault="00586E92" w:rsidP="00A1247E">
      <w:pPr>
        <w:spacing w:line="360" w:lineRule="auto"/>
        <w:jc w:val="center"/>
        <w:rPr>
          <w:rFonts w:ascii="Times New Roman" w:hAnsi="Times New Roman" w:cs="Times New Roman"/>
          <w:b/>
          <w:bCs/>
          <w:sz w:val="24"/>
          <w:szCs w:val="24"/>
        </w:rPr>
      </w:pPr>
    </w:p>
    <w:p w:rsidR="00586E92" w:rsidRDefault="00586E92" w:rsidP="00A1247E">
      <w:pPr>
        <w:spacing w:line="360" w:lineRule="auto"/>
        <w:jc w:val="center"/>
        <w:rPr>
          <w:rFonts w:ascii="Times New Roman" w:hAnsi="Times New Roman" w:cs="Times New Roman"/>
          <w:b/>
          <w:bCs/>
          <w:sz w:val="24"/>
          <w:szCs w:val="24"/>
        </w:rPr>
      </w:pPr>
    </w:p>
    <w:p w:rsidR="00586E92" w:rsidRDefault="00586E92" w:rsidP="00A1247E">
      <w:pPr>
        <w:spacing w:line="360" w:lineRule="auto"/>
        <w:jc w:val="center"/>
        <w:rPr>
          <w:rFonts w:ascii="Times New Roman" w:hAnsi="Times New Roman" w:cs="Times New Roman"/>
          <w:b/>
          <w:bCs/>
          <w:sz w:val="24"/>
          <w:szCs w:val="24"/>
        </w:rPr>
      </w:pPr>
    </w:p>
    <w:p w:rsidR="00787723" w:rsidRDefault="00787723" w:rsidP="00787723">
      <w:pPr>
        <w:spacing w:line="360" w:lineRule="auto"/>
        <w:rPr>
          <w:rFonts w:ascii="Times New Roman" w:hAnsi="Times New Roman" w:cs="Times New Roman"/>
          <w:b/>
          <w:bCs/>
          <w:sz w:val="24"/>
          <w:szCs w:val="24"/>
        </w:rPr>
      </w:pPr>
    </w:p>
    <w:p w:rsidR="00BE3694" w:rsidRDefault="00BE3694" w:rsidP="00787723">
      <w:pPr>
        <w:spacing w:line="360" w:lineRule="auto"/>
        <w:jc w:val="center"/>
        <w:rPr>
          <w:rFonts w:ascii="Times New Roman" w:hAnsi="Times New Roman" w:cs="Times New Roman"/>
          <w:b/>
          <w:bCs/>
          <w:sz w:val="24"/>
          <w:szCs w:val="24"/>
        </w:rPr>
      </w:pPr>
    </w:p>
    <w:p w:rsidR="00A1247E" w:rsidRDefault="00A1247E" w:rsidP="00787723">
      <w:pPr>
        <w:spacing w:line="360" w:lineRule="auto"/>
        <w:jc w:val="center"/>
        <w:rPr>
          <w:rFonts w:ascii="Times New Roman" w:hAnsi="Times New Roman" w:cs="Times New Roman"/>
          <w:b/>
          <w:bCs/>
          <w:sz w:val="24"/>
          <w:szCs w:val="24"/>
        </w:rPr>
      </w:pPr>
      <w:r w:rsidRPr="00A1247E">
        <w:rPr>
          <w:rFonts w:ascii="Times New Roman" w:hAnsi="Times New Roman" w:cs="Times New Roman"/>
          <w:b/>
          <w:bCs/>
          <w:sz w:val="24"/>
          <w:szCs w:val="24"/>
        </w:rPr>
        <w:t>Глава 1. Теоретическая часть исследования</w:t>
      </w:r>
    </w:p>
    <w:p w:rsidR="00787723" w:rsidRPr="00787723" w:rsidRDefault="00787723" w:rsidP="00856455">
      <w:pPr>
        <w:pStyle w:val="a6"/>
        <w:numPr>
          <w:ilvl w:val="1"/>
          <w:numId w:val="15"/>
        </w:numPr>
        <w:tabs>
          <w:tab w:val="left" w:pos="0"/>
        </w:tabs>
        <w:spacing w:line="360" w:lineRule="auto"/>
        <w:ind w:left="0" w:firstLine="0"/>
        <w:jc w:val="center"/>
        <w:rPr>
          <w:rFonts w:ascii="Times New Roman" w:hAnsi="Times New Roman" w:cs="Times New Roman"/>
          <w:b/>
          <w:bCs/>
          <w:sz w:val="24"/>
          <w:szCs w:val="24"/>
        </w:rPr>
      </w:pPr>
      <w:r w:rsidRPr="00787723">
        <w:rPr>
          <w:rFonts w:ascii="Times New Roman" w:hAnsi="Times New Roman" w:cs="Times New Roman"/>
          <w:b/>
          <w:bCs/>
          <w:sz w:val="24"/>
          <w:szCs w:val="24"/>
        </w:rPr>
        <w:t>И</w:t>
      </w:r>
      <w:r>
        <w:rPr>
          <w:rFonts w:ascii="Times New Roman" w:hAnsi="Times New Roman" w:cs="Times New Roman"/>
          <w:b/>
          <w:bCs/>
          <w:sz w:val="24"/>
          <w:szCs w:val="24"/>
        </w:rPr>
        <w:t>стория открытие индикаторов</w:t>
      </w:r>
    </w:p>
    <w:p w:rsidR="00787723" w:rsidRPr="00787723"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
          <w:bCs/>
          <w:sz w:val="24"/>
          <w:szCs w:val="24"/>
        </w:rPr>
        <w:tab/>
      </w:r>
      <w:r w:rsidR="00787723" w:rsidRPr="00787723">
        <w:rPr>
          <w:rFonts w:ascii="Times New Roman" w:hAnsi="Times New Roman" w:cs="Times New Roman"/>
          <w:bCs/>
          <w:sz w:val="24"/>
          <w:szCs w:val="24"/>
        </w:rPr>
        <w:t>Впервые вещества, меняющие свой цвет в зависимости от среды, обнаружил в XVII веке английский химик и физик Роберт Бойль.</w:t>
      </w:r>
      <w:r>
        <w:rPr>
          <w:rFonts w:ascii="Times New Roman" w:hAnsi="Times New Roman" w:cs="Times New Roman"/>
          <w:bCs/>
          <w:sz w:val="24"/>
          <w:szCs w:val="24"/>
        </w:rPr>
        <w:t xml:space="preserve"> </w:t>
      </w:r>
      <w:r w:rsidR="00787723" w:rsidRPr="00787723">
        <w:rPr>
          <w:rFonts w:ascii="Times New Roman" w:hAnsi="Times New Roman" w:cs="Times New Roman"/>
          <w:bCs/>
          <w:sz w:val="24"/>
          <w:szCs w:val="24"/>
        </w:rPr>
        <w:t>Он провел тысячи опытов. Вот один из них.</w:t>
      </w:r>
    </w:p>
    <w:p w:rsidR="00787723" w:rsidRPr="00787723"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787723" w:rsidRPr="00787723">
        <w:rPr>
          <w:rFonts w:ascii="Times New Roman" w:hAnsi="Times New Roman" w:cs="Times New Roman"/>
          <w:bCs/>
          <w:sz w:val="24"/>
          <w:szCs w:val="24"/>
        </w:rPr>
        <w:t>В лаборатории горели свечи, в ретортах что-то кипело, когда некстати зашел садовник. Он принес корзину с фиалками. Бойль очень любил цветы, но предстояло начать опыт. Он взял несколько цветков, понюхал и положил их на стол. Опыт начался, открыли колбу, из нее повалил едкий пар. Когда же опыт кончился, Бойль случайно взглянул на цветы, они дымились. Чтобы спасти цветы, он опустил их в стакан с водой. И – что за чудеса - фиалки, их темно-фиолетовые лепестки, стали красными. Случайный опыт? Случайная находка? Роберт Бойль не был бы настоящим ученым, если бы прошел мимо такого случая. Ученый велел готовить помощнику растворы, которые потом переливали в стаканы и в каждый опустили по цветку. В некоторых стаканах цветы немедленно начали краснеть. Наконец, ученый понял, что цвет фиалок зависит от того, какие вещества содержатся в растворе. Затем Бойль заинтересовался, что покажут не фиалки, а другие растения.</w:t>
      </w:r>
    </w:p>
    <w:p w:rsidR="00787723" w:rsidRPr="00787723"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787723" w:rsidRPr="00787723">
        <w:rPr>
          <w:rFonts w:ascii="Times New Roman" w:hAnsi="Times New Roman" w:cs="Times New Roman"/>
          <w:bCs/>
          <w:sz w:val="24"/>
          <w:szCs w:val="24"/>
        </w:rPr>
        <w:t>Он приготовил для своих опытов водный настой лакмусового лишайника. Склянка, в которой он хранил настой, понадобилась для соляной кислоты. Вылив настой, Бойль наполнил склянку кислотой и с удивлением обнаружил, что кислота покраснела. Заинтересовавшись этим, Бойль на пробу добавил несколько капель настоя лакмуса к водному раствору гидроксида натрия и обнаружил, что в щелочной среде лакмус синеет.</w:t>
      </w:r>
    </w:p>
    <w:p w:rsidR="00787723" w:rsidRPr="00787723"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787723" w:rsidRPr="00787723">
        <w:rPr>
          <w:rFonts w:ascii="Times New Roman" w:hAnsi="Times New Roman" w:cs="Times New Roman"/>
          <w:bCs/>
          <w:sz w:val="24"/>
          <w:szCs w:val="24"/>
        </w:rPr>
        <w:t>Эксперименты следовали один за другим, проверялись васильки и другие растения, но всё же лучшие результаты дали опыты с лакмусовым лишайником. Так, в 1663 году, был открыт первый индикатор для обнаружения кислот и оснований, названный по имени лишайника лакмусом.</w:t>
      </w:r>
    </w:p>
    <w:p w:rsidR="00787723" w:rsidRPr="00787723"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787723" w:rsidRPr="00787723">
        <w:rPr>
          <w:rFonts w:ascii="Times New Roman" w:hAnsi="Times New Roman" w:cs="Times New Roman"/>
          <w:bCs/>
          <w:sz w:val="24"/>
          <w:szCs w:val="24"/>
        </w:rPr>
        <w:t>В 1667 году Роберт Бойль предложил пропитывать фильтровальную бумагу отваром тропического лишайника – лакмуса, а также отварами фиалок и васильков.</w:t>
      </w:r>
      <w:r>
        <w:rPr>
          <w:rFonts w:ascii="Times New Roman" w:hAnsi="Times New Roman" w:cs="Times New Roman"/>
          <w:bCs/>
          <w:sz w:val="24"/>
          <w:szCs w:val="24"/>
        </w:rPr>
        <w:t xml:space="preserve"> </w:t>
      </w:r>
      <w:r w:rsidR="00787723" w:rsidRPr="00787723">
        <w:rPr>
          <w:rFonts w:ascii="Times New Roman" w:hAnsi="Times New Roman" w:cs="Times New Roman"/>
          <w:bCs/>
          <w:sz w:val="24"/>
          <w:szCs w:val="24"/>
        </w:rPr>
        <w:t>Высушенные и нарезанные «хитрые» бумажки Роберт Бойль назвал индикаторами, что в переводе с латинского означает «указатель», так как они указывают на среду раствора.</w:t>
      </w:r>
    </w:p>
    <w:p w:rsidR="00787723" w:rsidRPr="00787723"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787723" w:rsidRPr="00787723">
        <w:rPr>
          <w:rFonts w:ascii="Times New Roman" w:hAnsi="Times New Roman" w:cs="Times New Roman"/>
          <w:bCs/>
          <w:sz w:val="24"/>
          <w:szCs w:val="24"/>
        </w:rPr>
        <w:t>Именно индикаторы помогли ученому открыть новую кислоту - фосфорную, которую он получил при сжигании фосфора и растворении образовавшегося белого продукта в воде.</w:t>
      </w:r>
    </w:p>
    <w:p w:rsidR="00787723" w:rsidRPr="00787723"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787723" w:rsidRPr="00787723">
        <w:rPr>
          <w:rFonts w:ascii="Times New Roman" w:hAnsi="Times New Roman" w:cs="Times New Roman"/>
          <w:bCs/>
          <w:sz w:val="24"/>
          <w:szCs w:val="24"/>
        </w:rPr>
        <w:t>Лакмус стал самым древним кислотно-основным индикатором. Надо сказать, что само красящее вещество лакмус был известен ещё в Древнем Египте и Древнем Риме. Его добывали из некоторых видов лишайников, произраставших на скалах Шотландии, и использовали в качестве фиолетовой краски, но со временем, рецепт его приготовления был утерян.</w:t>
      </w:r>
    </w:p>
    <w:p w:rsidR="00787723" w:rsidRPr="00787723" w:rsidRDefault="00787723" w:rsidP="008607AB">
      <w:pPr>
        <w:spacing w:after="0" w:line="360" w:lineRule="auto"/>
        <w:ind w:firstLine="360"/>
        <w:jc w:val="both"/>
        <w:rPr>
          <w:rFonts w:ascii="Times New Roman" w:hAnsi="Times New Roman" w:cs="Times New Roman"/>
          <w:bCs/>
          <w:sz w:val="24"/>
          <w:szCs w:val="24"/>
        </w:rPr>
      </w:pPr>
      <w:r w:rsidRPr="00787723">
        <w:rPr>
          <w:rFonts w:ascii="Times New Roman" w:hAnsi="Times New Roman" w:cs="Times New Roman"/>
          <w:bCs/>
          <w:sz w:val="24"/>
          <w:szCs w:val="24"/>
        </w:rPr>
        <w:t xml:space="preserve">В 1640 году ботаники описали гелиотроп – душистое растение с темно-лиловыми цветками, из которого тоже было выделено красящее вещество. Этот краситель наряду с соком </w:t>
      </w:r>
      <w:proofErr w:type="spellStart"/>
      <w:r w:rsidRPr="00787723">
        <w:rPr>
          <w:rFonts w:ascii="Times New Roman" w:hAnsi="Times New Roman" w:cs="Times New Roman"/>
          <w:bCs/>
          <w:sz w:val="24"/>
          <w:szCs w:val="24"/>
        </w:rPr>
        <w:t>фиалоктоже</w:t>
      </w:r>
      <w:proofErr w:type="spellEnd"/>
      <w:r w:rsidRPr="00787723">
        <w:rPr>
          <w:rFonts w:ascii="Times New Roman" w:hAnsi="Times New Roman" w:cs="Times New Roman"/>
          <w:bCs/>
          <w:sz w:val="24"/>
          <w:szCs w:val="24"/>
        </w:rPr>
        <w:t xml:space="preserve"> стал широко применяться химиками в качестве индикатора, который в кислой среде был красным, а в щелочной – синим.</w:t>
      </w:r>
    </w:p>
    <w:p w:rsidR="00787723" w:rsidRPr="00787723" w:rsidRDefault="00787723" w:rsidP="008607AB">
      <w:pPr>
        <w:spacing w:after="0" w:line="360" w:lineRule="auto"/>
        <w:ind w:firstLine="360"/>
        <w:jc w:val="both"/>
        <w:rPr>
          <w:rFonts w:ascii="Times New Roman" w:hAnsi="Times New Roman" w:cs="Times New Roman"/>
          <w:bCs/>
          <w:sz w:val="24"/>
          <w:szCs w:val="24"/>
        </w:rPr>
      </w:pPr>
      <w:r w:rsidRPr="00787723">
        <w:rPr>
          <w:rFonts w:ascii="Times New Roman" w:hAnsi="Times New Roman" w:cs="Times New Roman"/>
          <w:bCs/>
          <w:sz w:val="24"/>
          <w:szCs w:val="24"/>
        </w:rPr>
        <w:t xml:space="preserve">Позже, в </w:t>
      </w:r>
      <w:proofErr w:type="spellStart"/>
      <w:r w:rsidRPr="00787723">
        <w:rPr>
          <w:rFonts w:ascii="Times New Roman" w:hAnsi="Times New Roman" w:cs="Times New Roman"/>
          <w:bCs/>
          <w:sz w:val="24"/>
          <w:szCs w:val="24"/>
        </w:rPr>
        <w:t>середине</w:t>
      </w:r>
      <w:proofErr w:type="gramStart"/>
      <w:r w:rsidRPr="00787723">
        <w:rPr>
          <w:rFonts w:ascii="Times New Roman" w:hAnsi="Times New Roman" w:cs="Times New Roman"/>
          <w:bCs/>
          <w:sz w:val="24"/>
          <w:szCs w:val="24"/>
        </w:rPr>
        <w:t>XIX</w:t>
      </w:r>
      <w:proofErr w:type="spellEnd"/>
      <w:proofErr w:type="gramEnd"/>
      <w:r w:rsidRPr="00787723">
        <w:rPr>
          <w:rFonts w:ascii="Times New Roman" w:hAnsi="Times New Roman" w:cs="Times New Roman"/>
          <w:bCs/>
          <w:sz w:val="24"/>
          <w:szCs w:val="24"/>
        </w:rPr>
        <w:t xml:space="preserve"> века химики научились искусственно синтезировать кислотно–основные индикаторы. Так в 1871 </w:t>
      </w:r>
      <w:proofErr w:type="spellStart"/>
      <w:r w:rsidRPr="00787723">
        <w:rPr>
          <w:rFonts w:ascii="Times New Roman" w:hAnsi="Times New Roman" w:cs="Times New Roman"/>
          <w:bCs/>
          <w:sz w:val="24"/>
          <w:szCs w:val="24"/>
        </w:rPr>
        <w:t>годунемецкий</w:t>
      </w:r>
      <w:proofErr w:type="spellEnd"/>
      <w:r w:rsidRPr="00787723">
        <w:rPr>
          <w:rFonts w:ascii="Times New Roman" w:hAnsi="Times New Roman" w:cs="Times New Roman"/>
          <w:bCs/>
          <w:sz w:val="24"/>
          <w:szCs w:val="24"/>
        </w:rPr>
        <w:t xml:space="preserve"> химик-органик Адольф фон Байер, будущий лауреат Нобелевской премии, впервые осуществил синтез фенолфталеина.</w:t>
      </w:r>
    </w:p>
    <w:p w:rsidR="00787723" w:rsidRDefault="009339BA"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В</w:t>
      </w:r>
      <w:r w:rsidR="00787723" w:rsidRPr="00787723">
        <w:rPr>
          <w:rFonts w:ascii="Times New Roman" w:hAnsi="Times New Roman" w:cs="Times New Roman"/>
          <w:bCs/>
          <w:sz w:val="24"/>
          <w:szCs w:val="24"/>
        </w:rPr>
        <w:t xml:space="preserve"> наши дни известны несколько сот кислотно-основных индикаторов, искусственно синтезированных.</w:t>
      </w:r>
    </w:p>
    <w:p w:rsidR="009339BA" w:rsidRDefault="008607AB" w:rsidP="00856455">
      <w:pPr>
        <w:pStyle w:val="a6"/>
        <w:numPr>
          <w:ilvl w:val="1"/>
          <w:numId w:val="19"/>
        </w:numPr>
        <w:tabs>
          <w:tab w:val="left" w:pos="0"/>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Химические индикаторы</w:t>
      </w:r>
    </w:p>
    <w:p w:rsidR="008607AB" w:rsidRPr="009339BA" w:rsidRDefault="008607AB" w:rsidP="008607AB">
      <w:pPr>
        <w:pStyle w:val="a6"/>
        <w:spacing w:after="0" w:line="360" w:lineRule="auto"/>
        <w:ind w:left="644"/>
        <w:jc w:val="center"/>
        <w:rPr>
          <w:rFonts w:ascii="Times New Roman" w:hAnsi="Times New Roman" w:cs="Times New Roman"/>
          <w:b/>
          <w:bCs/>
          <w:sz w:val="24"/>
          <w:szCs w:val="24"/>
        </w:rPr>
      </w:pPr>
    </w:p>
    <w:p w:rsidR="009339BA" w:rsidRPr="009339BA" w:rsidRDefault="008607AB" w:rsidP="008607AB">
      <w:pPr>
        <w:pStyle w:val="a6"/>
        <w:spacing w:after="0" w:line="360" w:lineRule="auto"/>
        <w:ind w:left="0" w:firstLine="284"/>
        <w:jc w:val="both"/>
        <w:rPr>
          <w:rFonts w:ascii="Times New Roman" w:hAnsi="Times New Roman" w:cs="Times New Roman"/>
          <w:bCs/>
          <w:sz w:val="24"/>
          <w:szCs w:val="24"/>
        </w:rPr>
      </w:pPr>
      <w:r>
        <w:rPr>
          <w:rFonts w:ascii="Times New Roman" w:hAnsi="Times New Roman" w:cs="Times New Roman"/>
          <w:bCs/>
          <w:sz w:val="24"/>
          <w:szCs w:val="24"/>
        </w:rPr>
        <w:tab/>
      </w:r>
      <w:proofErr w:type="gramStart"/>
      <w:r w:rsidR="009339BA" w:rsidRPr="009339BA">
        <w:rPr>
          <w:rFonts w:ascii="Times New Roman" w:hAnsi="Times New Roman" w:cs="Times New Roman"/>
          <w:bCs/>
          <w:sz w:val="24"/>
          <w:szCs w:val="24"/>
        </w:rPr>
        <w:t>Слово «индикатор»</w:t>
      </w:r>
      <w:r w:rsidR="000C688B">
        <w:rPr>
          <w:rFonts w:ascii="Times New Roman" w:hAnsi="Times New Roman" w:cs="Times New Roman"/>
          <w:bCs/>
          <w:sz w:val="24"/>
          <w:szCs w:val="24"/>
        </w:rPr>
        <w:t xml:space="preserve"> </w:t>
      </w:r>
      <w:r w:rsidR="009339BA" w:rsidRPr="009339BA">
        <w:rPr>
          <w:rFonts w:ascii="Times New Roman" w:hAnsi="Times New Roman" w:cs="Times New Roman"/>
          <w:bCs/>
          <w:sz w:val="24"/>
          <w:szCs w:val="24"/>
        </w:rPr>
        <w:t>применяется в разных областях человеческой деятельности – механике, математике, биологии, экологии, экономике, в социальных, общественных науках и прочих.</w:t>
      </w:r>
      <w:proofErr w:type="gramEnd"/>
    </w:p>
    <w:p w:rsidR="009339BA" w:rsidRPr="009339B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9339BA" w:rsidRPr="009339BA">
        <w:rPr>
          <w:rFonts w:ascii="Times New Roman" w:hAnsi="Times New Roman" w:cs="Times New Roman"/>
          <w:bCs/>
          <w:sz w:val="24"/>
          <w:szCs w:val="24"/>
        </w:rPr>
        <w:t xml:space="preserve">Индикатор (от латинского </w:t>
      </w:r>
      <w:proofErr w:type="spellStart"/>
      <w:r w:rsidR="009339BA" w:rsidRPr="009339BA">
        <w:rPr>
          <w:rFonts w:ascii="Times New Roman" w:hAnsi="Times New Roman" w:cs="Times New Roman"/>
          <w:bCs/>
          <w:sz w:val="24"/>
          <w:szCs w:val="24"/>
        </w:rPr>
        <w:t>indicator</w:t>
      </w:r>
      <w:proofErr w:type="spellEnd"/>
      <w:r w:rsidR="009339BA" w:rsidRPr="009339BA">
        <w:rPr>
          <w:rFonts w:ascii="Times New Roman" w:hAnsi="Times New Roman" w:cs="Times New Roman"/>
          <w:bCs/>
          <w:sz w:val="24"/>
          <w:szCs w:val="24"/>
        </w:rPr>
        <w:t xml:space="preserve"> — указатель) — это прибор, устройство, информационная система, вещество или объект, отображающий изменения какого-либо параметра контролируемого процесса или состояния объекта в форме, наиболее удобной для непосредственного восприятия человеком визуально, акустически, тактильно или другим легко интерпретируемым способом. Мы будем рассматривать только химические индикаторы.</w:t>
      </w:r>
    </w:p>
    <w:p w:rsidR="009339B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9339BA" w:rsidRPr="009339BA">
        <w:rPr>
          <w:rFonts w:ascii="Times New Roman" w:hAnsi="Times New Roman" w:cs="Times New Roman"/>
          <w:bCs/>
          <w:sz w:val="24"/>
          <w:szCs w:val="24"/>
        </w:rPr>
        <w:t>Химические индикаторы - это вещества, изменяющие окраску, люминесценцию или образующие осадок при изменении концентрации какого-либо компонента в растворе. Они бывают природного и химического происхождения. Индикаторы применяют чаще всего для установления конца какой-либо химической реакции или концентрации водородных ионов по легко заметному признаку.</w:t>
      </w:r>
      <w:r w:rsidR="009339BA">
        <w:rPr>
          <w:rFonts w:ascii="Times New Roman" w:hAnsi="Times New Roman" w:cs="Times New Roman"/>
          <w:bCs/>
          <w:sz w:val="24"/>
          <w:szCs w:val="24"/>
        </w:rPr>
        <w:t xml:space="preserve"> </w:t>
      </w:r>
      <w:r w:rsidR="009339BA" w:rsidRPr="009339BA">
        <w:rPr>
          <w:rFonts w:ascii="Times New Roman" w:hAnsi="Times New Roman" w:cs="Times New Roman"/>
          <w:bCs/>
          <w:sz w:val="24"/>
          <w:szCs w:val="24"/>
        </w:rPr>
        <w:t>Химические индикаторы делят обычно на несколько групп.</w:t>
      </w:r>
    </w:p>
    <w:p w:rsidR="009339BA" w:rsidRPr="009339B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9339BA" w:rsidRPr="009339BA">
        <w:rPr>
          <w:rFonts w:ascii="Times New Roman" w:hAnsi="Times New Roman" w:cs="Times New Roman"/>
          <w:bCs/>
          <w:sz w:val="24"/>
          <w:szCs w:val="24"/>
        </w:rPr>
        <w:t>В школе используются самые распространенные кислотно – основные индикаторы. Их преимуществом является дешевизна, быстрота и наглядность исследования. Это растворимые органические соединения, которые меняют свой цвет в зависимости от концентрац</w:t>
      </w:r>
      <w:proofErr w:type="gramStart"/>
      <w:r w:rsidR="009339BA" w:rsidRPr="009339BA">
        <w:rPr>
          <w:rFonts w:ascii="Times New Roman" w:hAnsi="Times New Roman" w:cs="Times New Roman"/>
          <w:bCs/>
          <w:sz w:val="24"/>
          <w:szCs w:val="24"/>
        </w:rPr>
        <w:t>ии ио</w:t>
      </w:r>
      <w:proofErr w:type="gramEnd"/>
      <w:r w:rsidR="009339BA" w:rsidRPr="009339BA">
        <w:rPr>
          <w:rFonts w:ascii="Times New Roman" w:hAnsi="Times New Roman" w:cs="Times New Roman"/>
          <w:bCs/>
          <w:sz w:val="24"/>
          <w:szCs w:val="24"/>
        </w:rPr>
        <w:t xml:space="preserve">нов водорода Н+ (рН среды). Происходит это потому, что в кислой и </w:t>
      </w:r>
      <w:r w:rsidR="009339BA" w:rsidRPr="009339BA">
        <w:rPr>
          <w:rFonts w:ascii="Times New Roman" w:hAnsi="Times New Roman" w:cs="Times New Roman"/>
          <w:bCs/>
          <w:sz w:val="24"/>
          <w:szCs w:val="24"/>
        </w:rPr>
        <w:lastRenderedPageBreak/>
        <w:t>щелочной среде молекулы индикаторов имеют разное строение. Примером может служить общеизвестный индикатор фенолфталеин. В кислой среде это соединение находится в виде недиссоциированных молекул и раствор бесцветен, а в щелочной среде – в виде ионов и раствор имеет малиновый цвет. Такие индикаторы резко изменяют свой цвет в достаточно узких границах рН.</w:t>
      </w:r>
    </w:p>
    <w:p w:rsidR="009339BA" w:rsidRPr="009339B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9339BA" w:rsidRPr="009339BA">
        <w:rPr>
          <w:rFonts w:ascii="Times New Roman" w:hAnsi="Times New Roman" w:cs="Times New Roman"/>
          <w:bCs/>
          <w:sz w:val="24"/>
          <w:szCs w:val="24"/>
        </w:rPr>
        <w:t>Универсальные индикаторы – это смеси нескольких индивидуальных индикаторов, подобранных так, что их раствор поочередно меняет окраску, проходя все цвета радуги при изменении кислотности раствора в широком диапазоне рН.</w:t>
      </w:r>
    </w:p>
    <w:p w:rsidR="009339B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9339BA" w:rsidRPr="009339BA">
        <w:rPr>
          <w:rFonts w:ascii="Times New Roman" w:hAnsi="Times New Roman" w:cs="Times New Roman"/>
          <w:bCs/>
          <w:sz w:val="24"/>
          <w:szCs w:val="24"/>
        </w:rPr>
        <w:t xml:space="preserve">pH - водородный показатель. Это понятие ввёл датский химик </w:t>
      </w:r>
      <w:proofErr w:type="spellStart"/>
      <w:r w:rsidR="009339BA" w:rsidRPr="009339BA">
        <w:rPr>
          <w:rFonts w:ascii="Times New Roman" w:hAnsi="Times New Roman" w:cs="Times New Roman"/>
          <w:bCs/>
          <w:sz w:val="24"/>
          <w:szCs w:val="24"/>
        </w:rPr>
        <w:t>Сёренсен</w:t>
      </w:r>
      <w:proofErr w:type="spellEnd"/>
      <w:r w:rsidR="009339BA" w:rsidRPr="009339BA">
        <w:rPr>
          <w:rFonts w:ascii="Times New Roman" w:hAnsi="Times New Roman" w:cs="Times New Roman"/>
          <w:bCs/>
          <w:sz w:val="24"/>
          <w:szCs w:val="24"/>
        </w:rPr>
        <w:t xml:space="preserve"> для точной числовой характеристики среды раствора и предложил математическое выражение для его определения:</w:t>
      </w:r>
      <w:r>
        <w:rPr>
          <w:rFonts w:ascii="Times New Roman" w:hAnsi="Times New Roman" w:cs="Times New Roman"/>
          <w:bCs/>
          <w:sz w:val="24"/>
          <w:szCs w:val="24"/>
        </w:rPr>
        <w:tab/>
      </w:r>
      <w:r w:rsidR="009339BA" w:rsidRPr="009339BA">
        <w:rPr>
          <w:rFonts w:ascii="Times New Roman" w:hAnsi="Times New Roman" w:cs="Times New Roman"/>
          <w:bCs/>
          <w:sz w:val="24"/>
          <w:szCs w:val="24"/>
        </w:rPr>
        <w:t>рН = -</w:t>
      </w:r>
      <w:proofErr w:type="spellStart"/>
      <w:r w:rsidR="009339BA" w:rsidRPr="009339BA">
        <w:rPr>
          <w:rFonts w:ascii="Times New Roman" w:hAnsi="Times New Roman" w:cs="Times New Roman"/>
          <w:bCs/>
          <w:sz w:val="24"/>
          <w:szCs w:val="24"/>
        </w:rPr>
        <w:t>lg</w:t>
      </w:r>
      <w:proofErr w:type="spellEnd"/>
      <w:r w:rsidR="009339BA" w:rsidRPr="009339BA">
        <w:rPr>
          <w:rFonts w:ascii="Times New Roman" w:hAnsi="Times New Roman" w:cs="Times New Roman"/>
          <w:bCs/>
          <w:sz w:val="24"/>
          <w:szCs w:val="24"/>
        </w:rPr>
        <w:t xml:space="preserve"> [H+].</w:t>
      </w:r>
    </w:p>
    <w:p w:rsidR="009339BA" w:rsidRPr="009339B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9339BA" w:rsidRPr="009339BA">
        <w:rPr>
          <w:rFonts w:ascii="Times New Roman" w:hAnsi="Times New Roman" w:cs="Times New Roman"/>
          <w:bCs/>
          <w:sz w:val="24"/>
          <w:szCs w:val="24"/>
        </w:rPr>
        <w:t>Характер среды имеет большое значение в химических и биологических процессах. В зависимости от типа среды эти процессы могут протекать с различными скоростями и в разных направлениях. Поэтому во многих случаях важно как можно более точно определ</w:t>
      </w:r>
      <w:r>
        <w:rPr>
          <w:rFonts w:ascii="Times New Roman" w:hAnsi="Times New Roman" w:cs="Times New Roman"/>
          <w:bCs/>
          <w:sz w:val="24"/>
          <w:szCs w:val="24"/>
        </w:rPr>
        <w:t xml:space="preserve">ять среду раствора. При рН = 7 </w:t>
      </w:r>
      <w:r w:rsidR="009339BA" w:rsidRPr="009339BA">
        <w:rPr>
          <w:rFonts w:ascii="Times New Roman" w:hAnsi="Times New Roman" w:cs="Times New Roman"/>
          <w:bCs/>
          <w:sz w:val="24"/>
          <w:szCs w:val="24"/>
        </w:rPr>
        <w:t xml:space="preserve"> среда нейтральная, при рН</w:t>
      </w:r>
      <w:r>
        <w:rPr>
          <w:rFonts w:ascii="Times New Roman" w:hAnsi="Times New Roman" w:cs="Times New Roman"/>
          <w:bCs/>
          <w:sz w:val="24"/>
          <w:szCs w:val="24"/>
        </w:rPr>
        <w:t xml:space="preserve"> </w:t>
      </w:r>
      <w:r w:rsidRPr="008607AB">
        <w:rPr>
          <w:rFonts w:ascii="Times New Roman" w:hAnsi="Times New Roman" w:cs="Times New Roman"/>
          <w:bCs/>
          <w:sz w:val="24"/>
          <w:szCs w:val="24"/>
        </w:rPr>
        <w:t>&gt;</w:t>
      </w:r>
      <w:r>
        <w:rPr>
          <w:rFonts w:ascii="Times New Roman" w:hAnsi="Times New Roman" w:cs="Times New Roman"/>
          <w:bCs/>
          <w:sz w:val="24"/>
          <w:szCs w:val="24"/>
        </w:rPr>
        <w:t xml:space="preserve"> 7  щелочная, при рН</w:t>
      </w:r>
      <w:r w:rsidRPr="008607AB">
        <w:rPr>
          <w:rFonts w:ascii="Times New Roman" w:hAnsi="Times New Roman" w:cs="Times New Roman"/>
          <w:bCs/>
          <w:sz w:val="24"/>
          <w:szCs w:val="24"/>
        </w:rPr>
        <w:t xml:space="preserve"> &lt; 7  </w:t>
      </w:r>
      <w:r>
        <w:rPr>
          <w:rFonts w:ascii="Times New Roman" w:hAnsi="Times New Roman" w:cs="Times New Roman"/>
          <w:bCs/>
          <w:sz w:val="24"/>
          <w:szCs w:val="24"/>
        </w:rPr>
        <w:t xml:space="preserve">кислая. </w:t>
      </w:r>
      <w:r w:rsidR="009339BA" w:rsidRPr="009339BA">
        <w:rPr>
          <w:rFonts w:ascii="Times New Roman" w:hAnsi="Times New Roman" w:cs="Times New Roman"/>
          <w:bCs/>
          <w:sz w:val="24"/>
          <w:szCs w:val="24"/>
        </w:rPr>
        <w:t>Среду исследуемого раствора можно приблизительно определить по окраске индикаторов.</w:t>
      </w:r>
    </w:p>
    <w:p w:rsidR="009339BA" w:rsidRPr="009339B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9339BA" w:rsidRPr="009339BA">
        <w:rPr>
          <w:rFonts w:ascii="Times New Roman" w:hAnsi="Times New Roman" w:cs="Times New Roman"/>
          <w:bCs/>
          <w:sz w:val="24"/>
          <w:szCs w:val="24"/>
        </w:rPr>
        <w:t>Больше всего распространены индикаторы лакмус, фенолфталеин и метилоранж.</w:t>
      </w:r>
    </w:p>
    <w:p w:rsidR="009339BA" w:rsidRPr="008607AB"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9339BA" w:rsidRPr="009339BA">
        <w:rPr>
          <w:rFonts w:ascii="Times New Roman" w:hAnsi="Times New Roman" w:cs="Times New Roman"/>
          <w:bCs/>
          <w:sz w:val="24"/>
          <w:szCs w:val="24"/>
        </w:rPr>
        <w:t>Самым первым появился кислотно-основный индикатор лакмус. Фактически природный лакмус представляет собой сложную смесь.</w:t>
      </w:r>
      <w:r>
        <w:rPr>
          <w:rFonts w:ascii="Times New Roman" w:hAnsi="Times New Roman" w:cs="Times New Roman"/>
          <w:bCs/>
          <w:sz w:val="24"/>
          <w:szCs w:val="24"/>
        </w:rPr>
        <w:t xml:space="preserve"> </w:t>
      </w:r>
      <w:r w:rsidR="009339BA" w:rsidRPr="009339BA">
        <w:rPr>
          <w:rFonts w:ascii="Times New Roman" w:hAnsi="Times New Roman" w:cs="Times New Roman"/>
          <w:bCs/>
          <w:sz w:val="24"/>
          <w:szCs w:val="24"/>
        </w:rPr>
        <w:t>Это порошок черного цвета, растворим в воде, 95 % спирте, ацетоне, ледяной уксусной кислоте. Его основными комп</w:t>
      </w:r>
      <w:r w:rsidR="009339BA">
        <w:rPr>
          <w:rFonts w:ascii="Times New Roman" w:hAnsi="Times New Roman" w:cs="Times New Roman"/>
          <w:bCs/>
          <w:sz w:val="24"/>
          <w:szCs w:val="24"/>
        </w:rPr>
        <w:t xml:space="preserve">онентами являются: </w:t>
      </w:r>
      <w:proofErr w:type="spellStart"/>
      <w:r w:rsidR="009339BA">
        <w:rPr>
          <w:rFonts w:ascii="Times New Roman" w:hAnsi="Times New Roman" w:cs="Times New Roman"/>
          <w:bCs/>
          <w:sz w:val="24"/>
          <w:szCs w:val="24"/>
        </w:rPr>
        <w:t>азолитмин</w:t>
      </w:r>
      <w:proofErr w:type="spellEnd"/>
      <w:r w:rsidR="009339BA">
        <w:rPr>
          <w:rFonts w:ascii="Times New Roman" w:hAnsi="Times New Roman" w:cs="Times New Roman"/>
          <w:bCs/>
          <w:sz w:val="24"/>
          <w:szCs w:val="24"/>
        </w:rPr>
        <w:t xml:space="preserve"> (</w:t>
      </w:r>
      <w:r w:rsidR="009339BA">
        <w:rPr>
          <w:rFonts w:ascii="Times New Roman" w:hAnsi="Times New Roman" w:cs="Times New Roman"/>
          <w:bCs/>
          <w:sz w:val="24"/>
          <w:szCs w:val="24"/>
          <w:lang w:val="en-US"/>
        </w:rPr>
        <w:t>C</w:t>
      </w:r>
      <w:r w:rsidR="009339BA" w:rsidRPr="008607AB">
        <w:rPr>
          <w:rFonts w:ascii="Times New Roman" w:hAnsi="Times New Roman" w:cs="Times New Roman"/>
          <w:bCs/>
          <w:sz w:val="24"/>
          <w:szCs w:val="24"/>
          <w:vertAlign w:val="subscript"/>
        </w:rPr>
        <w:t>9</w:t>
      </w:r>
      <w:r w:rsidR="009339BA">
        <w:rPr>
          <w:rFonts w:ascii="Times New Roman" w:hAnsi="Times New Roman" w:cs="Times New Roman"/>
          <w:bCs/>
          <w:sz w:val="24"/>
          <w:szCs w:val="24"/>
          <w:lang w:val="en-US"/>
        </w:rPr>
        <w:t>H</w:t>
      </w:r>
      <w:r w:rsidR="009339BA" w:rsidRPr="008607AB">
        <w:rPr>
          <w:rFonts w:ascii="Times New Roman" w:hAnsi="Times New Roman" w:cs="Times New Roman"/>
          <w:bCs/>
          <w:sz w:val="24"/>
          <w:szCs w:val="24"/>
          <w:vertAlign w:val="subscript"/>
        </w:rPr>
        <w:t>10</w:t>
      </w:r>
      <w:r w:rsidR="009339BA">
        <w:rPr>
          <w:rFonts w:ascii="Times New Roman" w:hAnsi="Times New Roman" w:cs="Times New Roman"/>
          <w:bCs/>
          <w:sz w:val="24"/>
          <w:szCs w:val="24"/>
          <w:lang w:val="en-US"/>
        </w:rPr>
        <w:t>NO</w:t>
      </w:r>
      <w:r w:rsidR="009339BA" w:rsidRPr="008607AB">
        <w:rPr>
          <w:rFonts w:ascii="Times New Roman" w:hAnsi="Times New Roman" w:cs="Times New Roman"/>
          <w:bCs/>
          <w:sz w:val="24"/>
          <w:szCs w:val="24"/>
          <w:vertAlign w:val="subscript"/>
        </w:rPr>
        <w:t>5</w:t>
      </w:r>
      <w:r w:rsidR="009339BA" w:rsidRPr="009339BA">
        <w:rPr>
          <w:rFonts w:ascii="Times New Roman" w:hAnsi="Times New Roman" w:cs="Times New Roman"/>
          <w:bCs/>
          <w:sz w:val="24"/>
          <w:szCs w:val="24"/>
        </w:rPr>
        <w:t xml:space="preserve">) и </w:t>
      </w:r>
      <w:proofErr w:type="spellStart"/>
      <w:r w:rsidR="009339BA" w:rsidRPr="009339BA">
        <w:rPr>
          <w:rFonts w:ascii="Times New Roman" w:hAnsi="Times New Roman" w:cs="Times New Roman"/>
          <w:bCs/>
          <w:sz w:val="24"/>
          <w:szCs w:val="24"/>
        </w:rPr>
        <w:t>эритролитмин</w:t>
      </w:r>
      <w:proofErr w:type="spellEnd"/>
      <w:r w:rsidR="009339BA" w:rsidRPr="009339BA">
        <w:rPr>
          <w:rFonts w:ascii="Times New Roman" w:hAnsi="Times New Roman" w:cs="Times New Roman"/>
          <w:bCs/>
          <w:sz w:val="24"/>
          <w:szCs w:val="24"/>
        </w:rPr>
        <w:t xml:space="preserve"> (</w:t>
      </w:r>
      <w:r w:rsidR="00C90F9A">
        <w:rPr>
          <w:rFonts w:ascii="Times New Roman" w:hAnsi="Times New Roman" w:cs="Times New Roman"/>
          <w:bCs/>
          <w:sz w:val="24"/>
          <w:szCs w:val="24"/>
          <w:lang w:val="en-US"/>
        </w:rPr>
        <w:t>C</w:t>
      </w:r>
      <w:r w:rsidR="00C90F9A" w:rsidRPr="008607AB">
        <w:rPr>
          <w:rFonts w:ascii="Times New Roman" w:hAnsi="Times New Roman" w:cs="Times New Roman"/>
          <w:bCs/>
          <w:sz w:val="24"/>
          <w:szCs w:val="24"/>
          <w:vertAlign w:val="subscript"/>
        </w:rPr>
        <w:t>13</w:t>
      </w:r>
      <w:r w:rsidR="00C90F9A">
        <w:rPr>
          <w:rFonts w:ascii="Times New Roman" w:hAnsi="Times New Roman" w:cs="Times New Roman"/>
          <w:bCs/>
          <w:sz w:val="24"/>
          <w:szCs w:val="24"/>
          <w:lang w:val="en-US"/>
        </w:rPr>
        <w:t>H</w:t>
      </w:r>
      <w:r w:rsidR="00C90F9A" w:rsidRPr="008607AB">
        <w:rPr>
          <w:rFonts w:ascii="Times New Roman" w:hAnsi="Times New Roman" w:cs="Times New Roman"/>
          <w:bCs/>
          <w:sz w:val="24"/>
          <w:szCs w:val="24"/>
          <w:vertAlign w:val="subscript"/>
        </w:rPr>
        <w:t>22</w:t>
      </w:r>
      <w:r w:rsidR="00C90F9A">
        <w:rPr>
          <w:rFonts w:ascii="Times New Roman" w:hAnsi="Times New Roman" w:cs="Times New Roman"/>
          <w:bCs/>
          <w:sz w:val="24"/>
          <w:szCs w:val="24"/>
          <w:lang w:val="en-US"/>
        </w:rPr>
        <w:t>O</w:t>
      </w:r>
      <w:r w:rsidR="00C90F9A" w:rsidRPr="008607AB">
        <w:rPr>
          <w:rFonts w:ascii="Times New Roman" w:hAnsi="Times New Roman" w:cs="Times New Roman"/>
          <w:bCs/>
          <w:sz w:val="24"/>
          <w:szCs w:val="24"/>
          <w:vertAlign w:val="subscript"/>
        </w:rPr>
        <w:t>6</w:t>
      </w:r>
      <w:r w:rsidR="009339BA" w:rsidRPr="009339BA">
        <w:rPr>
          <w:rFonts w:ascii="Times New Roman" w:hAnsi="Times New Roman" w:cs="Times New Roman"/>
          <w:bCs/>
          <w:sz w:val="24"/>
          <w:szCs w:val="24"/>
        </w:rPr>
        <w:t>).</w:t>
      </w:r>
    </w:p>
    <w:p w:rsidR="00C90F9A" w:rsidRPr="008607AB"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C90F9A" w:rsidRPr="00C90F9A">
        <w:rPr>
          <w:rFonts w:ascii="Times New Roman" w:hAnsi="Times New Roman" w:cs="Times New Roman"/>
          <w:bCs/>
          <w:sz w:val="24"/>
          <w:szCs w:val="24"/>
        </w:rPr>
        <w:t>Фенолфталеин С20Н14О4 (продается в аптеке под названием "пурген") - белый мелкокристаллический порошок, растворим в 95% спирте, но практически не растворим в воде. Применяется в виде спиртового раствора, приобретает в щелочной среде малиновый цвет, а в нейтральной и кислой он бесцветен.</w:t>
      </w:r>
    </w:p>
    <w:p w:rsidR="00C90F9A" w:rsidRPr="008607AB"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C90F9A" w:rsidRPr="00C90F9A">
        <w:rPr>
          <w:rFonts w:ascii="Times New Roman" w:hAnsi="Times New Roman" w:cs="Times New Roman"/>
          <w:bCs/>
          <w:sz w:val="24"/>
          <w:szCs w:val="24"/>
        </w:rPr>
        <w:t xml:space="preserve">Метиловый оранжевый, </w:t>
      </w:r>
      <w:r w:rsidR="00C90F9A" w:rsidRPr="00C90F9A">
        <w:rPr>
          <w:rFonts w:ascii="Times New Roman" w:hAnsi="Times New Roman" w:cs="Times New Roman"/>
          <w:bCs/>
          <w:sz w:val="24"/>
          <w:szCs w:val="24"/>
          <w:lang w:val="en-US"/>
        </w:rPr>
        <w:t>C</w:t>
      </w:r>
      <w:r w:rsidR="00C90F9A" w:rsidRPr="00C90F9A">
        <w:rPr>
          <w:rFonts w:ascii="Times New Roman" w:hAnsi="Times New Roman" w:cs="Times New Roman"/>
          <w:bCs/>
          <w:sz w:val="24"/>
          <w:szCs w:val="24"/>
        </w:rPr>
        <w:t>14</w:t>
      </w:r>
      <w:r w:rsidR="00C90F9A" w:rsidRPr="00C90F9A">
        <w:rPr>
          <w:rFonts w:ascii="Times New Roman" w:hAnsi="Times New Roman" w:cs="Times New Roman"/>
          <w:bCs/>
          <w:sz w:val="24"/>
          <w:szCs w:val="24"/>
          <w:lang w:val="en-US"/>
        </w:rPr>
        <w:t>H</w:t>
      </w:r>
      <w:r w:rsidR="00C90F9A" w:rsidRPr="00C90F9A">
        <w:rPr>
          <w:rFonts w:ascii="Times New Roman" w:hAnsi="Times New Roman" w:cs="Times New Roman"/>
          <w:bCs/>
          <w:sz w:val="24"/>
          <w:szCs w:val="24"/>
        </w:rPr>
        <w:t>14</w:t>
      </w:r>
      <w:r w:rsidR="00C90F9A" w:rsidRPr="00C90F9A">
        <w:rPr>
          <w:rFonts w:ascii="Times New Roman" w:hAnsi="Times New Roman" w:cs="Times New Roman"/>
          <w:bCs/>
          <w:sz w:val="24"/>
          <w:szCs w:val="24"/>
          <w:lang w:val="en-US"/>
        </w:rPr>
        <w:t>N</w:t>
      </w:r>
      <w:r w:rsidR="00C90F9A" w:rsidRPr="00C90F9A">
        <w:rPr>
          <w:rFonts w:ascii="Times New Roman" w:hAnsi="Times New Roman" w:cs="Times New Roman"/>
          <w:bCs/>
          <w:sz w:val="24"/>
          <w:szCs w:val="24"/>
        </w:rPr>
        <w:t>3</w:t>
      </w:r>
      <w:r w:rsidR="00C90F9A" w:rsidRPr="00C90F9A">
        <w:rPr>
          <w:rFonts w:ascii="Times New Roman" w:hAnsi="Times New Roman" w:cs="Times New Roman"/>
          <w:bCs/>
          <w:sz w:val="24"/>
          <w:szCs w:val="24"/>
          <w:lang w:val="en-US"/>
        </w:rPr>
        <w:t>O</w:t>
      </w:r>
      <w:r w:rsidR="00C90F9A" w:rsidRPr="00C90F9A">
        <w:rPr>
          <w:rFonts w:ascii="Times New Roman" w:hAnsi="Times New Roman" w:cs="Times New Roman"/>
          <w:bCs/>
          <w:sz w:val="24"/>
          <w:szCs w:val="24"/>
        </w:rPr>
        <w:t>3</w:t>
      </w:r>
      <w:proofErr w:type="spellStart"/>
      <w:r w:rsidR="00C90F9A" w:rsidRPr="00C90F9A">
        <w:rPr>
          <w:rFonts w:ascii="Times New Roman" w:hAnsi="Times New Roman" w:cs="Times New Roman"/>
          <w:bCs/>
          <w:sz w:val="24"/>
          <w:szCs w:val="24"/>
          <w:lang w:val="en-US"/>
        </w:rPr>
        <w:t>SNa</w:t>
      </w:r>
      <w:proofErr w:type="spellEnd"/>
      <w:r w:rsidR="00C90F9A" w:rsidRPr="00C90F9A">
        <w:rPr>
          <w:rFonts w:ascii="Times New Roman" w:hAnsi="Times New Roman" w:cs="Times New Roman"/>
          <w:bCs/>
          <w:sz w:val="24"/>
          <w:szCs w:val="24"/>
        </w:rPr>
        <w:t>, - кристаллический порошок оранжевого цвета, умеренно растворим в воде, нерастворим в органических растворителях. Метилоранж действительно оранжевый в нейтральной среде. В кислотах его окраска становится розово-малиновой, а в щелочах – желтой.</w:t>
      </w:r>
    </w:p>
    <w:p w:rsidR="00C90F9A" w:rsidRPr="00C90F9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C90F9A" w:rsidRPr="00C90F9A">
        <w:rPr>
          <w:rFonts w:ascii="Times New Roman" w:hAnsi="Times New Roman" w:cs="Times New Roman"/>
          <w:bCs/>
          <w:sz w:val="24"/>
          <w:szCs w:val="24"/>
        </w:rPr>
        <w:t xml:space="preserve">Помимо кислотно-основных известны и другие типы индикаторов: адсорбционные, </w:t>
      </w:r>
      <w:proofErr w:type="spellStart"/>
      <w:r w:rsidR="00C90F9A" w:rsidRPr="00C90F9A">
        <w:rPr>
          <w:rFonts w:ascii="Times New Roman" w:hAnsi="Times New Roman" w:cs="Times New Roman"/>
          <w:bCs/>
          <w:sz w:val="24"/>
          <w:szCs w:val="24"/>
        </w:rPr>
        <w:t>комплексонометрические</w:t>
      </w:r>
      <w:proofErr w:type="spellEnd"/>
      <w:r w:rsidR="00C90F9A" w:rsidRPr="00C90F9A">
        <w:rPr>
          <w:rFonts w:ascii="Times New Roman" w:hAnsi="Times New Roman" w:cs="Times New Roman"/>
          <w:bCs/>
          <w:sz w:val="24"/>
          <w:szCs w:val="24"/>
        </w:rPr>
        <w:t xml:space="preserve">, флуоресцентные, изотопные, </w:t>
      </w:r>
      <w:proofErr w:type="spellStart"/>
      <w:r w:rsidR="00C90F9A" w:rsidRPr="00C90F9A">
        <w:rPr>
          <w:rFonts w:ascii="Times New Roman" w:hAnsi="Times New Roman" w:cs="Times New Roman"/>
          <w:bCs/>
          <w:sz w:val="24"/>
          <w:szCs w:val="24"/>
        </w:rPr>
        <w:t>окислительно</w:t>
      </w:r>
      <w:proofErr w:type="spellEnd"/>
      <w:r w:rsidR="00C90F9A" w:rsidRPr="00C90F9A">
        <w:rPr>
          <w:rFonts w:ascii="Times New Roman" w:hAnsi="Times New Roman" w:cs="Times New Roman"/>
          <w:bCs/>
          <w:sz w:val="24"/>
          <w:szCs w:val="24"/>
        </w:rPr>
        <w:t>-восстановительные и прочие.</w:t>
      </w:r>
    </w:p>
    <w:p w:rsidR="00C90F9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C90F9A" w:rsidRPr="00C90F9A">
        <w:rPr>
          <w:rFonts w:ascii="Times New Roman" w:hAnsi="Times New Roman" w:cs="Times New Roman"/>
          <w:bCs/>
          <w:sz w:val="24"/>
          <w:szCs w:val="24"/>
        </w:rPr>
        <w:t xml:space="preserve">В настоящее время химики часто пользуются универсальной индикаторной бумагой. В основе - смеси индикаторов, позволяющие определить значение рН растворов в большом </w:t>
      </w:r>
      <w:r w:rsidR="00C90F9A" w:rsidRPr="00C90F9A">
        <w:rPr>
          <w:rFonts w:ascii="Times New Roman" w:hAnsi="Times New Roman" w:cs="Times New Roman"/>
          <w:bCs/>
          <w:sz w:val="24"/>
          <w:szCs w:val="24"/>
        </w:rPr>
        <w:lastRenderedPageBreak/>
        <w:t>диапазоне концентраций (1-10; 0-12). Растворами таких смесей - «универсальных индикаторов» обычно пропитывают полоски «индикаторной бумаги», с помощью которых можно быстро (с точностью до десятых долей рН) определить кислотность исследуемых водных растворов. Для более точного определения полученный при нанесении капли раствора цвет индикаторной бумаги немедленно сравнивают с эталонной цветовой шкалой.</w:t>
      </w:r>
    </w:p>
    <w:p w:rsidR="008607AB" w:rsidRPr="008607AB" w:rsidRDefault="008607AB" w:rsidP="008607AB">
      <w:pPr>
        <w:spacing w:after="0" w:line="360" w:lineRule="auto"/>
        <w:ind w:firstLine="360"/>
        <w:jc w:val="both"/>
        <w:rPr>
          <w:rFonts w:ascii="Times New Roman" w:hAnsi="Times New Roman" w:cs="Times New Roman"/>
          <w:bCs/>
          <w:sz w:val="24"/>
          <w:szCs w:val="24"/>
        </w:rPr>
      </w:pPr>
    </w:p>
    <w:p w:rsidR="008607AB" w:rsidRPr="000A0BC7" w:rsidRDefault="000A0BC7" w:rsidP="000A0BC7">
      <w:pPr>
        <w:pStyle w:val="a6"/>
        <w:tabs>
          <w:tab w:val="left" w:pos="1985"/>
        </w:tabs>
        <w:spacing w:after="0" w:line="360" w:lineRule="auto"/>
        <w:ind w:left="0"/>
        <w:jc w:val="center"/>
        <w:rPr>
          <w:rFonts w:ascii="Times New Roman" w:hAnsi="Times New Roman" w:cs="Times New Roman"/>
          <w:bCs/>
          <w:sz w:val="24"/>
          <w:szCs w:val="24"/>
        </w:rPr>
      </w:pPr>
      <w:r>
        <w:rPr>
          <w:rFonts w:ascii="Times New Roman" w:hAnsi="Times New Roman" w:cs="Times New Roman"/>
          <w:b/>
          <w:bCs/>
          <w:sz w:val="24"/>
          <w:szCs w:val="24"/>
        </w:rPr>
        <w:t>1.3.</w:t>
      </w:r>
      <w:r w:rsidR="00C90F9A" w:rsidRPr="000A0BC7">
        <w:rPr>
          <w:rFonts w:ascii="Times New Roman" w:hAnsi="Times New Roman" w:cs="Times New Roman"/>
          <w:b/>
          <w:bCs/>
          <w:sz w:val="24"/>
          <w:szCs w:val="24"/>
        </w:rPr>
        <w:t>Природные индикаторы</w:t>
      </w:r>
    </w:p>
    <w:p w:rsidR="000C688B" w:rsidRPr="000C688B" w:rsidRDefault="000C688B" w:rsidP="000A0BC7">
      <w:pPr>
        <w:pStyle w:val="a6"/>
        <w:tabs>
          <w:tab w:val="left" w:pos="2849"/>
        </w:tabs>
        <w:spacing w:after="0" w:line="360" w:lineRule="auto"/>
        <w:ind w:left="0"/>
        <w:jc w:val="center"/>
        <w:rPr>
          <w:rFonts w:ascii="Times New Roman" w:hAnsi="Times New Roman" w:cs="Times New Roman"/>
          <w:bCs/>
          <w:sz w:val="24"/>
          <w:szCs w:val="24"/>
        </w:rPr>
      </w:pPr>
    </w:p>
    <w:p w:rsidR="00C90F9A" w:rsidRPr="00C90F9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C90F9A" w:rsidRPr="00C90F9A">
        <w:rPr>
          <w:rFonts w:ascii="Times New Roman" w:hAnsi="Times New Roman" w:cs="Times New Roman"/>
          <w:bCs/>
          <w:sz w:val="24"/>
          <w:szCs w:val="24"/>
        </w:rPr>
        <w:t>Кислотно-основные индикаторы бывают не только химическими. Они находятся вокруг нас, только обычно мы об этом не задумываемся. Когда нет настоящих химических индикаторов, то для определения среды растворов можно успешно применять самодельные индикаторы из природного сырья.</w:t>
      </w:r>
    </w:p>
    <w:p w:rsidR="00C90F9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C90F9A" w:rsidRPr="00C90F9A">
        <w:rPr>
          <w:rFonts w:ascii="Times New Roman" w:hAnsi="Times New Roman" w:cs="Times New Roman"/>
          <w:bCs/>
          <w:sz w:val="24"/>
          <w:szCs w:val="24"/>
        </w:rPr>
        <w:t>Исходным сырьем могут служить цветы герани, лепестки пиона или мальвы, ирис, темные тюльпаны или анютины глазки, а также ягоды малины, черники, черноплодной рябины, соки вишни, смородины, винограда, плоды крушины и черемухи</w:t>
      </w:r>
      <w:r w:rsidR="00C90F9A">
        <w:rPr>
          <w:rFonts w:ascii="Times New Roman" w:hAnsi="Times New Roman" w:cs="Times New Roman"/>
          <w:bCs/>
          <w:sz w:val="24"/>
          <w:szCs w:val="24"/>
        </w:rPr>
        <w:t>.</w:t>
      </w:r>
    </w:p>
    <w:p w:rsidR="00CD5A8B" w:rsidRPr="00CD5A8B"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CD5A8B" w:rsidRPr="00CD5A8B">
        <w:rPr>
          <w:rFonts w:ascii="Times New Roman" w:hAnsi="Times New Roman" w:cs="Times New Roman"/>
          <w:bCs/>
          <w:sz w:val="24"/>
          <w:szCs w:val="24"/>
        </w:rPr>
        <w:t>Эти природные индикаторы содержат окрашенные вещества (пигменты), способные менять свой цвет в ответ на то или иное воздействие. И, попадая в кислую или щелочную среду, они наглядным образом сигнализируют об этом.</w:t>
      </w:r>
    </w:p>
    <w:p w:rsidR="00C90F9A"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CD5A8B" w:rsidRPr="00CD5A8B">
        <w:rPr>
          <w:rFonts w:ascii="Times New Roman" w:hAnsi="Times New Roman" w:cs="Times New Roman"/>
          <w:bCs/>
          <w:sz w:val="24"/>
          <w:szCs w:val="24"/>
        </w:rPr>
        <w:t>Такими пигментами являются, прежде всего, антоцианы. Они имеют (преимущественно) красный цвет в кислой среде и синий или зеленый - в щелочной.</w:t>
      </w:r>
    </w:p>
    <w:p w:rsidR="00CD5A8B" w:rsidRDefault="008607AB" w:rsidP="008607AB">
      <w:pPr>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r>
      <w:r w:rsidR="00CD5A8B" w:rsidRPr="00CD5A8B">
        <w:rPr>
          <w:rFonts w:ascii="Times New Roman" w:hAnsi="Times New Roman" w:cs="Times New Roman"/>
          <w:bCs/>
          <w:sz w:val="24"/>
          <w:szCs w:val="24"/>
        </w:rPr>
        <w:t xml:space="preserve">Антоцианы - неустойчивые соединения, в клетках растений обычно содержится несколько антоцианов, и проявление их связано с химическим составом почвы </w:t>
      </w:r>
      <w:r>
        <w:rPr>
          <w:rFonts w:ascii="Times New Roman" w:hAnsi="Times New Roman" w:cs="Times New Roman"/>
          <w:bCs/>
          <w:sz w:val="24"/>
          <w:szCs w:val="24"/>
        </w:rPr>
        <w:t>и возрастом растения различных.</w:t>
      </w:r>
    </w:p>
    <w:p w:rsidR="008607AB" w:rsidRDefault="008607AB" w:rsidP="008607AB">
      <w:pPr>
        <w:spacing w:after="0" w:line="360" w:lineRule="auto"/>
        <w:ind w:firstLine="360"/>
        <w:jc w:val="both"/>
        <w:rPr>
          <w:rFonts w:ascii="Times New Roman" w:hAnsi="Times New Roman" w:cs="Times New Roman"/>
          <w:bCs/>
          <w:sz w:val="24"/>
          <w:szCs w:val="24"/>
        </w:rPr>
      </w:pPr>
    </w:p>
    <w:p w:rsidR="00CD5A8B" w:rsidRDefault="00F157DB" w:rsidP="000A0BC7">
      <w:pPr>
        <w:pStyle w:val="a6"/>
        <w:tabs>
          <w:tab w:val="left" w:pos="851"/>
          <w:tab w:val="left" w:pos="1843"/>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1.4.</w:t>
      </w:r>
      <w:r w:rsidR="008607AB">
        <w:rPr>
          <w:rFonts w:ascii="Times New Roman" w:hAnsi="Times New Roman" w:cs="Times New Roman"/>
          <w:b/>
          <w:bCs/>
          <w:sz w:val="24"/>
          <w:szCs w:val="24"/>
        </w:rPr>
        <w:t xml:space="preserve"> Применение индикаторов</w:t>
      </w:r>
    </w:p>
    <w:p w:rsidR="008607AB" w:rsidRDefault="008607AB" w:rsidP="008607AB">
      <w:pPr>
        <w:pStyle w:val="a6"/>
        <w:spacing w:after="0" w:line="360" w:lineRule="auto"/>
        <w:ind w:left="644"/>
        <w:jc w:val="center"/>
        <w:rPr>
          <w:rFonts w:ascii="Times New Roman" w:hAnsi="Times New Roman" w:cs="Times New Roman"/>
          <w:b/>
          <w:bCs/>
          <w:sz w:val="24"/>
          <w:szCs w:val="24"/>
        </w:rPr>
      </w:pPr>
    </w:p>
    <w:p w:rsidR="00CD5A8B" w:rsidRDefault="008607AB"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CD5A8B" w:rsidRPr="00CD5A8B">
        <w:rPr>
          <w:rFonts w:ascii="Times New Roman" w:hAnsi="Times New Roman" w:cs="Times New Roman"/>
          <w:bCs/>
          <w:sz w:val="24"/>
          <w:szCs w:val="24"/>
        </w:rPr>
        <w:t>Индикаторы позволяют быстро и достаточно точно контролировать состав жидких сред, следить за изменением их состава или за протеканием химической реакции.</w:t>
      </w:r>
    </w:p>
    <w:p w:rsidR="00CD5A8B" w:rsidRDefault="008607AB"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CD5A8B" w:rsidRPr="00CD5A8B">
        <w:rPr>
          <w:rFonts w:ascii="Times New Roman" w:hAnsi="Times New Roman" w:cs="Times New Roman"/>
          <w:bCs/>
          <w:sz w:val="24"/>
          <w:szCs w:val="24"/>
        </w:rPr>
        <w:t>Как уже было сказано, в растениях очень много природных пигментов, природных индикаторов, большая часть которых относится к антоцианам.</w:t>
      </w:r>
    </w:p>
    <w:p w:rsidR="00CD5A8B" w:rsidRDefault="008607AB"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CD5A8B" w:rsidRPr="00CD5A8B">
        <w:rPr>
          <w:rFonts w:ascii="Times New Roman" w:hAnsi="Times New Roman" w:cs="Times New Roman"/>
          <w:bCs/>
          <w:sz w:val="24"/>
          <w:szCs w:val="24"/>
        </w:rPr>
        <w:t>Так как антоцианы обладают хорошими индикаторными свойствами, то их можно применять как индикаторы для идентификации кислотной, щелочной или нейтральной среды, как в химии, так и в быту. От кислотности среды зачастую зависит и поведение веществ, и характер реакции.</w:t>
      </w:r>
    </w:p>
    <w:p w:rsidR="00CD5A8B" w:rsidRDefault="008607AB"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CD5A8B" w:rsidRPr="00CD5A8B">
        <w:rPr>
          <w:rFonts w:ascii="Times New Roman" w:hAnsi="Times New Roman" w:cs="Times New Roman"/>
          <w:bCs/>
          <w:sz w:val="24"/>
          <w:szCs w:val="24"/>
        </w:rPr>
        <w:t>Природные индикаторы находят применение во многих областях человеческой деятельности: в медицине и экологии, в сельском и народном хозяйстве, в пищевой промышленности и в быту.</w:t>
      </w:r>
    </w:p>
    <w:p w:rsidR="009F0667" w:rsidRDefault="000C688B"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CD5A8B" w:rsidRPr="00CD5A8B">
        <w:rPr>
          <w:rFonts w:ascii="Times New Roman" w:hAnsi="Times New Roman" w:cs="Times New Roman"/>
          <w:bCs/>
          <w:sz w:val="24"/>
          <w:szCs w:val="24"/>
        </w:rPr>
        <w:t xml:space="preserve">Так же антоцианы применяются в косметике, т.к. обладают стабилизирующим эффектом и являются коллагенами и в пищевой промышленности в виде добавки E163 в качестве природных красителей. Они применяются в производстве кондитерских изделий, напитков, йогуртов и роль </w:t>
      </w:r>
      <w:r w:rsidR="009F0667" w:rsidRPr="00CD5A8B">
        <w:rPr>
          <w:rFonts w:ascii="Times New Roman" w:hAnsi="Times New Roman" w:cs="Times New Roman"/>
          <w:bCs/>
          <w:sz w:val="24"/>
          <w:szCs w:val="24"/>
        </w:rPr>
        <w:t>других пищевых продуктов.</w:t>
      </w:r>
    </w:p>
    <w:p w:rsidR="00BA1B73" w:rsidRPr="002B5F58" w:rsidRDefault="009F0667" w:rsidP="002B5F58">
      <w:pPr>
        <w:pStyle w:val="a6"/>
        <w:spacing w:after="0" w:line="360" w:lineRule="auto"/>
        <w:ind w:left="644"/>
        <w:jc w:val="center"/>
        <w:rPr>
          <w:rFonts w:ascii="Times New Roman" w:hAnsi="Times New Roman" w:cs="Times New Roman"/>
          <w:bCs/>
          <w:i/>
          <w:sz w:val="24"/>
          <w:szCs w:val="24"/>
        </w:rPr>
      </w:pPr>
      <w:r w:rsidRPr="002B5F58">
        <w:rPr>
          <w:rFonts w:ascii="Times New Roman" w:hAnsi="Times New Roman" w:cs="Times New Roman"/>
          <w:bCs/>
          <w:i/>
          <w:sz w:val="24"/>
          <w:szCs w:val="24"/>
        </w:rPr>
        <w:t xml:space="preserve">Биохимическая </w:t>
      </w:r>
      <w:r w:rsidR="002B5F58" w:rsidRPr="002B5F58">
        <w:rPr>
          <w:rFonts w:ascii="Times New Roman" w:hAnsi="Times New Roman" w:cs="Times New Roman"/>
          <w:bCs/>
          <w:i/>
          <w:sz w:val="24"/>
          <w:szCs w:val="24"/>
        </w:rPr>
        <w:t xml:space="preserve">роль </w:t>
      </w:r>
      <w:r w:rsidR="00CD5A8B" w:rsidRPr="002B5F58">
        <w:rPr>
          <w:rFonts w:ascii="Times New Roman" w:hAnsi="Times New Roman" w:cs="Times New Roman"/>
          <w:bCs/>
          <w:i/>
          <w:sz w:val="24"/>
          <w:szCs w:val="24"/>
        </w:rPr>
        <w:t>индикаторов и применение в медицине</w:t>
      </w:r>
    </w:p>
    <w:p w:rsidR="009F0667" w:rsidRDefault="002B5F58"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9F0667" w:rsidRPr="009F0667">
        <w:rPr>
          <w:rFonts w:ascii="Times New Roman" w:hAnsi="Times New Roman" w:cs="Times New Roman"/>
          <w:bCs/>
          <w:sz w:val="24"/>
          <w:szCs w:val="24"/>
        </w:rPr>
        <w:t>Данные последних лет свидетельствуют, что красящие вещества растений выполняют огромную биохимическую роль, обладают многообразными лечебными эффектами и благотворно влияют на организм человека</w:t>
      </w:r>
      <w:r w:rsidR="009F0667">
        <w:rPr>
          <w:rFonts w:ascii="Times New Roman" w:hAnsi="Times New Roman" w:cs="Times New Roman"/>
          <w:bCs/>
          <w:sz w:val="24"/>
          <w:szCs w:val="24"/>
        </w:rPr>
        <w:t>.</w:t>
      </w:r>
    </w:p>
    <w:p w:rsidR="009F0667" w:rsidRDefault="002B5F58"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9F0667" w:rsidRPr="009F0667">
        <w:rPr>
          <w:rFonts w:ascii="Times New Roman" w:hAnsi="Times New Roman" w:cs="Times New Roman"/>
          <w:bCs/>
          <w:sz w:val="24"/>
          <w:szCs w:val="24"/>
        </w:rPr>
        <w:t>Антоцианы являются мощными антиоксидантами, которые сильнее в 50 раз витамина С. Многие исследования подтвердили пользу антоцианов для зрения. Наибольшая концентрация антоцианов содержится в чернике. Поэтому препараты, содержащие чернику, наиболее востребованы в медицине</w:t>
      </w:r>
      <w:r w:rsidR="009F0667">
        <w:rPr>
          <w:rFonts w:ascii="Times New Roman" w:hAnsi="Times New Roman" w:cs="Times New Roman"/>
          <w:bCs/>
          <w:sz w:val="24"/>
          <w:szCs w:val="24"/>
        </w:rPr>
        <w:t>.</w:t>
      </w:r>
    </w:p>
    <w:p w:rsidR="009F0667" w:rsidRDefault="002B5F58"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9F0667" w:rsidRPr="009F0667">
        <w:rPr>
          <w:rFonts w:ascii="Times New Roman" w:hAnsi="Times New Roman" w:cs="Times New Roman"/>
          <w:bCs/>
          <w:sz w:val="24"/>
          <w:szCs w:val="24"/>
        </w:rPr>
        <w:t>Образуя комплексы с радиоактивными элементами, которые губительно действуют на наш организм, антоцианы способствуют быстрому выведению их из организмов. Таким образом, антоцианы являются гарантами долгой и здоровой жизни клеток, а значит, продлевают и нашу жизнь. Они оказывают защитное действие на сосуды, уменьшая их ломкость, помогают снизить уровень сахара в крови.</w:t>
      </w:r>
    </w:p>
    <w:p w:rsidR="009F0667" w:rsidRDefault="002B5F58"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9F0667" w:rsidRPr="009F0667">
        <w:rPr>
          <w:rFonts w:ascii="Times New Roman" w:hAnsi="Times New Roman" w:cs="Times New Roman"/>
          <w:bCs/>
          <w:sz w:val="24"/>
          <w:szCs w:val="24"/>
        </w:rPr>
        <w:t xml:space="preserve">Поступая в организм человека с фруктами и овощами, антоцианы проявляют действие, схожее с витамином </w:t>
      </w:r>
      <w:proofErr w:type="gramStart"/>
      <w:r w:rsidR="009F0667" w:rsidRPr="009F0667">
        <w:rPr>
          <w:rFonts w:ascii="Times New Roman" w:hAnsi="Times New Roman" w:cs="Times New Roman"/>
          <w:bCs/>
          <w:sz w:val="24"/>
          <w:szCs w:val="24"/>
        </w:rPr>
        <w:t>Р</w:t>
      </w:r>
      <w:proofErr w:type="gramEnd"/>
      <w:r w:rsidR="009F0667" w:rsidRPr="009F0667">
        <w:rPr>
          <w:rFonts w:ascii="Times New Roman" w:hAnsi="Times New Roman" w:cs="Times New Roman"/>
          <w:bCs/>
          <w:sz w:val="24"/>
          <w:szCs w:val="24"/>
        </w:rPr>
        <w:t>, они поддерживают нормальное состояние кровяного давления и сосудов, предупреждая внутренние кровоизлияния. Антоцианы требуются клеткам головного мозга, улучшают память</w:t>
      </w:r>
      <w:r w:rsidR="009F0667">
        <w:rPr>
          <w:rFonts w:ascii="Times New Roman" w:hAnsi="Times New Roman" w:cs="Times New Roman"/>
          <w:bCs/>
          <w:sz w:val="24"/>
          <w:szCs w:val="24"/>
        </w:rPr>
        <w:t>.</w:t>
      </w:r>
    </w:p>
    <w:p w:rsidR="009F0667" w:rsidRDefault="002B5F58"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9F0667" w:rsidRPr="009F0667">
        <w:rPr>
          <w:rFonts w:ascii="Times New Roman" w:hAnsi="Times New Roman" w:cs="Times New Roman"/>
          <w:bCs/>
          <w:sz w:val="24"/>
          <w:szCs w:val="24"/>
        </w:rPr>
        <w:t>Антоцианы обладают уникальными свойствами – подавляют рост опухолей. Так, например недавние исследования показали, что употребление антоцианов в пищу помогает сократить риск заболевания раком пищевода и прямой кишки. Приготовленные из растений, содержащих антоцианы, водные и подкисленные настои в течение нескольких часов уничтожали бактерии дизентерии и брюшного тифа. Антоцианы помогают предотвратить развитие катаракты и в целом оказывают благоприятное воздействие на весь организм. Поэтому овощи и фрукты ярких цветов считаются полезными для организма.</w:t>
      </w:r>
    </w:p>
    <w:p w:rsidR="009F0667" w:rsidRPr="002B5F58" w:rsidRDefault="009F0667" w:rsidP="002B5F58">
      <w:pPr>
        <w:pStyle w:val="a6"/>
        <w:spacing w:after="0" w:line="360" w:lineRule="auto"/>
        <w:ind w:left="644"/>
        <w:jc w:val="center"/>
        <w:rPr>
          <w:rFonts w:ascii="Times New Roman" w:hAnsi="Times New Roman" w:cs="Times New Roman"/>
          <w:bCs/>
          <w:i/>
          <w:sz w:val="24"/>
          <w:szCs w:val="24"/>
        </w:rPr>
      </w:pPr>
      <w:r w:rsidRPr="002B5F58">
        <w:rPr>
          <w:rFonts w:ascii="Times New Roman" w:hAnsi="Times New Roman" w:cs="Times New Roman"/>
          <w:bCs/>
          <w:i/>
          <w:sz w:val="24"/>
          <w:szCs w:val="24"/>
        </w:rPr>
        <w:t>Применение природных индикаторов в народном хозяйстве</w:t>
      </w:r>
    </w:p>
    <w:p w:rsidR="00BA1B73" w:rsidRDefault="002B5F58"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9F0667" w:rsidRPr="009F0667">
        <w:rPr>
          <w:rFonts w:ascii="Times New Roman" w:hAnsi="Times New Roman" w:cs="Times New Roman"/>
          <w:bCs/>
          <w:sz w:val="24"/>
          <w:szCs w:val="24"/>
        </w:rPr>
        <w:t xml:space="preserve">Кроме медицины антоцианы также используются и в других областях народного хозяйства. Например, в сельском хозяйстве, для оценки химического состава почвы, степени </w:t>
      </w:r>
      <w:r w:rsidR="009F0667" w:rsidRPr="009F0667">
        <w:rPr>
          <w:rFonts w:ascii="Times New Roman" w:hAnsi="Times New Roman" w:cs="Times New Roman"/>
          <w:bCs/>
          <w:sz w:val="24"/>
          <w:szCs w:val="24"/>
        </w:rPr>
        <w:lastRenderedPageBreak/>
        <w:t xml:space="preserve">её плодородия, при разведке полезных ископаемых. Добавив в </w:t>
      </w:r>
      <w:proofErr w:type="spellStart"/>
      <w:r w:rsidR="009F0667" w:rsidRPr="009F0667">
        <w:rPr>
          <w:rFonts w:ascii="Times New Roman" w:hAnsi="Times New Roman" w:cs="Times New Roman"/>
          <w:bCs/>
          <w:sz w:val="24"/>
          <w:szCs w:val="24"/>
        </w:rPr>
        <w:t>антоциановый</w:t>
      </w:r>
      <w:proofErr w:type="spellEnd"/>
      <w:r w:rsidR="009F0667" w:rsidRPr="009F0667">
        <w:rPr>
          <w:rFonts w:ascii="Times New Roman" w:hAnsi="Times New Roman" w:cs="Times New Roman"/>
          <w:bCs/>
          <w:sz w:val="24"/>
          <w:szCs w:val="24"/>
        </w:rPr>
        <w:t xml:space="preserve"> раствор горсть земли, можно сделать заключение о ее кислотности, т. к. на одной и той же почве в зависимости от ее кислотности один вид растений может давать высокий урожай, а другие будут угнетенными.</w:t>
      </w:r>
    </w:p>
    <w:p w:rsidR="009F0667" w:rsidRDefault="002B5F58"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9F0667" w:rsidRPr="009F0667">
        <w:rPr>
          <w:rFonts w:ascii="Times New Roman" w:hAnsi="Times New Roman" w:cs="Times New Roman"/>
          <w:bCs/>
          <w:sz w:val="24"/>
          <w:szCs w:val="24"/>
        </w:rPr>
        <w:t xml:space="preserve">«Или взять хотя бы всем известный картофель. Он имеет различную окраску кожуры, глазков, проростков и мякоти. Различие окраски картофеля зависит от содержащихся в нем пигментов. Окрашенные клубни картофеля, как правило, богаче необходимыми для нашего организма веществами. Так, например, клубни с желтой мякотью имеют повышенное содержание жира, </w:t>
      </w:r>
      <w:proofErr w:type="spellStart"/>
      <w:r w:rsidR="009F0667" w:rsidRPr="009F0667">
        <w:rPr>
          <w:rFonts w:ascii="Times New Roman" w:hAnsi="Times New Roman" w:cs="Times New Roman"/>
          <w:bCs/>
          <w:sz w:val="24"/>
          <w:szCs w:val="24"/>
        </w:rPr>
        <w:t>каротиноидов</w:t>
      </w:r>
      <w:proofErr w:type="spellEnd"/>
      <w:r w:rsidR="009F0667" w:rsidRPr="009F0667">
        <w:rPr>
          <w:rFonts w:ascii="Times New Roman" w:hAnsi="Times New Roman" w:cs="Times New Roman"/>
          <w:bCs/>
          <w:sz w:val="24"/>
          <w:szCs w:val="24"/>
        </w:rPr>
        <w:t xml:space="preserve">, рибофлавина и комплекса </w:t>
      </w:r>
      <w:proofErr w:type="spellStart"/>
      <w:r w:rsidR="009F0667" w:rsidRPr="009F0667">
        <w:rPr>
          <w:rFonts w:ascii="Times New Roman" w:hAnsi="Times New Roman" w:cs="Times New Roman"/>
          <w:bCs/>
          <w:sz w:val="24"/>
          <w:szCs w:val="24"/>
        </w:rPr>
        <w:t>флавоноидов</w:t>
      </w:r>
      <w:proofErr w:type="spellEnd"/>
      <w:r w:rsidR="009F0667" w:rsidRPr="009F0667">
        <w:rPr>
          <w:rFonts w:ascii="Times New Roman" w:hAnsi="Times New Roman" w:cs="Times New Roman"/>
          <w:bCs/>
          <w:sz w:val="24"/>
          <w:szCs w:val="24"/>
        </w:rPr>
        <w:t>».</w:t>
      </w:r>
    </w:p>
    <w:p w:rsidR="009F0667" w:rsidRDefault="002B5F58" w:rsidP="008607AB">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ab/>
      </w:r>
      <w:r w:rsidR="009F0667" w:rsidRPr="009F0667">
        <w:rPr>
          <w:rFonts w:ascii="Times New Roman" w:hAnsi="Times New Roman" w:cs="Times New Roman"/>
          <w:bCs/>
          <w:sz w:val="24"/>
          <w:szCs w:val="24"/>
        </w:rPr>
        <w:t xml:space="preserve">«За счет способности антоцианов менять свою окраску можно наблюдать изменение цвета клубней картофеля в зависимости от применения минеральных удобрений и ядохимикатов. При внесении фосфорных удобрений картофель становиться белым, сульфат калия придаёт розовый цвет. Окраска клубней меняется под влиянием ядохимикатов, содержащих медь, железо, серу, фосфор и другие элементы. Такими свойствами обладают и другие растения содержащие природные индикаторы. Что позволяет оценить экологическую обстановку. При экологическом мониторинге загрязнений, использование растений содержащих природные индикаторы часто дает более ценную информацию, чем оценка загрязнения приборами. К тому же такой способ мониторинга состояния окружающей среды проще и экономичнее» </w:t>
      </w:r>
      <w:proofErr w:type="gramStart"/>
      <w:r w:rsidR="009F0667" w:rsidRPr="009F0667">
        <w:rPr>
          <w:rFonts w:ascii="Times New Roman" w:hAnsi="Times New Roman" w:cs="Times New Roman"/>
          <w:bCs/>
          <w:sz w:val="24"/>
          <w:szCs w:val="24"/>
        </w:rPr>
        <w:t xml:space="preserve">( </w:t>
      </w:r>
      <w:proofErr w:type="spellStart"/>
      <w:proofErr w:type="gramEnd"/>
      <w:r w:rsidR="009F0667" w:rsidRPr="009F0667">
        <w:rPr>
          <w:rFonts w:ascii="Times New Roman" w:hAnsi="Times New Roman" w:cs="Times New Roman"/>
          <w:bCs/>
          <w:sz w:val="24"/>
          <w:szCs w:val="24"/>
        </w:rPr>
        <w:t>Н.Н.Третьяков</w:t>
      </w:r>
      <w:proofErr w:type="spellEnd"/>
      <w:r w:rsidR="009F0667" w:rsidRPr="009F0667">
        <w:rPr>
          <w:rFonts w:ascii="Times New Roman" w:hAnsi="Times New Roman" w:cs="Times New Roman"/>
          <w:bCs/>
          <w:sz w:val="24"/>
          <w:szCs w:val="24"/>
        </w:rPr>
        <w:t xml:space="preserve">. </w:t>
      </w:r>
      <w:proofErr w:type="gramStart"/>
      <w:r w:rsidR="009F0667" w:rsidRPr="009F0667">
        <w:rPr>
          <w:rFonts w:ascii="Times New Roman" w:hAnsi="Times New Roman" w:cs="Times New Roman"/>
          <w:bCs/>
          <w:sz w:val="24"/>
          <w:szCs w:val="24"/>
        </w:rPr>
        <w:t>Учебник по агрономии).</w:t>
      </w:r>
      <w:proofErr w:type="gramEnd"/>
    </w:p>
    <w:p w:rsidR="009F0667" w:rsidRPr="002B5F58" w:rsidRDefault="009F0667" w:rsidP="002B5F58">
      <w:pPr>
        <w:pStyle w:val="a6"/>
        <w:spacing w:after="0" w:line="360" w:lineRule="auto"/>
        <w:ind w:left="644"/>
        <w:jc w:val="center"/>
        <w:rPr>
          <w:rFonts w:ascii="Times New Roman" w:hAnsi="Times New Roman" w:cs="Times New Roman"/>
          <w:bCs/>
          <w:i/>
          <w:sz w:val="24"/>
          <w:szCs w:val="24"/>
        </w:rPr>
      </w:pPr>
      <w:r w:rsidRPr="002B5F58">
        <w:rPr>
          <w:rFonts w:ascii="Times New Roman" w:hAnsi="Times New Roman" w:cs="Times New Roman"/>
          <w:bCs/>
          <w:i/>
          <w:sz w:val="24"/>
          <w:szCs w:val="24"/>
        </w:rPr>
        <w:t>Применение индикаторов в быту</w:t>
      </w:r>
    </w:p>
    <w:p w:rsidR="009F0667" w:rsidRDefault="002B5F58" w:rsidP="008607A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9F0667" w:rsidRPr="009F0667">
        <w:rPr>
          <w:rFonts w:ascii="Times New Roman" w:hAnsi="Times New Roman" w:cs="Times New Roman"/>
          <w:bCs/>
          <w:sz w:val="24"/>
          <w:szCs w:val="24"/>
        </w:rPr>
        <w:t>Растительные индикаторы можно использовать и в быту.</w:t>
      </w:r>
    </w:p>
    <w:p w:rsidR="009F0667" w:rsidRDefault="00846772" w:rsidP="002B5F58">
      <w:pPr>
        <w:spacing w:after="0" w:line="360" w:lineRule="auto"/>
        <w:ind w:left="284" w:hanging="284"/>
        <w:jc w:val="both"/>
        <w:rPr>
          <w:rFonts w:ascii="Times New Roman" w:hAnsi="Times New Roman" w:cs="Times New Roman"/>
          <w:bCs/>
          <w:sz w:val="24"/>
          <w:szCs w:val="24"/>
        </w:rPr>
      </w:pPr>
      <w:r w:rsidRPr="00846772">
        <w:rPr>
          <w:rFonts w:ascii="Times New Roman" w:hAnsi="Times New Roman" w:cs="Times New Roman"/>
          <w:bCs/>
          <w:sz w:val="24"/>
          <w:szCs w:val="24"/>
        </w:rPr>
        <w:t>•</w:t>
      </w:r>
      <w:r w:rsidRPr="00846772">
        <w:rPr>
          <w:rFonts w:ascii="Times New Roman" w:hAnsi="Times New Roman" w:cs="Times New Roman"/>
          <w:bCs/>
          <w:sz w:val="24"/>
          <w:szCs w:val="24"/>
        </w:rPr>
        <w:tab/>
        <w:t>Индикаторы помогают определять среду растворов различных средств бытовой химии и косметических средств, удалять пятна растительного происхождения.</w:t>
      </w:r>
    </w:p>
    <w:p w:rsidR="00846772" w:rsidRDefault="00846772" w:rsidP="002B5F58">
      <w:pPr>
        <w:spacing w:after="0" w:line="360" w:lineRule="auto"/>
        <w:ind w:left="284" w:hanging="284"/>
        <w:jc w:val="both"/>
        <w:rPr>
          <w:rFonts w:ascii="Times New Roman" w:hAnsi="Times New Roman" w:cs="Times New Roman"/>
          <w:bCs/>
          <w:sz w:val="24"/>
          <w:szCs w:val="24"/>
        </w:rPr>
      </w:pPr>
      <w:r w:rsidRPr="00846772">
        <w:rPr>
          <w:rFonts w:ascii="Times New Roman" w:hAnsi="Times New Roman" w:cs="Times New Roman"/>
          <w:bCs/>
          <w:sz w:val="24"/>
          <w:szCs w:val="24"/>
        </w:rPr>
        <w:t>•</w:t>
      </w:r>
      <w:r w:rsidRPr="00846772">
        <w:rPr>
          <w:rFonts w:ascii="Times New Roman" w:hAnsi="Times New Roman" w:cs="Times New Roman"/>
          <w:bCs/>
          <w:sz w:val="24"/>
          <w:szCs w:val="24"/>
        </w:rPr>
        <w:tab/>
        <w:t>Даже хозяйки используют индикаторы, чтобы борщ был ярко-красным - в него перед окончанием варки добавляют немного пищевой кислоты – уксусной или лимонной; цвет меняется прямо на глазах.</w:t>
      </w:r>
    </w:p>
    <w:p w:rsidR="00846772" w:rsidRDefault="00846772" w:rsidP="002B5F58">
      <w:pPr>
        <w:spacing w:after="0" w:line="360" w:lineRule="auto"/>
        <w:ind w:left="284" w:hanging="284"/>
        <w:jc w:val="both"/>
        <w:rPr>
          <w:rFonts w:ascii="Times New Roman" w:hAnsi="Times New Roman" w:cs="Times New Roman"/>
          <w:bCs/>
          <w:sz w:val="24"/>
          <w:szCs w:val="24"/>
        </w:rPr>
      </w:pPr>
      <w:r w:rsidRPr="00846772">
        <w:rPr>
          <w:rFonts w:ascii="Times New Roman" w:hAnsi="Times New Roman" w:cs="Times New Roman"/>
          <w:bCs/>
          <w:sz w:val="24"/>
          <w:szCs w:val="24"/>
        </w:rPr>
        <w:t>•</w:t>
      </w:r>
      <w:r w:rsidRPr="00846772">
        <w:rPr>
          <w:rFonts w:ascii="Times New Roman" w:hAnsi="Times New Roman" w:cs="Times New Roman"/>
          <w:bCs/>
          <w:sz w:val="24"/>
          <w:szCs w:val="24"/>
        </w:rPr>
        <w:tab/>
        <w:t>Давненько было в моде писать приглашения на лепестках цветов; а писали их в зависимости от цветка и желаемого цвета надписи раствором кислоты или щелочи, пользуясь тонким пером или заостренной палочкой.</w:t>
      </w:r>
    </w:p>
    <w:p w:rsidR="006A04C2" w:rsidRDefault="006A04C2" w:rsidP="002B5F58">
      <w:pPr>
        <w:spacing w:after="0" w:line="360" w:lineRule="auto"/>
        <w:ind w:left="284" w:hanging="284"/>
        <w:jc w:val="both"/>
        <w:rPr>
          <w:rFonts w:ascii="Times New Roman" w:hAnsi="Times New Roman" w:cs="Times New Roman"/>
          <w:bCs/>
          <w:sz w:val="24"/>
          <w:szCs w:val="24"/>
        </w:rPr>
      </w:pPr>
      <w:r w:rsidRPr="006A04C2">
        <w:rPr>
          <w:rFonts w:ascii="Times New Roman" w:hAnsi="Times New Roman" w:cs="Times New Roman"/>
          <w:bCs/>
          <w:sz w:val="24"/>
          <w:szCs w:val="24"/>
        </w:rPr>
        <w:t>•</w:t>
      </w:r>
      <w:r w:rsidRPr="006A04C2">
        <w:rPr>
          <w:rFonts w:ascii="Times New Roman" w:hAnsi="Times New Roman" w:cs="Times New Roman"/>
          <w:bCs/>
          <w:sz w:val="24"/>
          <w:szCs w:val="24"/>
        </w:rPr>
        <w:tab/>
        <w:t>Ещё в прошлом веке реакцию йода с крахмалом (в результате которой все окрашивается в синий цвет) использовали, чтобы уличить недобросовестных торговцев, которые добавляли в сметану «для густоты» пшеничную муку. Если на образец такой сметаны капнуть йодной настойки, синее окрашивание сразу выявит подвох.</w:t>
      </w:r>
    </w:p>
    <w:p w:rsidR="002B5F58" w:rsidRDefault="006A04C2" w:rsidP="002B5F58">
      <w:pPr>
        <w:spacing w:after="0" w:line="360" w:lineRule="auto"/>
        <w:ind w:left="284" w:hanging="284"/>
        <w:jc w:val="both"/>
        <w:rPr>
          <w:rFonts w:ascii="Times New Roman" w:hAnsi="Times New Roman" w:cs="Times New Roman"/>
          <w:bCs/>
          <w:sz w:val="24"/>
          <w:szCs w:val="24"/>
        </w:rPr>
      </w:pPr>
      <w:r w:rsidRPr="006A04C2">
        <w:rPr>
          <w:rFonts w:ascii="Times New Roman" w:hAnsi="Times New Roman" w:cs="Times New Roman"/>
          <w:bCs/>
          <w:sz w:val="24"/>
          <w:szCs w:val="24"/>
        </w:rPr>
        <w:lastRenderedPageBreak/>
        <w:t>•</w:t>
      </w:r>
      <w:r w:rsidRPr="006A04C2">
        <w:rPr>
          <w:rFonts w:ascii="Times New Roman" w:hAnsi="Times New Roman" w:cs="Times New Roman"/>
          <w:bCs/>
          <w:sz w:val="24"/>
          <w:szCs w:val="24"/>
        </w:rPr>
        <w:tab/>
        <w:t>Раньше лакмус использовали в качестве красителя, но когда изобрели синтетические красители, использование лакмуса ограничилось. Для этой цели служат полоски фильтрованной бумаги, пропитанной раствором лакмуса.</w:t>
      </w:r>
    </w:p>
    <w:p w:rsidR="00BB7F34" w:rsidRPr="002B5F58" w:rsidRDefault="00A1247E" w:rsidP="002B5F58">
      <w:pPr>
        <w:spacing w:after="0" w:line="360" w:lineRule="auto"/>
        <w:ind w:left="284" w:hanging="284"/>
        <w:jc w:val="center"/>
        <w:rPr>
          <w:rFonts w:ascii="Times New Roman" w:hAnsi="Times New Roman" w:cs="Times New Roman"/>
          <w:bCs/>
          <w:sz w:val="24"/>
          <w:szCs w:val="24"/>
        </w:rPr>
      </w:pPr>
      <w:r w:rsidRPr="00A1247E">
        <w:rPr>
          <w:rFonts w:ascii="Times New Roman" w:hAnsi="Times New Roman" w:cs="Times New Roman"/>
          <w:b/>
          <w:bCs/>
          <w:sz w:val="24"/>
          <w:szCs w:val="24"/>
        </w:rPr>
        <w:t xml:space="preserve">Глава 2. </w:t>
      </w:r>
      <w:r w:rsidR="00BB7F34" w:rsidRPr="00A1247E">
        <w:rPr>
          <w:rFonts w:ascii="Times New Roman" w:hAnsi="Times New Roman" w:cs="Times New Roman"/>
          <w:b/>
          <w:bCs/>
          <w:sz w:val="24"/>
          <w:szCs w:val="24"/>
        </w:rPr>
        <w:t xml:space="preserve"> </w:t>
      </w:r>
      <w:r w:rsidRPr="00041785">
        <w:rPr>
          <w:rFonts w:ascii="Times New Roman" w:eastAsia="Calibri" w:hAnsi="Times New Roman" w:cs="Times New Roman"/>
          <w:b/>
          <w:bCs/>
          <w:color w:val="000000"/>
          <w:sz w:val="24"/>
          <w:szCs w:val="24"/>
        </w:rPr>
        <w:t>Экспериментальная часть</w:t>
      </w:r>
      <w:r w:rsidRPr="007F72E8">
        <w:rPr>
          <w:rFonts w:ascii="Times New Roman" w:eastAsia="Calibri" w:hAnsi="Times New Roman" w:cs="Times New Roman"/>
          <w:b/>
          <w:bCs/>
          <w:color w:val="000000"/>
          <w:sz w:val="24"/>
          <w:szCs w:val="24"/>
        </w:rPr>
        <w:t xml:space="preserve"> исследования</w:t>
      </w:r>
    </w:p>
    <w:p w:rsidR="00EA50B7" w:rsidRPr="00EA50B7" w:rsidRDefault="00F157DB" w:rsidP="00D24E17">
      <w:pPr>
        <w:pStyle w:val="a6"/>
        <w:numPr>
          <w:ilvl w:val="1"/>
          <w:numId w:val="11"/>
        </w:numPr>
        <w:spacing w:line="360" w:lineRule="auto"/>
        <w:jc w:val="center"/>
        <w:rPr>
          <w:rFonts w:ascii="Times New Roman" w:hAnsi="Times New Roman" w:cs="Times New Roman"/>
          <w:b/>
          <w:bCs/>
          <w:sz w:val="24"/>
          <w:szCs w:val="24"/>
        </w:rPr>
      </w:pPr>
      <w:bookmarkStart w:id="1" w:name="_Toc316380199"/>
      <w:r>
        <w:rPr>
          <w:rFonts w:ascii="Times New Roman" w:eastAsia="Times New Roman" w:hAnsi="Times New Roman" w:cs="Times New Roman"/>
          <w:b/>
          <w:bCs/>
          <w:sz w:val="24"/>
          <w:szCs w:val="24"/>
          <w:lang w:eastAsia="ru-RU"/>
        </w:rPr>
        <w:t>.</w:t>
      </w:r>
      <w:r w:rsidR="00EA50B7">
        <w:rPr>
          <w:rFonts w:ascii="Times New Roman" w:eastAsia="Times New Roman" w:hAnsi="Times New Roman" w:cs="Times New Roman"/>
          <w:b/>
          <w:bCs/>
          <w:sz w:val="24"/>
          <w:szCs w:val="24"/>
          <w:lang w:eastAsia="ru-RU"/>
        </w:rPr>
        <w:t>Приготовление</w:t>
      </w:r>
      <w:r w:rsidR="00EA50B7" w:rsidRPr="00EA50B7">
        <w:rPr>
          <w:rFonts w:ascii="Times New Roman" w:eastAsia="Times New Roman" w:hAnsi="Times New Roman" w:cs="Times New Roman"/>
          <w:b/>
          <w:bCs/>
          <w:sz w:val="24"/>
          <w:szCs w:val="24"/>
          <w:lang w:eastAsia="ru-RU"/>
        </w:rPr>
        <w:t xml:space="preserve"> растворов синтетических индикаторов и исследование их свойств</w:t>
      </w:r>
      <w:bookmarkEnd w:id="1"/>
    </w:p>
    <w:p w:rsidR="00EA50B7" w:rsidRPr="00EA50B7" w:rsidRDefault="00EA50B7" w:rsidP="008607A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sidRPr="00EA50B7">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sz w:val="24"/>
          <w:szCs w:val="24"/>
          <w:lang w:eastAsia="ru-RU"/>
        </w:rPr>
        <w:t xml:space="preserve"> </w:t>
      </w:r>
      <w:r w:rsidRPr="00EA50B7">
        <w:rPr>
          <w:rFonts w:ascii="Times New Roman" w:eastAsia="Times New Roman" w:hAnsi="Times New Roman" w:cs="Times New Roman"/>
          <w:sz w:val="24"/>
          <w:szCs w:val="24"/>
          <w:lang w:eastAsia="ru-RU"/>
        </w:rPr>
        <w:t>химические стаканы, стеклянные палочки, колбы, капельницы,</w:t>
      </w:r>
      <w:r>
        <w:rPr>
          <w:rFonts w:ascii="Times New Roman" w:eastAsia="Times New Roman" w:hAnsi="Times New Roman" w:cs="Times New Roman"/>
          <w:sz w:val="24"/>
          <w:szCs w:val="24"/>
          <w:lang w:eastAsia="ru-RU"/>
        </w:rPr>
        <w:t xml:space="preserve"> пипетки, мензурка, пластмассовые ячейки для капельного метода.</w:t>
      </w:r>
      <w:proofErr w:type="gramEnd"/>
    </w:p>
    <w:p w:rsidR="00EA50B7" w:rsidRPr="002650D2" w:rsidRDefault="00EA50B7" w:rsidP="008607A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EA50B7">
        <w:rPr>
          <w:rFonts w:ascii="Times New Roman" w:eastAsia="Times New Roman" w:hAnsi="Times New Roman" w:cs="Times New Roman"/>
          <w:b/>
          <w:sz w:val="24"/>
          <w:szCs w:val="24"/>
          <w:lang w:eastAsia="ru-RU"/>
        </w:rPr>
        <w:t>Реактивы:</w:t>
      </w:r>
      <w:r w:rsidRPr="00EA50B7">
        <w:rPr>
          <w:rFonts w:ascii="Times New Roman" w:eastAsia="Times New Roman" w:hAnsi="Times New Roman" w:cs="Times New Roman"/>
          <w:sz w:val="24"/>
          <w:szCs w:val="24"/>
          <w:lang w:eastAsia="ru-RU"/>
        </w:rPr>
        <w:t xml:space="preserve"> </w:t>
      </w:r>
      <w:proofErr w:type="spellStart"/>
      <w:r w:rsidRPr="00EA50B7">
        <w:rPr>
          <w:rFonts w:ascii="Times New Roman" w:eastAsia="Times New Roman" w:hAnsi="Times New Roman" w:cs="Times New Roman"/>
          <w:sz w:val="24"/>
          <w:szCs w:val="24"/>
          <w:lang w:eastAsia="ru-RU"/>
        </w:rPr>
        <w:t>лакмоид</w:t>
      </w:r>
      <w:proofErr w:type="spellEnd"/>
      <w:r w:rsidRPr="00EA50B7">
        <w:rPr>
          <w:rFonts w:ascii="Times New Roman" w:eastAsia="Times New Roman" w:hAnsi="Times New Roman" w:cs="Times New Roman"/>
          <w:sz w:val="24"/>
          <w:szCs w:val="24"/>
          <w:lang w:eastAsia="ru-RU"/>
        </w:rPr>
        <w:t xml:space="preserve">, фенолфталеин, метиловый оранжевый и </w:t>
      </w:r>
      <w:r w:rsidR="002650D2">
        <w:rPr>
          <w:rFonts w:ascii="Times New Roman" w:eastAsia="Times New Roman" w:hAnsi="Times New Roman" w:cs="Times New Roman"/>
          <w:sz w:val="24"/>
          <w:szCs w:val="24"/>
          <w:lang w:eastAsia="ru-RU"/>
        </w:rPr>
        <w:t>универсальная индикаторная</w:t>
      </w:r>
      <w:r w:rsidRPr="00EA50B7">
        <w:rPr>
          <w:rFonts w:ascii="Times New Roman" w:eastAsia="Times New Roman" w:hAnsi="Times New Roman" w:cs="Times New Roman"/>
          <w:sz w:val="24"/>
          <w:szCs w:val="24"/>
          <w:lang w:eastAsia="ru-RU"/>
        </w:rPr>
        <w:t xml:space="preserve"> </w:t>
      </w:r>
      <w:r w:rsidR="002650D2">
        <w:rPr>
          <w:rFonts w:ascii="Times New Roman" w:eastAsia="Times New Roman" w:hAnsi="Times New Roman" w:cs="Times New Roman"/>
          <w:sz w:val="24"/>
          <w:szCs w:val="24"/>
          <w:lang w:eastAsia="ru-RU"/>
        </w:rPr>
        <w:t xml:space="preserve">бумага, </w:t>
      </w:r>
      <w:r w:rsidRPr="00EA50B7">
        <w:rPr>
          <w:rFonts w:ascii="Times New Roman" w:eastAsia="Times New Roman" w:hAnsi="Times New Roman" w:cs="Times New Roman"/>
          <w:sz w:val="24"/>
          <w:szCs w:val="24"/>
          <w:lang w:eastAsia="ru-RU"/>
        </w:rPr>
        <w:t>этиловый спирт</w:t>
      </w:r>
      <w:r w:rsidR="002650D2">
        <w:rPr>
          <w:rFonts w:ascii="Times New Roman" w:eastAsia="Times New Roman" w:hAnsi="Times New Roman" w:cs="Times New Roman"/>
          <w:sz w:val="24"/>
          <w:szCs w:val="24"/>
          <w:lang w:eastAsia="ru-RU"/>
        </w:rPr>
        <w:t xml:space="preserve"> (</w:t>
      </w:r>
      <w:r w:rsidR="002650D2">
        <w:rPr>
          <w:rFonts w:ascii="Times New Roman" w:eastAsia="Times New Roman" w:hAnsi="Times New Roman" w:cs="Times New Roman"/>
          <w:sz w:val="24"/>
          <w:szCs w:val="24"/>
          <w:lang w:val="en-US" w:eastAsia="ru-RU"/>
        </w:rPr>
        <w:t>C</w:t>
      </w:r>
      <w:r w:rsidR="002650D2" w:rsidRPr="002650D2">
        <w:rPr>
          <w:rFonts w:ascii="Times New Roman" w:eastAsia="Times New Roman" w:hAnsi="Times New Roman" w:cs="Times New Roman"/>
          <w:sz w:val="24"/>
          <w:szCs w:val="24"/>
          <w:vertAlign w:val="subscript"/>
          <w:lang w:eastAsia="ru-RU"/>
        </w:rPr>
        <w:t>2</w:t>
      </w:r>
      <w:r w:rsidR="002650D2">
        <w:rPr>
          <w:rFonts w:ascii="Times New Roman" w:eastAsia="Times New Roman" w:hAnsi="Times New Roman" w:cs="Times New Roman"/>
          <w:sz w:val="24"/>
          <w:szCs w:val="24"/>
          <w:lang w:val="en-US" w:eastAsia="ru-RU"/>
        </w:rPr>
        <w:t>H</w:t>
      </w:r>
      <w:r w:rsidR="002650D2" w:rsidRPr="002650D2">
        <w:rPr>
          <w:rFonts w:ascii="Times New Roman" w:eastAsia="Times New Roman" w:hAnsi="Times New Roman" w:cs="Times New Roman"/>
          <w:sz w:val="24"/>
          <w:szCs w:val="24"/>
          <w:vertAlign w:val="subscript"/>
          <w:lang w:eastAsia="ru-RU"/>
        </w:rPr>
        <w:t>5</w:t>
      </w:r>
      <w:r w:rsidR="002650D2">
        <w:rPr>
          <w:rFonts w:ascii="Times New Roman" w:eastAsia="Times New Roman" w:hAnsi="Times New Roman" w:cs="Times New Roman"/>
          <w:sz w:val="24"/>
          <w:szCs w:val="24"/>
          <w:lang w:val="en-US" w:eastAsia="ru-RU"/>
        </w:rPr>
        <w:t>OH</w:t>
      </w:r>
      <w:r w:rsidR="002650D2" w:rsidRPr="002650D2">
        <w:rPr>
          <w:rFonts w:ascii="Times New Roman" w:eastAsia="Times New Roman" w:hAnsi="Times New Roman" w:cs="Times New Roman"/>
          <w:sz w:val="24"/>
          <w:szCs w:val="24"/>
          <w:lang w:eastAsia="ru-RU"/>
        </w:rPr>
        <w:t>)</w:t>
      </w:r>
      <w:r w:rsidRPr="00EA50B7">
        <w:rPr>
          <w:rFonts w:ascii="Times New Roman" w:eastAsia="Times New Roman" w:hAnsi="Times New Roman" w:cs="Times New Roman"/>
          <w:sz w:val="24"/>
          <w:szCs w:val="24"/>
          <w:lang w:eastAsia="ru-RU"/>
        </w:rPr>
        <w:t>, дистиллированная вода</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val="en-US" w:eastAsia="ru-RU"/>
        </w:rPr>
        <w:t>NaOH</w:t>
      </w:r>
      <w:proofErr w:type="spellEnd"/>
      <w:r w:rsidRPr="00EA50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H</w:t>
      </w:r>
      <w:r w:rsidRPr="00EA50B7">
        <w:rPr>
          <w:rFonts w:ascii="Times New Roman" w:eastAsia="Times New Roman" w:hAnsi="Times New Roman" w:cs="Times New Roman"/>
          <w:sz w:val="24"/>
          <w:szCs w:val="24"/>
          <w:vertAlign w:val="subscript"/>
          <w:lang w:eastAsia="ru-RU"/>
        </w:rPr>
        <w:t>2</w:t>
      </w:r>
      <w:r>
        <w:rPr>
          <w:rFonts w:ascii="Times New Roman" w:eastAsia="Times New Roman" w:hAnsi="Times New Roman" w:cs="Times New Roman"/>
          <w:sz w:val="24"/>
          <w:szCs w:val="24"/>
          <w:lang w:val="en-US" w:eastAsia="ru-RU"/>
        </w:rPr>
        <w:t>SO</w:t>
      </w:r>
      <w:r w:rsidRPr="00EA50B7">
        <w:rPr>
          <w:rFonts w:ascii="Times New Roman" w:eastAsia="Times New Roman" w:hAnsi="Times New Roman" w:cs="Times New Roman"/>
          <w:sz w:val="24"/>
          <w:szCs w:val="24"/>
          <w:vertAlign w:val="subscript"/>
          <w:lang w:eastAsia="ru-RU"/>
        </w:rPr>
        <w:t>4</w:t>
      </w:r>
      <w:r w:rsidR="002650D2">
        <w:rPr>
          <w:rFonts w:ascii="Times New Roman" w:eastAsia="Times New Roman" w:hAnsi="Times New Roman" w:cs="Times New Roman"/>
          <w:sz w:val="24"/>
          <w:szCs w:val="24"/>
          <w:vertAlign w:val="subscript"/>
          <w:lang w:eastAsia="ru-RU"/>
        </w:rPr>
        <w:t xml:space="preserve">, </w:t>
      </w:r>
      <w:r w:rsidR="002650D2">
        <w:rPr>
          <w:rFonts w:ascii="Times New Roman" w:eastAsia="Times New Roman" w:hAnsi="Times New Roman" w:cs="Times New Roman"/>
          <w:sz w:val="24"/>
          <w:szCs w:val="24"/>
          <w:lang w:val="en-US" w:eastAsia="ru-RU"/>
        </w:rPr>
        <w:t>NaCl</w:t>
      </w:r>
      <w:r w:rsidR="002650D2">
        <w:rPr>
          <w:rFonts w:ascii="Times New Roman" w:eastAsia="Times New Roman" w:hAnsi="Times New Roman" w:cs="Times New Roman"/>
          <w:sz w:val="24"/>
          <w:szCs w:val="24"/>
          <w:lang w:eastAsia="ru-RU"/>
        </w:rPr>
        <w:t>.</w:t>
      </w:r>
    </w:p>
    <w:p w:rsidR="00EA50B7" w:rsidRPr="00EA50B7" w:rsidRDefault="00EA50B7" w:rsidP="008607AB">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Pr="00EA50B7">
        <w:rPr>
          <w:rFonts w:ascii="Times New Roman" w:eastAsia="Times New Roman" w:hAnsi="Times New Roman" w:cs="Times New Roman"/>
          <w:b/>
          <w:sz w:val="24"/>
          <w:szCs w:val="24"/>
          <w:lang w:eastAsia="ru-RU"/>
        </w:rPr>
        <w:t>Ход работы:</w:t>
      </w:r>
    </w:p>
    <w:p w:rsidR="00EA50B7" w:rsidRPr="00EA50B7" w:rsidRDefault="00EA50B7" w:rsidP="008607AB">
      <w:pPr>
        <w:numPr>
          <w:ilvl w:val="0"/>
          <w:numId w:val="8"/>
        </w:numPr>
        <w:spacing w:after="0" w:line="36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Приготовили</w:t>
      </w:r>
      <w:r w:rsidRPr="00EA50B7">
        <w:rPr>
          <w:rFonts w:ascii="Times New Roman" w:eastAsia="Times New Roman" w:hAnsi="Times New Roman" w:cs="Times New Roman"/>
          <w:sz w:val="24"/>
          <w:szCs w:val="24"/>
          <w:lang w:eastAsia="ru-RU"/>
        </w:rPr>
        <w:t xml:space="preserve"> раствор </w:t>
      </w:r>
      <w:proofErr w:type="spellStart"/>
      <w:r w:rsidR="00816946">
        <w:rPr>
          <w:rFonts w:ascii="Times New Roman" w:eastAsia="Times New Roman" w:hAnsi="Times New Roman" w:cs="Times New Roman"/>
          <w:sz w:val="24"/>
          <w:szCs w:val="24"/>
          <w:lang w:eastAsia="ru-RU"/>
        </w:rPr>
        <w:t>лакмоида</w:t>
      </w:r>
      <w:proofErr w:type="spellEnd"/>
      <w:r w:rsidR="00BE3694">
        <w:rPr>
          <w:rFonts w:ascii="Times New Roman" w:eastAsia="Times New Roman" w:hAnsi="Times New Roman" w:cs="Times New Roman"/>
          <w:sz w:val="24"/>
          <w:szCs w:val="24"/>
          <w:lang w:eastAsia="ru-RU"/>
        </w:rPr>
        <w:t xml:space="preserve"> и фенолфталеина</w:t>
      </w:r>
      <w:r w:rsidR="00816946">
        <w:rPr>
          <w:rFonts w:ascii="Times New Roman" w:eastAsia="Times New Roman" w:hAnsi="Times New Roman" w:cs="Times New Roman"/>
          <w:sz w:val="24"/>
          <w:szCs w:val="24"/>
          <w:lang w:eastAsia="ru-RU"/>
        </w:rPr>
        <w:t xml:space="preserve"> в этиловом спирте, </w:t>
      </w:r>
      <w:r w:rsidRPr="00EA50B7">
        <w:rPr>
          <w:rFonts w:ascii="Times New Roman" w:eastAsia="Times New Roman" w:hAnsi="Times New Roman" w:cs="Times New Roman"/>
          <w:sz w:val="24"/>
          <w:szCs w:val="24"/>
          <w:lang w:eastAsia="ru-RU"/>
        </w:rPr>
        <w:t xml:space="preserve">метилового оранжевого в </w:t>
      </w:r>
      <w:r>
        <w:rPr>
          <w:rFonts w:ascii="Times New Roman" w:eastAsia="Times New Roman" w:hAnsi="Times New Roman" w:cs="Times New Roman"/>
          <w:sz w:val="24"/>
          <w:szCs w:val="24"/>
          <w:lang w:eastAsia="ru-RU"/>
        </w:rPr>
        <w:t xml:space="preserve">дистиллированной </w:t>
      </w:r>
      <w:r w:rsidRPr="00EA50B7">
        <w:rPr>
          <w:rFonts w:ascii="Times New Roman" w:eastAsia="Times New Roman" w:hAnsi="Times New Roman" w:cs="Times New Roman"/>
          <w:sz w:val="24"/>
          <w:szCs w:val="24"/>
          <w:lang w:eastAsia="ru-RU"/>
        </w:rPr>
        <w:t>воде.</w:t>
      </w:r>
    </w:p>
    <w:p w:rsidR="00EA50B7" w:rsidRPr="00EA50B7" w:rsidRDefault="00EA50B7" w:rsidP="008607AB">
      <w:pPr>
        <w:numPr>
          <w:ilvl w:val="0"/>
          <w:numId w:val="8"/>
        </w:numPr>
        <w:spacing w:after="0" w:line="36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Перелила</w:t>
      </w:r>
      <w:r w:rsidRPr="00EA50B7">
        <w:rPr>
          <w:rFonts w:ascii="Times New Roman" w:eastAsia="Times New Roman" w:hAnsi="Times New Roman" w:cs="Times New Roman"/>
          <w:sz w:val="24"/>
          <w:szCs w:val="24"/>
          <w:lang w:eastAsia="ru-RU"/>
        </w:rPr>
        <w:t xml:space="preserve"> готовые растворы</w:t>
      </w:r>
      <w:r>
        <w:rPr>
          <w:rFonts w:ascii="Times New Roman" w:eastAsia="Times New Roman" w:hAnsi="Times New Roman" w:cs="Times New Roman"/>
          <w:sz w:val="24"/>
          <w:szCs w:val="24"/>
          <w:lang w:eastAsia="ru-RU"/>
        </w:rPr>
        <w:t xml:space="preserve"> индикаторов в колбочки</w:t>
      </w:r>
      <w:r w:rsidRPr="00EA50B7">
        <w:rPr>
          <w:rFonts w:ascii="Times New Roman" w:eastAsia="Times New Roman" w:hAnsi="Times New Roman" w:cs="Times New Roman"/>
          <w:sz w:val="24"/>
          <w:szCs w:val="24"/>
          <w:lang w:eastAsia="ru-RU"/>
        </w:rPr>
        <w:t>.</w:t>
      </w:r>
    </w:p>
    <w:p w:rsidR="00EA50B7" w:rsidRPr="00EA50B7" w:rsidRDefault="00EA50B7" w:rsidP="008607AB">
      <w:pPr>
        <w:numPr>
          <w:ilvl w:val="0"/>
          <w:numId w:val="8"/>
        </w:numPr>
        <w:spacing w:after="0" w:line="36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Исследовала</w:t>
      </w:r>
      <w:r w:rsidRPr="00EA50B7">
        <w:rPr>
          <w:rFonts w:ascii="Times New Roman" w:eastAsia="Times New Roman" w:hAnsi="Times New Roman" w:cs="Times New Roman"/>
          <w:sz w:val="24"/>
          <w:szCs w:val="24"/>
          <w:lang w:eastAsia="ru-RU"/>
        </w:rPr>
        <w:t xml:space="preserve"> свойства индикаторов  в кисло</w:t>
      </w:r>
      <w:r>
        <w:rPr>
          <w:rFonts w:ascii="Times New Roman" w:eastAsia="Times New Roman" w:hAnsi="Times New Roman" w:cs="Times New Roman"/>
          <w:sz w:val="24"/>
          <w:szCs w:val="24"/>
          <w:lang w:eastAsia="ru-RU"/>
        </w:rPr>
        <w:t>й, щелочной среде, нейтральной средах.</w:t>
      </w:r>
    </w:p>
    <w:p w:rsidR="00EA50B7" w:rsidRPr="00816946" w:rsidRDefault="00BE3694" w:rsidP="008607AB">
      <w:pPr>
        <w:numPr>
          <w:ilvl w:val="0"/>
          <w:numId w:val="8"/>
        </w:numPr>
        <w:spacing w:after="0" w:line="36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142E1C48" wp14:editId="47FFAB6E">
            <wp:simplePos x="0" y="0"/>
            <wp:positionH relativeFrom="column">
              <wp:posOffset>1991360</wp:posOffset>
            </wp:positionH>
            <wp:positionV relativeFrom="paragraph">
              <wp:posOffset>140970</wp:posOffset>
            </wp:positionV>
            <wp:extent cx="1689100" cy="2044065"/>
            <wp:effectExtent l="0" t="6033" r="318" b="317"/>
            <wp:wrapSquare wrapText="bothSides"/>
            <wp:docPr id="13" name="Рисунок 13" descr="F:\химия\20191122_17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имия\20191122_1710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65" r="16568"/>
                    <a:stretch/>
                  </pic:blipFill>
                  <pic:spPr bwMode="auto">
                    <a:xfrm rot="5400000">
                      <a:off x="0" y="0"/>
                      <a:ext cx="1689100" cy="204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F58">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4142F4AB" wp14:editId="40B1271A">
            <wp:simplePos x="0" y="0"/>
            <wp:positionH relativeFrom="column">
              <wp:posOffset>4222750</wp:posOffset>
            </wp:positionH>
            <wp:positionV relativeFrom="paragraph">
              <wp:posOffset>113030</wp:posOffset>
            </wp:positionV>
            <wp:extent cx="1682115" cy="2049145"/>
            <wp:effectExtent l="6985" t="0" r="1270" b="1270"/>
            <wp:wrapThrough wrapText="bothSides">
              <wp:wrapPolygon edited="0">
                <wp:start x="90" y="21674"/>
                <wp:lineTo x="21372" y="21674"/>
                <wp:lineTo x="21372" y="187"/>
                <wp:lineTo x="90" y="187"/>
                <wp:lineTo x="90" y="21674"/>
              </wp:wrapPolygon>
            </wp:wrapThrough>
            <wp:docPr id="18" name="Рисунок 18" descr="F:\химия\20191123_11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химия\20191123_1105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216" r="5403" b="6282"/>
                    <a:stretch/>
                  </pic:blipFill>
                  <pic:spPr bwMode="auto">
                    <a:xfrm rot="5400000">
                      <a:off x="0" y="0"/>
                      <a:ext cx="1682115" cy="204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0B7" w:rsidRPr="00EA50B7">
        <w:rPr>
          <w:rFonts w:ascii="Times New Roman" w:eastAsia="Times New Roman" w:hAnsi="Times New Roman" w:cs="Times New Roman"/>
          <w:sz w:val="24"/>
          <w:szCs w:val="24"/>
          <w:lang w:eastAsia="ru-RU"/>
        </w:rPr>
        <w:t xml:space="preserve">Наблюдения </w:t>
      </w:r>
      <w:r w:rsidR="00EA50B7" w:rsidRPr="00816946">
        <w:rPr>
          <w:rFonts w:ascii="Times New Roman" w:eastAsia="Times New Roman" w:hAnsi="Times New Roman" w:cs="Times New Roman"/>
          <w:sz w:val="24"/>
          <w:szCs w:val="24"/>
          <w:lang w:eastAsia="ru-RU"/>
        </w:rPr>
        <w:t>зафиксировали.</w:t>
      </w:r>
    </w:p>
    <w:p w:rsidR="002B5F58" w:rsidRDefault="002B5F58" w:rsidP="008607AB">
      <w:pPr>
        <w:spacing w:after="0" w:line="360" w:lineRule="auto"/>
        <w:ind w:left="284"/>
        <w:jc w:val="both"/>
        <w:rPr>
          <w:rFonts w:ascii="Times New Roman" w:eastAsia="Times New Roman" w:hAnsi="Times New Roman" w:cs="Times New Roman"/>
          <w:sz w:val="24"/>
          <w:szCs w:val="24"/>
          <w:lang w:eastAsia="ru-RU"/>
        </w:rPr>
      </w:pPr>
    </w:p>
    <w:p w:rsidR="002B5F58" w:rsidRDefault="002B5F58" w:rsidP="008607AB">
      <w:pPr>
        <w:spacing w:after="0" w:line="360" w:lineRule="auto"/>
        <w:ind w:left="284"/>
        <w:jc w:val="both"/>
        <w:rPr>
          <w:rFonts w:ascii="Times New Roman" w:eastAsia="Times New Roman" w:hAnsi="Times New Roman" w:cs="Times New Roman"/>
          <w:sz w:val="24"/>
          <w:szCs w:val="24"/>
          <w:lang w:eastAsia="ru-RU"/>
        </w:rPr>
      </w:pPr>
    </w:p>
    <w:p w:rsidR="002B5F58" w:rsidRDefault="002B5F58" w:rsidP="008607AB">
      <w:pPr>
        <w:spacing w:after="0" w:line="360" w:lineRule="auto"/>
        <w:ind w:left="284"/>
        <w:jc w:val="both"/>
        <w:rPr>
          <w:rFonts w:ascii="Times New Roman" w:eastAsia="Times New Roman" w:hAnsi="Times New Roman" w:cs="Times New Roman"/>
          <w:sz w:val="24"/>
          <w:szCs w:val="24"/>
          <w:lang w:eastAsia="ru-RU"/>
        </w:rPr>
      </w:pPr>
    </w:p>
    <w:p w:rsidR="002B5F58" w:rsidRDefault="002B5F58" w:rsidP="008607AB">
      <w:pPr>
        <w:spacing w:after="0" w:line="360" w:lineRule="auto"/>
        <w:ind w:left="284"/>
        <w:jc w:val="both"/>
        <w:rPr>
          <w:rFonts w:ascii="Times New Roman" w:eastAsia="Times New Roman" w:hAnsi="Times New Roman" w:cs="Times New Roman"/>
          <w:sz w:val="24"/>
          <w:szCs w:val="24"/>
          <w:lang w:eastAsia="ru-RU"/>
        </w:rPr>
      </w:pPr>
    </w:p>
    <w:p w:rsidR="002B5F58" w:rsidRDefault="002B5F58" w:rsidP="008607AB">
      <w:pPr>
        <w:spacing w:after="0" w:line="360" w:lineRule="auto"/>
        <w:ind w:left="284"/>
        <w:jc w:val="both"/>
        <w:rPr>
          <w:rFonts w:ascii="Times New Roman" w:eastAsia="Times New Roman" w:hAnsi="Times New Roman" w:cs="Times New Roman"/>
          <w:sz w:val="24"/>
          <w:szCs w:val="24"/>
          <w:lang w:eastAsia="ru-RU"/>
        </w:rPr>
      </w:pPr>
    </w:p>
    <w:p w:rsidR="002B5F58" w:rsidRDefault="002B5F58" w:rsidP="008607AB">
      <w:pPr>
        <w:spacing w:after="0" w:line="360" w:lineRule="auto"/>
        <w:ind w:left="284"/>
        <w:jc w:val="both"/>
        <w:rPr>
          <w:rFonts w:ascii="Times New Roman" w:eastAsia="Times New Roman" w:hAnsi="Times New Roman" w:cs="Times New Roman"/>
          <w:sz w:val="24"/>
          <w:szCs w:val="24"/>
          <w:lang w:eastAsia="ru-RU"/>
        </w:rPr>
      </w:pPr>
    </w:p>
    <w:p w:rsidR="002B5F58" w:rsidRDefault="002B5F58" w:rsidP="008607AB">
      <w:pPr>
        <w:spacing w:after="0" w:line="360" w:lineRule="auto"/>
        <w:ind w:left="284"/>
        <w:jc w:val="both"/>
        <w:rPr>
          <w:rFonts w:ascii="Times New Roman" w:eastAsia="Times New Roman" w:hAnsi="Times New Roman" w:cs="Times New Roman"/>
          <w:sz w:val="24"/>
          <w:szCs w:val="24"/>
          <w:lang w:eastAsia="ru-RU"/>
        </w:rPr>
      </w:pPr>
    </w:p>
    <w:p w:rsidR="00EA50B7" w:rsidRPr="0097028E" w:rsidRDefault="00EA50B7" w:rsidP="002B5F58">
      <w:pPr>
        <w:spacing w:after="0" w:line="360" w:lineRule="auto"/>
        <w:jc w:val="both"/>
        <w:rPr>
          <w:rFonts w:ascii="Times New Roman" w:eastAsia="Times New Roman" w:hAnsi="Times New Roman" w:cs="Times New Roman"/>
          <w:sz w:val="24"/>
          <w:szCs w:val="24"/>
          <w:highlight w:val="yellow"/>
          <w:lang w:eastAsia="ru-RU"/>
        </w:rPr>
      </w:pPr>
      <w:r w:rsidRPr="0097028E">
        <w:rPr>
          <w:rFonts w:ascii="Times New Roman" w:hAnsi="Times New Roman" w:cs="Times New Roman"/>
          <w:sz w:val="24"/>
          <w:szCs w:val="24"/>
        </w:rPr>
        <w:t xml:space="preserve">Таким образом, выявили действие индикаторов на среды. </w:t>
      </w:r>
    </w:p>
    <w:p w:rsidR="00EA50B7" w:rsidRPr="00EA50B7" w:rsidRDefault="00EA50B7" w:rsidP="008607AB">
      <w:pPr>
        <w:pStyle w:val="a6"/>
        <w:spacing w:line="360" w:lineRule="auto"/>
        <w:ind w:left="284" w:hanging="284"/>
        <w:jc w:val="both"/>
        <w:rPr>
          <w:rFonts w:ascii="Times New Roman" w:hAnsi="Times New Roman" w:cs="Times New Roman"/>
          <w:sz w:val="24"/>
          <w:szCs w:val="24"/>
        </w:rPr>
      </w:pPr>
      <w:r w:rsidRPr="00EA50B7">
        <w:rPr>
          <w:rFonts w:ascii="Times New Roman" w:hAnsi="Times New Roman" w:cs="Times New Roman"/>
          <w:i/>
          <w:sz w:val="24"/>
          <w:szCs w:val="24"/>
        </w:rPr>
        <w:t>Лакмус</w:t>
      </w:r>
      <w:r w:rsidRPr="00EA50B7">
        <w:rPr>
          <w:rFonts w:ascii="Times New Roman" w:hAnsi="Times New Roman" w:cs="Times New Roman"/>
          <w:sz w:val="24"/>
          <w:szCs w:val="24"/>
        </w:rPr>
        <w:t xml:space="preserve"> в кислой среде красный, щелочной среде синий, нейтральной среде фиолетовый.</w:t>
      </w:r>
    </w:p>
    <w:p w:rsidR="00EA50B7" w:rsidRDefault="00EA50B7" w:rsidP="008607AB">
      <w:pPr>
        <w:pStyle w:val="a6"/>
        <w:spacing w:line="360" w:lineRule="auto"/>
        <w:ind w:left="284" w:hanging="284"/>
        <w:jc w:val="both"/>
        <w:rPr>
          <w:rFonts w:ascii="Times New Roman" w:hAnsi="Times New Roman" w:cs="Times New Roman"/>
          <w:sz w:val="24"/>
          <w:szCs w:val="24"/>
        </w:rPr>
      </w:pPr>
      <w:r w:rsidRPr="00EA50B7">
        <w:rPr>
          <w:rFonts w:ascii="Times New Roman" w:hAnsi="Times New Roman" w:cs="Times New Roman"/>
          <w:i/>
          <w:sz w:val="24"/>
          <w:szCs w:val="24"/>
        </w:rPr>
        <w:t>Фенолфталеин</w:t>
      </w:r>
      <w:r w:rsidRPr="00EA50B7">
        <w:rPr>
          <w:rFonts w:ascii="Times New Roman" w:hAnsi="Times New Roman" w:cs="Times New Roman"/>
          <w:sz w:val="24"/>
          <w:szCs w:val="24"/>
        </w:rPr>
        <w:t xml:space="preserve"> в кислой среде бесцветный, щелочной сре</w:t>
      </w:r>
      <w:r>
        <w:rPr>
          <w:rFonts w:ascii="Times New Roman" w:hAnsi="Times New Roman" w:cs="Times New Roman"/>
          <w:sz w:val="24"/>
          <w:szCs w:val="24"/>
        </w:rPr>
        <w:t>де малиновый, нейтральной среде</w:t>
      </w:r>
    </w:p>
    <w:p w:rsidR="00EA50B7" w:rsidRPr="00EA50B7" w:rsidRDefault="00EA50B7" w:rsidP="008607AB">
      <w:pPr>
        <w:pStyle w:val="a6"/>
        <w:spacing w:line="360" w:lineRule="auto"/>
        <w:ind w:left="284" w:hanging="284"/>
        <w:jc w:val="both"/>
        <w:rPr>
          <w:rFonts w:ascii="Times New Roman" w:hAnsi="Times New Roman" w:cs="Times New Roman"/>
          <w:sz w:val="24"/>
          <w:szCs w:val="24"/>
        </w:rPr>
      </w:pPr>
      <w:r w:rsidRPr="00EA50B7">
        <w:rPr>
          <w:rFonts w:ascii="Times New Roman" w:hAnsi="Times New Roman" w:cs="Times New Roman"/>
          <w:sz w:val="24"/>
          <w:szCs w:val="24"/>
        </w:rPr>
        <w:t>бесцветный.</w:t>
      </w:r>
    </w:p>
    <w:p w:rsidR="002B5F58" w:rsidRDefault="00EA50B7" w:rsidP="008607AB">
      <w:pPr>
        <w:pStyle w:val="a6"/>
        <w:spacing w:line="360" w:lineRule="auto"/>
        <w:ind w:left="284" w:hanging="284"/>
        <w:jc w:val="both"/>
        <w:rPr>
          <w:rFonts w:ascii="Times New Roman" w:hAnsi="Times New Roman" w:cs="Times New Roman"/>
          <w:sz w:val="24"/>
          <w:szCs w:val="24"/>
        </w:rPr>
      </w:pPr>
      <w:proofErr w:type="gramStart"/>
      <w:r w:rsidRPr="00EA50B7">
        <w:rPr>
          <w:rFonts w:ascii="Times New Roman" w:hAnsi="Times New Roman" w:cs="Times New Roman"/>
          <w:i/>
          <w:sz w:val="24"/>
          <w:szCs w:val="24"/>
        </w:rPr>
        <w:t>Метиловый</w:t>
      </w:r>
      <w:proofErr w:type="gramEnd"/>
      <w:r w:rsidRPr="00EA50B7">
        <w:rPr>
          <w:rFonts w:ascii="Times New Roman" w:hAnsi="Times New Roman" w:cs="Times New Roman"/>
          <w:i/>
          <w:sz w:val="24"/>
          <w:szCs w:val="24"/>
        </w:rPr>
        <w:t xml:space="preserve"> оранжевый</w:t>
      </w:r>
      <w:r w:rsidRPr="00EA50B7">
        <w:rPr>
          <w:rFonts w:ascii="Times New Roman" w:hAnsi="Times New Roman" w:cs="Times New Roman"/>
          <w:sz w:val="24"/>
          <w:szCs w:val="24"/>
        </w:rPr>
        <w:t xml:space="preserve"> в кислой среде розовый, щелочной среде жёлтый, нейтральной сред</w:t>
      </w:r>
      <w:r w:rsidR="002B5F58">
        <w:rPr>
          <w:rFonts w:ascii="Times New Roman" w:hAnsi="Times New Roman" w:cs="Times New Roman"/>
          <w:sz w:val="24"/>
          <w:szCs w:val="24"/>
        </w:rPr>
        <w:t>е</w:t>
      </w:r>
    </w:p>
    <w:p w:rsidR="002B5F58" w:rsidRDefault="00EA50B7" w:rsidP="002B5F58">
      <w:pPr>
        <w:pStyle w:val="a6"/>
        <w:spacing w:line="360" w:lineRule="auto"/>
        <w:ind w:left="284" w:hanging="284"/>
        <w:jc w:val="both"/>
        <w:rPr>
          <w:rFonts w:ascii="Times New Roman" w:hAnsi="Times New Roman" w:cs="Times New Roman"/>
          <w:sz w:val="24"/>
          <w:szCs w:val="24"/>
        </w:rPr>
      </w:pPr>
      <w:r w:rsidRPr="00EA50B7">
        <w:rPr>
          <w:rFonts w:ascii="Times New Roman" w:hAnsi="Times New Roman" w:cs="Times New Roman"/>
          <w:sz w:val="24"/>
          <w:szCs w:val="24"/>
        </w:rPr>
        <w:t>оранжевый.</w:t>
      </w:r>
    </w:p>
    <w:p w:rsidR="00FE0303" w:rsidRDefault="00FE0303" w:rsidP="00FE0303">
      <w:pPr>
        <w:pStyle w:val="a6"/>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Примечание:  в эксперименте с лакмусом получились в средах неправильные окраски. </w:t>
      </w:r>
      <w:proofErr w:type="gramStart"/>
      <w:r>
        <w:rPr>
          <w:rFonts w:ascii="Times New Roman" w:hAnsi="Times New Roman" w:cs="Times New Roman"/>
          <w:sz w:val="24"/>
          <w:szCs w:val="24"/>
        </w:rPr>
        <w:t xml:space="preserve">Лакмус в щелочной среде дал фиолетовую окраску, в нейтральной – </w:t>
      </w:r>
      <w:proofErr w:type="spellStart"/>
      <w:r>
        <w:rPr>
          <w:rFonts w:ascii="Times New Roman" w:hAnsi="Times New Roman" w:cs="Times New Roman"/>
          <w:sz w:val="24"/>
          <w:szCs w:val="24"/>
        </w:rPr>
        <w:t>синию</w:t>
      </w:r>
      <w:proofErr w:type="spellEnd"/>
      <w:r>
        <w:rPr>
          <w:rFonts w:ascii="Times New Roman" w:hAnsi="Times New Roman" w:cs="Times New Roman"/>
          <w:sz w:val="24"/>
          <w:szCs w:val="24"/>
        </w:rPr>
        <w:t xml:space="preserve"> окраску.</w:t>
      </w:r>
      <w:proofErr w:type="gramEnd"/>
      <w:r>
        <w:rPr>
          <w:rFonts w:ascii="Times New Roman" w:hAnsi="Times New Roman" w:cs="Times New Roman"/>
          <w:sz w:val="24"/>
          <w:szCs w:val="24"/>
        </w:rPr>
        <w:t xml:space="preserve"> Поэтому проверила универсальной индикаторной бумажкой. Среды соответствуют по шкале.</w:t>
      </w:r>
    </w:p>
    <w:p w:rsidR="00A1247E" w:rsidRDefault="00A8654E" w:rsidP="002B5F58">
      <w:pPr>
        <w:pStyle w:val="a6"/>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p>
    <w:p w:rsidR="00D24E17" w:rsidRPr="00D24E17" w:rsidRDefault="00AE36B6" w:rsidP="00D24E17">
      <w:pPr>
        <w:pStyle w:val="a6"/>
        <w:numPr>
          <w:ilvl w:val="1"/>
          <w:numId w:val="11"/>
        </w:numPr>
        <w:spacing w:line="360" w:lineRule="auto"/>
        <w:jc w:val="center"/>
        <w:rPr>
          <w:rFonts w:ascii="Times New Roman" w:hAnsi="Times New Roman" w:cs="Times New Roman"/>
          <w:b/>
          <w:bCs/>
          <w:sz w:val="24"/>
          <w:szCs w:val="24"/>
        </w:rPr>
      </w:pPr>
      <w:r w:rsidRPr="00D24E17">
        <w:rPr>
          <w:rFonts w:ascii="Times New Roman" w:hAnsi="Times New Roman" w:cs="Times New Roman"/>
          <w:b/>
          <w:sz w:val="24"/>
          <w:szCs w:val="24"/>
        </w:rPr>
        <w:t xml:space="preserve"> </w:t>
      </w:r>
      <w:r w:rsidR="00EA50B7" w:rsidRPr="00D24E17">
        <w:rPr>
          <w:rFonts w:ascii="Times New Roman" w:hAnsi="Times New Roman" w:cs="Times New Roman"/>
          <w:b/>
          <w:sz w:val="24"/>
          <w:szCs w:val="24"/>
        </w:rPr>
        <w:t>Приготовление растворов растительных индикаторов</w:t>
      </w:r>
    </w:p>
    <w:p w:rsidR="00A85DB4" w:rsidRPr="00D24E17" w:rsidRDefault="00A85DB4" w:rsidP="00D24E17">
      <w:pPr>
        <w:spacing w:line="360" w:lineRule="auto"/>
        <w:jc w:val="both"/>
        <w:rPr>
          <w:rFonts w:ascii="Times New Roman" w:hAnsi="Times New Roman" w:cs="Times New Roman"/>
          <w:bCs/>
          <w:sz w:val="24"/>
          <w:szCs w:val="24"/>
        </w:rPr>
      </w:pPr>
      <w:r w:rsidRPr="00D24E17">
        <w:rPr>
          <w:rFonts w:ascii="Times New Roman" w:hAnsi="Times New Roman" w:cs="Times New Roman"/>
          <w:bCs/>
          <w:sz w:val="24"/>
          <w:szCs w:val="24"/>
        </w:rPr>
        <w:lastRenderedPageBreak/>
        <w:tab/>
      </w:r>
      <w:r w:rsidR="00EA50B7" w:rsidRPr="00D24E17">
        <w:rPr>
          <w:rFonts w:ascii="Times New Roman" w:hAnsi="Times New Roman" w:cs="Times New Roman"/>
          <w:b/>
          <w:bCs/>
          <w:sz w:val="24"/>
          <w:szCs w:val="24"/>
        </w:rPr>
        <w:t xml:space="preserve">Сырье </w:t>
      </w:r>
      <w:r w:rsidR="00EA50B7" w:rsidRPr="00D24E17">
        <w:rPr>
          <w:rFonts w:ascii="Times New Roman" w:hAnsi="Times New Roman" w:cs="Times New Roman"/>
          <w:bCs/>
          <w:sz w:val="24"/>
          <w:szCs w:val="24"/>
        </w:rPr>
        <w:t>для получения растительных индикаторов:</w:t>
      </w:r>
      <w:r w:rsidRPr="00D24E17">
        <w:rPr>
          <w:rFonts w:ascii="Times New Roman" w:hAnsi="Times New Roman" w:cs="Times New Roman"/>
          <w:bCs/>
          <w:sz w:val="24"/>
          <w:szCs w:val="24"/>
        </w:rPr>
        <w:t xml:space="preserve"> огородные (листья капусты, морковь, красную свеклу), ягодные (красную смородину и голубику).</w:t>
      </w:r>
    </w:p>
    <w:p w:rsidR="00EA50B7" w:rsidRPr="00EA50B7" w:rsidRDefault="00EA50B7" w:rsidP="008607AB">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Pr="00EA50B7">
        <w:rPr>
          <w:rFonts w:ascii="Times New Roman" w:eastAsia="Times New Roman" w:hAnsi="Times New Roman" w:cs="Times New Roman"/>
          <w:b/>
          <w:sz w:val="24"/>
          <w:szCs w:val="24"/>
          <w:lang w:eastAsia="ru-RU"/>
        </w:rPr>
        <w:t>Оборудование:</w:t>
      </w:r>
      <w:r w:rsidRPr="00EA50B7">
        <w:rPr>
          <w:rFonts w:ascii="Times New Roman" w:eastAsia="Times New Roman" w:hAnsi="Times New Roman" w:cs="Times New Roman"/>
          <w:sz w:val="24"/>
          <w:szCs w:val="24"/>
          <w:lang w:eastAsia="ru-RU"/>
        </w:rPr>
        <w:t xml:space="preserve"> ступк</w:t>
      </w:r>
      <w:r>
        <w:rPr>
          <w:rFonts w:ascii="Times New Roman" w:eastAsia="Times New Roman" w:hAnsi="Times New Roman" w:cs="Times New Roman"/>
          <w:sz w:val="24"/>
          <w:szCs w:val="24"/>
          <w:lang w:eastAsia="ru-RU"/>
        </w:rPr>
        <w:t>а и пестик, химические стаканы, воронка, фильтровальная бумага.</w:t>
      </w:r>
    </w:p>
    <w:p w:rsidR="00EA50B7" w:rsidRPr="00D24E17" w:rsidRDefault="00EA50B7" w:rsidP="008607A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Pr="00EA50B7">
        <w:rPr>
          <w:rFonts w:ascii="Times New Roman" w:eastAsia="Times New Roman" w:hAnsi="Times New Roman" w:cs="Times New Roman"/>
          <w:b/>
          <w:sz w:val="24"/>
          <w:szCs w:val="24"/>
          <w:lang w:eastAsia="ru-RU"/>
        </w:rPr>
        <w:t>Реактивы:</w:t>
      </w:r>
      <w:r w:rsidRPr="00EA50B7">
        <w:rPr>
          <w:rFonts w:ascii="Times New Roman" w:eastAsia="Times New Roman" w:hAnsi="Times New Roman" w:cs="Times New Roman"/>
          <w:sz w:val="24"/>
          <w:szCs w:val="24"/>
          <w:lang w:eastAsia="ru-RU"/>
        </w:rPr>
        <w:t xml:space="preserve"> дистиллированная вода</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val="en-US" w:eastAsia="ru-RU"/>
        </w:rPr>
        <w:t>NaOH</w:t>
      </w:r>
      <w:proofErr w:type="spellEnd"/>
      <w:r w:rsidRPr="00EA50B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H</w:t>
      </w:r>
      <w:r w:rsidRPr="00EA50B7">
        <w:rPr>
          <w:rFonts w:ascii="Times New Roman" w:eastAsia="Times New Roman" w:hAnsi="Times New Roman" w:cs="Times New Roman"/>
          <w:sz w:val="24"/>
          <w:szCs w:val="24"/>
          <w:vertAlign w:val="subscript"/>
          <w:lang w:eastAsia="ru-RU"/>
        </w:rPr>
        <w:t>2</w:t>
      </w:r>
      <w:r>
        <w:rPr>
          <w:rFonts w:ascii="Times New Roman" w:eastAsia="Times New Roman" w:hAnsi="Times New Roman" w:cs="Times New Roman"/>
          <w:sz w:val="24"/>
          <w:szCs w:val="24"/>
          <w:lang w:val="en-US" w:eastAsia="ru-RU"/>
        </w:rPr>
        <w:t>SO</w:t>
      </w:r>
      <w:r w:rsidRPr="00EA50B7">
        <w:rPr>
          <w:rFonts w:ascii="Times New Roman" w:eastAsia="Times New Roman" w:hAnsi="Times New Roman" w:cs="Times New Roman"/>
          <w:sz w:val="24"/>
          <w:szCs w:val="24"/>
          <w:vertAlign w:val="subscript"/>
          <w:lang w:eastAsia="ru-RU"/>
        </w:rPr>
        <w:t>4</w:t>
      </w:r>
      <w:r>
        <w:rPr>
          <w:rFonts w:ascii="Times New Roman" w:eastAsia="Times New Roman" w:hAnsi="Times New Roman" w:cs="Times New Roman"/>
          <w:sz w:val="24"/>
          <w:szCs w:val="24"/>
          <w:vertAlign w:val="subscript"/>
          <w:lang w:eastAsia="ru-RU"/>
        </w:rPr>
        <w:t xml:space="preserve">, </w:t>
      </w:r>
      <w:proofErr w:type="spellStart"/>
      <w:r w:rsidR="00D24E17" w:rsidRPr="00D24E17">
        <w:rPr>
          <w:rFonts w:ascii="Times New Roman" w:eastAsia="Times New Roman" w:hAnsi="Times New Roman" w:cs="Times New Roman"/>
          <w:sz w:val="24"/>
          <w:szCs w:val="24"/>
          <w:lang w:val="en-US" w:eastAsia="ru-RU"/>
        </w:rPr>
        <w:t>Na</w:t>
      </w:r>
      <w:r w:rsidR="00D24E17">
        <w:rPr>
          <w:rFonts w:ascii="Times New Roman" w:eastAsia="Times New Roman" w:hAnsi="Times New Roman" w:cs="Times New Roman"/>
          <w:sz w:val="24"/>
          <w:szCs w:val="24"/>
          <w:lang w:val="en-US" w:eastAsia="ru-RU"/>
        </w:rPr>
        <w:t>CI</w:t>
      </w:r>
      <w:proofErr w:type="spellEnd"/>
      <w:r w:rsidR="00D24E17">
        <w:rPr>
          <w:rFonts w:ascii="Times New Roman" w:eastAsia="Times New Roman" w:hAnsi="Times New Roman" w:cs="Times New Roman"/>
          <w:sz w:val="24"/>
          <w:szCs w:val="24"/>
          <w:lang w:eastAsia="ru-RU"/>
        </w:rPr>
        <w:t>.</w:t>
      </w:r>
    </w:p>
    <w:p w:rsidR="00D24E17" w:rsidRPr="00D24E17" w:rsidRDefault="00D24E17" w:rsidP="008607AB">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Pr="00D24E17">
        <w:rPr>
          <w:rFonts w:ascii="Times New Roman" w:eastAsia="Times New Roman" w:hAnsi="Times New Roman" w:cs="Times New Roman"/>
          <w:b/>
          <w:sz w:val="24"/>
          <w:szCs w:val="24"/>
          <w:lang w:eastAsia="ru-RU"/>
        </w:rPr>
        <w:t>Ход работы:</w:t>
      </w:r>
    </w:p>
    <w:p w:rsidR="00EA50B7" w:rsidRDefault="00EA50B7" w:rsidP="008607AB">
      <w:pPr>
        <w:spacing w:line="360" w:lineRule="auto"/>
        <w:jc w:val="both"/>
        <w:rPr>
          <w:rFonts w:ascii="Times New Roman" w:hAnsi="Times New Roman" w:cs="Times New Roman"/>
          <w:bCs/>
          <w:sz w:val="24"/>
          <w:szCs w:val="24"/>
        </w:rPr>
      </w:pPr>
      <w:r w:rsidRPr="009857DD">
        <w:rPr>
          <w:rFonts w:ascii="Times New Roman" w:hAnsi="Times New Roman"/>
          <w:sz w:val="24"/>
          <w:szCs w:val="24"/>
        </w:rPr>
        <w:t>Из свежезамороженных фруктов и ягод, овощей  выжали сок, д</w:t>
      </w:r>
      <w:r>
        <w:rPr>
          <w:rFonts w:ascii="Times New Roman" w:hAnsi="Times New Roman"/>
          <w:sz w:val="24"/>
          <w:szCs w:val="24"/>
        </w:rPr>
        <w:t>ля этого их натерли на терке и</w:t>
      </w:r>
      <w:r w:rsidRPr="009857DD">
        <w:rPr>
          <w:rFonts w:ascii="Times New Roman" w:hAnsi="Times New Roman"/>
          <w:sz w:val="24"/>
          <w:szCs w:val="24"/>
        </w:rPr>
        <w:t xml:space="preserve"> измельчили в ступке, после этого «отжали»  через слой марли сок</w:t>
      </w:r>
      <w:r>
        <w:rPr>
          <w:rFonts w:ascii="Times New Roman" w:hAnsi="Times New Roman"/>
          <w:sz w:val="24"/>
          <w:szCs w:val="24"/>
        </w:rPr>
        <w:t xml:space="preserve"> растений.</w:t>
      </w:r>
    </w:p>
    <w:p w:rsidR="00A85DB4" w:rsidRDefault="00A8654E" w:rsidP="008607A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7B13CC28" wp14:editId="418C030E">
            <wp:extent cx="1908000" cy="1908000"/>
            <wp:effectExtent l="0" t="0" r="0" b="0"/>
            <wp:docPr id="4" name="Рисунок 4" descr="C:\Временные\( НА ПЕЧАТЬ )\МА ПИ\фото\20191111_16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Временные\( НА ПЕЧАТЬ )\МА ПИ\фото\20191111_1603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465" b="28248"/>
                    <a:stretch/>
                  </pic:blipFill>
                  <pic:spPr bwMode="auto">
                    <a:xfrm>
                      <a:off x="0" y="0"/>
                      <a:ext cx="1908000" cy="1908000"/>
                    </a:xfrm>
                    <a:prstGeom prst="rect">
                      <a:avLst/>
                    </a:prstGeom>
                    <a:noFill/>
                    <a:ln>
                      <a:noFill/>
                    </a:ln>
                    <a:extLst>
                      <a:ext uri="{53640926-AAD7-44D8-BBD7-CCE9431645EC}">
                        <a14:shadowObscured xmlns:a14="http://schemas.microsoft.com/office/drawing/2010/main"/>
                      </a:ext>
                    </a:extLst>
                  </pic:spPr>
                </pic:pic>
              </a:graphicData>
            </a:graphic>
          </wp:inline>
        </w:drawing>
      </w:r>
      <w:r w:rsidR="002F3DA0">
        <w:rPr>
          <w:rFonts w:ascii="Times New Roman" w:hAnsi="Times New Roman" w:cs="Times New Roman"/>
          <w:bCs/>
          <w:sz w:val="24"/>
          <w:szCs w:val="24"/>
        </w:rPr>
        <w:t xml:space="preserve">   </w:t>
      </w:r>
      <w:r>
        <w:rPr>
          <w:rFonts w:ascii="Times New Roman" w:hAnsi="Times New Roman" w:cs="Times New Roman"/>
          <w:bCs/>
          <w:noProof/>
          <w:sz w:val="24"/>
          <w:szCs w:val="24"/>
          <w:lang w:eastAsia="ru-RU"/>
        </w:rPr>
        <w:drawing>
          <wp:inline distT="0" distB="0" distL="0" distR="0" wp14:anchorId="335E18E9" wp14:editId="3BEE80E8">
            <wp:extent cx="1908000" cy="1908000"/>
            <wp:effectExtent l="0" t="0" r="0" b="0"/>
            <wp:docPr id="5" name="Рисунок 5" descr="C:\Временные\( НА ПЕЧАТЬ )\МА ПИ\фото\20191111_17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Временные\( НА ПЕЧАТЬ )\МА ПИ\фото\20191111_1708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r w:rsidR="002F3DA0">
        <w:rPr>
          <w:rFonts w:ascii="Times New Roman" w:hAnsi="Times New Roman" w:cs="Times New Roman"/>
          <w:bCs/>
          <w:sz w:val="24"/>
          <w:szCs w:val="24"/>
        </w:rPr>
        <w:t xml:space="preserve">   </w:t>
      </w:r>
      <w:r>
        <w:rPr>
          <w:rFonts w:ascii="Times New Roman" w:hAnsi="Times New Roman" w:cs="Times New Roman"/>
          <w:bCs/>
          <w:noProof/>
          <w:sz w:val="24"/>
          <w:szCs w:val="24"/>
          <w:lang w:eastAsia="ru-RU"/>
        </w:rPr>
        <w:drawing>
          <wp:inline distT="0" distB="0" distL="0" distR="0" wp14:anchorId="47D40B17" wp14:editId="2CBA3DC9">
            <wp:extent cx="2057400" cy="1905000"/>
            <wp:effectExtent l="0" t="0" r="0" b="0"/>
            <wp:docPr id="6" name="Рисунок 6" descr="C:\Временные\( НА ПЕЧАТЬ )\МА ПИ\фото\20191111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Временные\( НА ПЕЧАТЬ )\МА ПИ\фото\20191111_1612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0640" cy="1908000"/>
                    </a:xfrm>
                    <a:prstGeom prst="rect">
                      <a:avLst/>
                    </a:prstGeom>
                    <a:noFill/>
                    <a:ln>
                      <a:noFill/>
                    </a:ln>
                  </pic:spPr>
                </pic:pic>
              </a:graphicData>
            </a:graphic>
          </wp:inline>
        </w:drawing>
      </w:r>
    </w:p>
    <w:p w:rsidR="002745DA" w:rsidRDefault="002B5F58" w:rsidP="008607A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18F65735" wp14:editId="3D7C3876">
            <wp:extent cx="1905000" cy="2009775"/>
            <wp:effectExtent l="4762" t="0" r="4763" b="4762"/>
            <wp:docPr id="19" name="Рисунок 19" descr="F:\химия\20191122_18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химия\20191122_1836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08000" cy="2012940"/>
                    </a:xfrm>
                    <a:prstGeom prst="rect">
                      <a:avLst/>
                    </a:prstGeom>
                    <a:noFill/>
                    <a:ln>
                      <a:noFill/>
                    </a:ln>
                  </pic:spPr>
                </pic:pic>
              </a:graphicData>
            </a:graphic>
          </wp:inline>
        </w:drawing>
      </w:r>
      <w:r>
        <w:rPr>
          <w:rFonts w:ascii="Times New Roman" w:hAnsi="Times New Roman" w:cs="Times New Roman"/>
          <w:bCs/>
          <w:noProof/>
          <w:sz w:val="24"/>
          <w:szCs w:val="24"/>
          <w:lang w:eastAsia="ru-RU"/>
        </w:rPr>
        <w:drawing>
          <wp:anchor distT="0" distB="0" distL="114300" distR="114300" simplePos="0" relativeHeight="251664384" behindDoc="1" locked="0" layoutInCell="1" allowOverlap="1" wp14:anchorId="1C5B9735" wp14:editId="00C48EA5">
            <wp:simplePos x="0" y="0"/>
            <wp:positionH relativeFrom="column">
              <wp:posOffset>-3810</wp:posOffset>
            </wp:positionH>
            <wp:positionV relativeFrom="paragraph">
              <wp:posOffset>8255</wp:posOffset>
            </wp:positionV>
            <wp:extent cx="1906270" cy="1906270"/>
            <wp:effectExtent l="0" t="0" r="0" b="0"/>
            <wp:wrapThrough wrapText="bothSides">
              <wp:wrapPolygon edited="0">
                <wp:start x="0" y="0"/>
                <wp:lineTo x="0" y="21370"/>
                <wp:lineTo x="21370" y="21370"/>
                <wp:lineTo x="21370" y="0"/>
                <wp:lineTo x="0" y="0"/>
              </wp:wrapPolygon>
            </wp:wrapThrough>
            <wp:docPr id="7" name="Рисунок 7" descr="C:\Временные\( НА ПЕЧАТЬ )\МА ПИ\фото\20191111_16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Временные\( НА ПЕЧАТЬ )\МА ПИ\фото\20191111_1620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DA0">
        <w:rPr>
          <w:rFonts w:ascii="Times New Roman" w:hAnsi="Times New Roman" w:cs="Times New Roman"/>
          <w:bCs/>
          <w:sz w:val="24"/>
          <w:szCs w:val="24"/>
        </w:rPr>
        <w:t xml:space="preserve">     </w:t>
      </w:r>
      <w:r w:rsidR="002745DA">
        <w:rPr>
          <w:rFonts w:ascii="Times New Roman" w:hAnsi="Times New Roman" w:cs="Times New Roman"/>
          <w:bCs/>
          <w:noProof/>
          <w:sz w:val="24"/>
          <w:szCs w:val="24"/>
          <w:lang w:eastAsia="ru-RU"/>
        </w:rPr>
        <w:drawing>
          <wp:inline distT="0" distB="0" distL="0" distR="0" wp14:anchorId="0FA100DF" wp14:editId="2EAB35F1">
            <wp:extent cx="1908000" cy="1908000"/>
            <wp:effectExtent l="0" t="0" r="0" b="0"/>
            <wp:docPr id="8" name="Рисунок 8" descr="C:\Временные\( НА ПЕЧАТЬ )\МА ПИ\фото\20191111_17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Временные\( НА ПЕЧАТЬ )\МА ПИ\фото\20191111_1715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r w:rsidR="002F3DA0">
        <w:rPr>
          <w:rFonts w:ascii="Times New Roman" w:hAnsi="Times New Roman" w:cs="Times New Roman"/>
          <w:bCs/>
          <w:sz w:val="24"/>
          <w:szCs w:val="24"/>
        </w:rPr>
        <w:t xml:space="preserve"> </w:t>
      </w:r>
      <w:r w:rsidR="00D1504E">
        <w:rPr>
          <w:rFonts w:ascii="Times New Roman" w:hAnsi="Times New Roman" w:cs="Times New Roman"/>
          <w:bCs/>
          <w:sz w:val="24"/>
          <w:szCs w:val="24"/>
        </w:rPr>
        <w:t xml:space="preserve"> </w:t>
      </w:r>
    </w:p>
    <w:p w:rsidR="002B5F58" w:rsidRDefault="002B5F58" w:rsidP="008607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Определили среды растворов растительных индикаторов универсальным индикатором:</w:t>
      </w:r>
    </w:p>
    <w:p w:rsidR="0044079C" w:rsidRDefault="0044079C" w:rsidP="008607A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2576" behindDoc="1" locked="0" layoutInCell="1" allowOverlap="1" wp14:anchorId="799F17AC" wp14:editId="675C220F">
            <wp:simplePos x="0" y="0"/>
            <wp:positionH relativeFrom="column">
              <wp:posOffset>-635</wp:posOffset>
            </wp:positionH>
            <wp:positionV relativeFrom="paragraph">
              <wp:posOffset>144145</wp:posOffset>
            </wp:positionV>
            <wp:extent cx="2819400" cy="2188210"/>
            <wp:effectExtent l="0" t="0" r="0" b="2540"/>
            <wp:wrapThrough wrapText="bothSides">
              <wp:wrapPolygon edited="0">
                <wp:start x="0" y="0"/>
                <wp:lineTo x="0" y="21437"/>
                <wp:lineTo x="21454" y="21437"/>
                <wp:lineTo x="21454"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18821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9"/>
        <w:tblpPr w:leftFromText="180" w:rightFromText="180" w:vertAnchor="text" w:tblpX="4915" w:tblpY="1"/>
        <w:tblOverlap w:val="never"/>
        <w:tblW w:w="0" w:type="auto"/>
        <w:tblLook w:val="04A0" w:firstRow="1" w:lastRow="0" w:firstColumn="1" w:lastColumn="0" w:noHBand="0" w:noVBand="1"/>
      </w:tblPr>
      <w:tblGrid>
        <w:gridCol w:w="2301"/>
        <w:gridCol w:w="709"/>
        <w:gridCol w:w="1843"/>
      </w:tblGrid>
      <w:tr w:rsidR="002B5F58" w:rsidTr="0044079C">
        <w:tc>
          <w:tcPr>
            <w:tcW w:w="2301" w:type="dxa"/>
          </w:tcPr>
          <w:p w:rsidR="00816946" w:rsidRPr="002B5F58" w:rsidRDefault="002B5F58" w:rsidP="0044079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Растительно</w:t>
            </w:r>
            <w:r w:rsidR="00816946" w:rsidRPr="002B5F58">
              <w:rPr>
                <w:rFonts w:ascii="Times New Roman" w:hAnsi="Times New Roman" w:cs="Times New Roman"/>
                <w:b/>
                <w:bCs/>
                <w:sz w:val="24"/>
                <w:szCs w:val="24"/>
              </w:rPr>
              <w:t>е сырье</w:t>
            </w:r>
          </w:p>
        </w:tc>
        <w:tc>
          <w:tcPr>
            <w:tcW w:w="709" w:type="dxa"/>
          </w:tcPr>
          <w:p w:rsidR="00816946" w:rsidRPr="002B5F58" w:rsidRDefault="00816946" w:rsidP="0044079C">
            <w:pPr>
              <w:spacing w:line="360" w:lineRule="auto"/>
              <w:jc w:val="center"/>
              <w:rPr>
                <w:rFonts w:ascii="Times New Roman" w:hAnsi="Times New Roman" w:cs="Times New Roman"/>
                <w:b/>
                <w:bCs/>
                <w:sz w:val="24"/>
                <w:szCs w:val="24"/>
                <w:lang w:val="en-US"/>
              </w:rPr>
            </w:pPr>
            <w:r w:rsidRPr="002B5F58">
              <w:rPr>
                <w:rFonts w:ascii="Times New Roman" w:hAnsi="Times New Roman" w:cs="Times New Roman"/>
                <w:b/>
                <w:bCs/>
                <w:sz w:val="24"/>
                <w:szCs w:val="24"/>
                <w:lang w:val="en-US"/>
              </w:rPr>
              <w:t>pH</w:t>
            </w:r>
          </w:p>
        </w:tc>
        <w:tc>
          <w:tcPr>
            <w:tcW w:w="1843" w:type="dxa"/>
          </w:tcPr>
          <w:p w:rsidR="00816946" w:rsidRPr="002B5F58" w:rsidRDefault="00816946" w:rsidP="0044079C">
            <w:pPr>
              <w:spacing w:line="360" w:lineRule="auto"/>
              <w:jc w:val="center"/>
              <w:rPr>
                <w:rFonts w:ascii="Times New Roman" w:hAnsi="Times New Roman" w:cs="Times New Roman"/>
                <w:b/>
                <w:bCs/>
                <w:sz w:val="24"/>
                <w:szCs w:val="24"/>
              </w:rPr>
            </w:pPr>
            <w:r w:rsidRPr="002B5F58">
              <w:rPr>
                <w:rFonts w:ascii="Times New Roman" w:hAnsi="Times New Roman" w:cs="Times New Roman"/>
                <w:b/>
                <w:bCs/>
                <w:sz w:val="24"/>
                <w:szCs w:val="24"/>
              </w:rPr>
              <w:t>Среды</w:t>
            </w:r>
          </w:p>
        </w:tc>
      </w:tr>
      <w:tr w:rsidR="002B5F58" w:rsidTr="0044079C">
        <w:tc>
          <w:tcPr>
            <w:tcW w:w="2301" w:type="dxa"/>
          </w:tcPr>
          <w:p w:rsidR="00816946" w:rsidRDefault="00816946"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Голубика</w:t>
            </w:r>
          </w:p>
        </w:tc>
        <w:tc>
          <w:tcPr>
            <w:tcW w:w="709"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43" w:type="dxa"/>
          </w:tcPr>
          <w:p w:rsidR="00D1504E" w:rsidRDefault="002B5F58"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Сильно</w:t>
            </w:r>
            <w:r w:rsidR="00D1504E">
              <w:rPr>
                <w:rFonts w:ascii="Times New Roman" w:hAnsi="Times New Roman" w:cs="Times New Roman"/>
                <w:bCs/>
                <w:sz w:val="24"/>
                <w:szCs w:val="24"/>
              </w:rPr>
              <w:t>кислая</w:t>
            </w:r>
          </w:p>
        </w:tc>
      </w:tr>
      <w:tr w:rsidR="002B5F58" w:rsidTr="0044079C">
        <w:tc>
          <w:tcPr>
            <w:tcW w:w="2301"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Морковь</w:t>
            </w:r>
          </w:p>
        </w:tc>
        <w:tc>
          <w:tcPr>
            <w:tcW w:w="709"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1843"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Нейтральная</w:t>
            </w:r>
          </w:p>
        </w:tc>
      </w:tr>
      <w:tr w:rsidR="002B5F58" w:rsidTr="0044079C">
        <w:tc>
          <w:tcPr>
            <w:tcW w:w="2301"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Красная смородина</w:t>
            </w:r>
          </w:p>
        </w:tc>
        <w:tc>
          <w:tcPr>
            <w:tcW w:w="709"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843" w:type="dxa"/>
          </w:tcPr>
          <w:p w:rsidR="00816946" w:rsidRDefault="002B5F58"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Сильнок</w:t>
            </w:r>
            <w:r w:rsidR="00D1504E">
              <w:rPr>
                <w:rFonts w:ascii="Times New Roman" w:hAnsi="Times New Roman" w:cs="Times New Roman"/>
                <w:bCs/>
                <w:sz w:val="24"/>
                <w:szCs w:val="24"/>
              </w:rPr>
              <w:t>ислая</w:t>
            </w:r>
          </w:p>
        </w:tc>
      </w:tr>
      <w:tr w:rsidR="002B5F58" w:rsidTr="0044079C">
        <w:tc>
          <w:tcPr>
            <w:tcW w:w="2301"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Капуста</w:t>
            </w:r>
          </w:p>
        </w:tc>
        <w:tc>
          <w:tcPr>
            <w:tcW w:w="709"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1843"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Нейтральная</w:t>
            </w:r>
          </w:p>
        </w:tc>
      </w:tr>
      <w:tr w:rsidR="002B5F58" w:rsidTr="0044079C">
        <w:tc>
          <w:tcPr>
            <w:tcW w:w="2301"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Красная свекла</w:t>
            </w:r>
          </w:p>
        </w:tc>
        <w:tc>
          <w:tcPr>
            <w:tcW w:w="709" w:type="dxa"/>
          </w:tcPr>
          <w:p w:rsidR="00816946" w:rsidRDefault="00D1504E"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0</w:t>
            </w:r>
          </w:p>
        </w:tc>
        <w:tc>
          <w:tcPr>
            <w:tcW w:w="1843" w:type="dxa"/>
          </w:tcPr>
          <w:p w:rsidR="00816946" w:rsidRDefault="002B5F58" w:rsidP="0044079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Сильно</w:t>
            </w:r>
            <w:r w:rsidR="00D1504E">
              <w:rPr>
                <w:rFonts w:ascii="Times New Roman" w:hAnsi="Times New Roman" w:cs="Times New Roman"/>
                <w:bCs/>
                <w:sz w:val="24"/>
                <w:szCs w:val="24"/>
              </w:rPr>
              <w:t>кислая</w:t>
            </w:r>
          </w:p>
        </w:tc>
      </w:tr>
    </w:tbl>
    <w:p w:rsidR="00D46946" w:rsidRDefault="00D46946" w:rsidP="00991C5D">
      <w:pPr>
        <w:tabs>
          <w:tab w:val="center" w:pos="4819"/>
          <w:tab w:val="left" w:pos="8073"/>
        </w:tabs>
        <w:spacing w:line="360" w:lineRule="auto"/>
        <w:jc w:val="center"/>
        <w:rPr>
          <w:rFonts w:ascii="Times New Roman" w:hAnsi="Times New Roman" w:cs="Times New Roman"/>
          <w:b/>
          <w:bCs/>
          <w:sz w:val="24"/>
          <w:szCs w:val="24"/>
        </w:rPr>
      </w:pPr>
    </w:p>
    <w:p w:rsidR="00BB7F34" w:rsidRDefault="00A85DB4" w:rsidP="00991C5D">
      <w:pPr>
        <w:tabs>
          <w:tab w:val="center" w:pos="4819"/>
          <w:tab w:val="left" w:pos="8073"/>
        </w:tabs>
        <w:spacing w:line="360" w:lineRule="auto"/>
        <w:jc w:val="center"/>
        <w:rPr>
          <w:rFonts w:ascii="Times New Roman" w:hAnsi="Times New Roman" w:cs="Times New Roman"/>
          <w:b/>
          <w:bCs/>
          <w:sz w:val="24"/>
          <w:szCs w:val="24"/>
        </w:rPr>
      </w:pPr>
      <w:r w:rsidRPr="00D1504E">
        <w:rPr>
          <w:rFonts w:ascii="Times New Roman" w:hAnsi="Times New Roman" w:cs="Times New Roman"/>
          <w:b/>
          <w:bCs/>
          <w:sz w:val="24"/>
          <w:szCs w:val="24"/>
        </w:rPr>
        <w:t>2</w:t>
      </w:r>
      <w:r w:rsidR="006A04C2">
        <w:rPr>
          <w:rFonts w:ascii="Times New Roman" w:hAnsi="Times New Roman" w:cs="Times New Roman"/>
          <w:b/>
          <w:bCs/>
          <w:sz w:val="24"/>
          <w:szCs w:val="24"/>
        </w:rPr>
        <w:t>.3</w:t>
      </w:r>
      <w:r w:rsidR="00BB7F34" w:rsidRPr="00D1504E">
        <w:rPr>
          <w:rFonts w:ascii="Times New Roman" w:hAnsi="Times New Roman" w:cs="Times New Roman"/>
          <w:b/>
          <w:bCs/>
          <w:sz w:val="24"/>
          <w:szCs w:val="24"/>
        </w:rPr>
        <w:t>.</w:t>
      </w:r>
      <w:r w:rsidRPr="00D1504E">
        <w:rPr>
          <w:rFonts w:ascii="Times New Roman" w:hAnsi="Times New Roman" w:cs="Times New Roman"/>
          <w:b/>
          <w:bCs/>
          <w:sz w:val="24"/>
          <w:szCs w:val="24"/>
        </w:rPr>
        <w:t xml:space="preserve"> </w:t>
      </w:r>
      <w:r w:rsidR="008B34E3">
        <w:rPr>
          <w:rFonts w:ascii="Times New Roman" w:hAnsi="Times New Roman" w:cs="Times New Roman"/>
          <w:b/>
          <w:bCs/>
          <w:sz w:val="24"/>
          <w:szCs w:val="24"/>
        </w:rPr>
        <w:t xml:space="preserve">Исследование свойств растительных  </w:t>
      </w:r>
      <w:r w:rsidR="00BB7F34" w:rsidRPr="00D1504E">
        <w:rPr>
          <w:rFonts w:ascii="Times New Roman" w:hAnsi="Times New Roman" w:cs="Times New Roman"/>
          <w:b/>
          <w:bCs/>
          <w:sz w:val="24"/>
          <w:szCs w:val="24"/>
        </w:rPr>
        <w:t>индикаторов</w:t>
      </w:r>
    </w:p>
    <w:p w:rsidR="00D24E17" w:rsidRPr="00D24E17" w:rsidRDefault="00FC365E" w:rsidP="00D24E17">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bCs/>
          <w:sz w:val="24"/>
          <w:szCs w:val="24"/>
        </w:rPr>
        <w:tab/>
        <w:t>Свежеприготовленные растительные соки</w:t>
      </w:r>
      <w:r w:rsidR="00A85DB4" w:rsidRPr="00FC365E">
        <w:rPr>
          <w:rFonts w:ascii="Times New Roman" w:hAnsi="Times New Roman" w:cs="Times New Roman"/>
          <w:bCs/>
          <w:sz w:val="24"/>
          <w:szCs w:val="24"/>
        </w:rPr>
        <w:t>: капусты, моркови, свеклы, красной</w:t>
      </w:r>
      <w:r>
        <w:rPr>
          <w:rFonts w:ascii="Times New Roman" w:hAnsi="Times New Roman" w:cs="Times New Roman"/>
          <w:bCs/>
          <w:sz w:val="24"/>
          <w:szCs w:val="24"/>
        </w:rPr>
        <w:t xml:space="preserve"> </w:t>
      </w:r>
      <w:r w:rsidR="00A85DB4" w:rsidRPr="00FC365E">
        <w:rPr>
          <w:rFonts w:ascii="Times New Roman" w:hAnsi="Times New Roman" w:cs="Times New Roman"/>
          <w:bCs/>
          <w:sz w:val="24"/>
          <w:szCs w:val="24"/>
        </w:rPr>
        <w:t>смородины, голубики</w:t>
      </w:r>
      <w:r>
        <w:rPr>
          <w:rFonts w:ascii="Times New Roman" w:hAnsi="Times New Roman" w:cs="Times New Roman"/>
          <w:bCs/>
          <w:sz w:val="24"/>
          <w:szCs w:val="24"/>
        </w:rPr>
        <w:t xml:space="preserve"> налили по две пробирки каждую. </w:t>
      </w:r>
      <w:r w:rsidR="0056514F" w:rsidRPr="00D24E17">
        <w:rPr>
          <w:rFonts w:ascii="Times New Roman" w:hAnsi="Times New Roman" w:cs="Times New Roman"/>
          <w:bCs/>
          <w:sz w:val="24"/>
          <w:szCs w:val="24"/>
        </w:rPr>
        <w:t xml:space="preserve">Для реагирования растительных соков взяли </w:t>
      </w:r>
      <w:r w:rsidR="00D24E17" w:rsidRPr="00D24E17">
        <w:rPr>
          <w:rFonts w:ascii="Times New Roman" w:eastAsia="Times New Roman" w:hAnsi="Times New Roman" w:cs="Times New Roman"/>
          <w:sz w:val="24"/>
          <w:szCs w:val="24"/>
          <w:lang w:val="en-US" w:eastAsia="ru-RU"/>
        </w:rPr>
        <w:t>H</w:t>
      </w:r>
      <w:r w:rsidR="00D24E17" w:rsidRPr="00D24E17">
        <w:rPr>
          <w:rFonts w:ascii="Times New Roman" w:eastAsia="Times New Roman" w:hAnsi="Times New Roman" w:cs="Times New Roman"/>
          <w:sz w:val="24"/>
          <w:szCs w:val="24"/>
          <w:vertAlign w:val="subscript"/>
          <w:lang w:eastAsia="ru-RU"/>
        </w:rPr>
        <w:t>2</w:t>
      </w:r>
      <w:r w:rsidR="00D24E17" w:rsidRPr="00D24E17">
        <w:rPr>
          <w:rFonts w:ascii="Times New Roman" w:eastAsia="Times New Roman" w:hAnsi="Times New Roman" w:cs="Times New Roman"/>
          <w:sz w:val="24"/>
          <w:szCs w:val="24"/>
          <w:lang w:val="en-US" w:eastAsia="ru-RU"/>
        </w:rPr>
        <w:t>SO</w:t>
      </w:r>
      <w:r w:rsidR="00D24E17" w:rsidRPr="00D24E17">
        <w:rPr>
          <w:rFonts w:ascii="Times New Roman" w:eastAsia="Times New Roman" w:hAnsi="Times New Roman" w:cs="Times New Roman"/>
          <w:sz w:val="24"/>
          <w:szCs w:val="24"/>
          <w:vertAlign w:val="subscript"/>
          <w:lang w:eastAsia="ru-RU"/>
        </w:rPr>
        <w:t>4</w:t>
      </w:r>
      <w:r w:rsidR="00D24E17">
        <w:rPr>
          <w:rFonts w:ascii="Times New Roman" w:eastAsia="Times New Roman" w:hAnsi="Times New Roman" w:cs="Times New Roman"/>
          <w:sz w:val="24"/>
          <w:szCs w:val="24"/>
          <w:vertAlign w:val="subscript"/>
          <w:lang w:eastAsia="ru-RU"/>
        </w:rPr>
        <w:t xml:space="preserve">, </w:t>
      </w:r>
      <w:r w:rsidR="00D24E17" w:rsidRPr="00D24E17">
        <w:rPr>
          <w:rFonts w:ascii="Times New Roman" w:eastAsia="Times New Roman" w:hAnsi="Times New Roman" w:cs="Times New Roman"/>
          <w:sz w:val="24"/>
          <w:szCs w:val="24"/>
          <w:vertAlign w:val="subscript"/>
          <w:lang w:eastAsia="ru-RU"/>
        </w:rPr>
        <w:t xml:space="preserve"> </w:t>
      </w:r>
      <w:proofErr w:type="spellStart"/>
      <w:r w:rsidR="00D24E17" w:rsidRPr="00D24E17">
        <w:rPr>
          <w:rFonts w:ascii="Times New Roman" w:eastAsia="Times New Roman" w:hAnsi="Times New Roman" w:cs="Times New Roman"/>
          <w:sz w:val="24"/>
          <w:szCs w:val="24"/>
          <w:lang w:val="en-US" w:eastAsia="ru-RU"/>
        </w:rPr>
        <w:t>NaOH</w:t>
      </w:r>
      <w:proofErr w:type="spellEnd"/>
      <w:r w:rsidR="00D24E17" w:rsidRPr="00D24E17">
        <w:rPr>
          <w:rFonts w:ascii="Times New Roman" w:eastAsia="Times New Roman" w:hAnsi="Times New Roman" w:cs="Times New Roman"/>
          <w:sz w:val="24"/>
          <w:szCs w:val="24"/>
          <w:lang w:eastAsia="ru-RU"/>
        </w:rPr>
        <w:t xml:space="preserve">, </w:t>
      </w:r>
      <w:proofErr w:type="spellStart"/>
      <w:r w:rsidR="00D24E17" w:rsidRPr="00D24E17">
        <w:rPr>
          <w:rFonts w:ascii="Times New Roman" w:eastAsia="Times New Roman" w:hAnsi="Times New Roman" w:cs="Times New Roman"/>
          <w:sz w:val="24"/>
          <w:szCs w:val="24"/>
          <w:lang w:val="en-US" w:eastAsia="ru-RU"/>
        </w:rPr>
        <w:t>Na</w:t>
      </w:r>
      <w:r w:rsidR="00D24E17">
        <w:rPr>
          <w:rFonts w:ascii="Times New Roman" w:eastAsia="Times New Roman" w:hAnsi="Times New Roman" w:cs="Times New Roman"/>
          <w:sz w:val="24"/>
          <w:szCs w:val="24"/>
          <w:lang w:val="en-US" w:eastAsia="ru-RU"/>
        </w:rPr>
        <w:t>CI</w:t>
      </w:r>
      <w:proofErr w:type="spellEnd"/>
      <w:r w:rsidR="00D24E17">
        <w:rPr>
          <w:rFonts w:ascii="Times New Roman" w:eastAsia="Times New Roman" w:hAnsi="Times New Roman" w:cs="Times New Roman"/>
          <w:sz w:val="24"/>
          <w:szCs w:val="24"/>
          <w:lang w:eastAsia="ru-RU"/>
        </w:rPr>
        <w:t>.</w:t>
      </w:r>
    </w:p>
    <w:p w:rsidR="00EA50B7" w:rsidRPr="00991C5D" w:rsidRDefault="00EA50B7" w:rsidP="00991C5D">
      <w:pPr>
        <w:spacing w:line="360" w:lineRule="auto"/>
        <w:ind w:right="-1"/>
        <w:rPr>
          <w:rFonts w:ascii="Times New Roman" w:hAnsi="Times New Roman" w:cs="Times New Roman"/>
          <w:bCs/>
          <w:sz w:val="24"/>
          <w:szCs w:val="24"/>
        </w:rPr>
      </w:pPr>
      <w:r w:rsidRPr="00EA50B7">
        <w:rPr>
          <w:rFonts w:ascii="Times New Roman" w:eastAsia="Times New Roman" w:hAnsi="Times New Roman" w:cs="Times New Roman"/>
          <w:b/>
          <w:sz w:val="24"/>
          <w:szCs w:val="24"/>
          <w:lang w:eastAsia="ru-RU"/>
        </w:rPr>
        <w:t>Ход работы:</w:t>
      </w:r>
    </w:p>
    <w:p w:rsidR="00991C5D" w:rsidRDefault="00991C5D" w:rsidP="00437A4C">
      <w:pPr>
        <w:numPr>
          <w:ilvl w:val="0"/>
          <w:numId w:val="13"/>
        </w:numPr>
        <w:spacing w:after="0" w:line="360" w:lineRule="auto"/>
        <w:ind w:left="284" w:hanging="284"/>
        <w:jc w:val="both"/>
        <w:rPr>
          <w:rFonts w:ascii="Times New Roman" w:eastAsia="Times New Roman" w:hAnsi="Times New Roman" w:cs="Times New Roman"/>
          <w:sz w:val="24"/>
          <w:szCs w:val="24"/>
          <w:lang w:eastAsia="ru-RU"/>
        </w:rPr>
      </w:pPr>
      <w:r w:rsidRPr="00991C5D">
        <w:rPr>
          <w:rFonts w:ascii="Times New Roman" w:eastAsia="Times New Roman" w:hAnsi="Times New Roman" w:cs="Times New Roman"/>
          <w:sz w:val="24"/>
          <w:szCs w:val="24"/>
          <w:lang w:eastAsia="ru-RU"/>
        </w:rPr>
        <w:t>Добавили несколько</w:t>
      </w:r>
      <w:r w:rsidR="00EA50B7" w:rsidRPr="00991C5D">
        <w:rPr>
          <w:rFonts w:ascii="Times New Roman" w:eastAsia="Times New Roman" w:hAnsi="Times New Roman" w:cs="Times New Roman"/>
          <w:sz w:val="24"/>
          <w:szCs w:val="24"/>
          <w:lang w:eastAsia="ru-RU"/>
        </w:rPr>
        <w:t xml:space="preserve"> капель полученных </w:t>
      </w:r>
      <w:r w:rsidR="008B34E3" w:rsidRPr="00991C5D">
        <w:rPr>
          <w:rFonts w:ascii="Times New Roman" w:eastAsia="Times New Roman" w:hAnsi="Times New Roman" w:cs="Times New Roman"/>
          <w:sz w:val="24"/>
          <w:szCs w:val="24"/>
          <w:lang w:eastAsia="ru-RU"/>
        </w:rPr>
        <w:t xml:space="preserve"> растительных </w:t>
      </w:r>
      <w:r w:rsidR="00EA50B7" w:rsidRPr="00991C5D">
        <w:rPr>
          <w:rFonts w:ascii="Times New Roman" w:eastAsia="Times New Roman" w:hAnsi="Times New Roman" w:cs="Times New Roman"/>
          <w:sz w:val="24"/>
          <w:szCs w:val="24"/>
          <w:lang w:eastAsia="ru-RU"/>
        </w:rPr>
        <w:t>и</w:t>
      </w:r>
      <w:r w:rsidR="00AC4782" w:rsidRPr="00991C5D">
        <w:rPr>
          <w:rFonts w:ascii="Times New Roman" w:eastAsia="Times New Roman" w:hAnsi="Times New Roman" w:cs="Times New Roman"/>
          <w:sz w:val="24"/>
          <w:szCs w:val="24"/>
          <w:lang w:eastAsia="ru-RU"/>
        </w:rPr>
        <w:t>ндикаторов в раствор</w:t>
      </w:r>
      <w:r w:rsidRPr="00991C5D">
        <w:rPr>
          <w:rFonts w:ascii="Times New Roman" w:eastAsia="Times New Roman" w:hAnsi="Times New Roman" w:cs="Times New Roman"/>
          <w:sz w:val="24"/>
          <w:szCs w:val="24"/>
          <w:lang w:eastAsia="ru-RU"/>
        </w:rPr>
        <w:t>ы</w:t>
      </w:r>
      <w:r w:rsidR="00AC4782" w:rsidRPr="00991C5D">
        <w:rPr>
          <w:rFonts w:ascii="Times New Roman" w:eastAsia="Times New Roman" w:hAnsi="Times New Roman" w:cs="Times New Roman"/>
          <w:sz w:val="24"/>
          <w:szCs w:val="24"/>
          <w:lang w:eastAsia="ru-RU"/>
        </w:rPr>
        <w:t xml:space="preserve"> </w:t>
      </w:r>
      <w:r w:rsidR="00AC4782" w:rsidRPr="00991C5D">
        <w:rPr>
          <w:rFonts w:ascii="Times New Roman" w:eastAsia="Times New Roman" w:hAnsi="Times New Roman" w:cs="Times New Roman"/>
          <w:sz w:val="24"/>
          <w:szCs w:val="24"/>
          <w:lang w:val="en-US" w:eastAsia="ru-RU"/>
        </w:rPr>
        <w:t>NaCl</w:t>
      </w:r>
      <w:r w:rsidR="00AC4782" w:rsidRPr="00991C5D">
        <w:rPr>
          <w:rFonts w:ascii="Times New Roman" w:eastAsia="Times New Roman" w:hAnsi="Times New Roman" w:cs="Times New Roman"/>
          <w:sz w:val="24"/>
          <w:szCs w:val="24"/>
          <w:lang w:eastAsia="ru-RU"/>
        </w:rPr>
        <w:t xml:space="preserve">, </w:t>
      </w:r>
      <w:proofErr w:type="spellStart"/>
      <w:r w:rsidR="00AC4782" w:rsidRPr="00991C5D">
        <w:rPr>
          <w:rFonts w:ascii="Times New Roman" w:eastAsia="Times New Roman" w:hAnsi="Times New Roman" w:cs="Times New Roman"/>
          <w:sz w:val="24"/>
          <w:szCs w:val="24"/>
          <w:lang w:val="en-US" w:eastAsia="ru-RU"/>
        </w:rPr>
        <w:t>NaOH</w:t>
      </w:r>
      <w:proofErr w:type="spellEnd"/>
      <w:r w:rsidR="00AC4782" w:rsidRPr="00991C5D">
        <w:rPr>
          <w:rFonts w:ascii="Times New Roman" w:eastAsia="Times New Roman" w:hAnsi="Times New Roman" w:cs="Times New Roman"/>
          <w:sz w:val="24"/>
          <w:szCs w:val="24"/>
          <w:lang w:eastAsia="ru-RU"/>
        </w:rPr>
        <w:t xml:space="preserve">, </w:t>
      </w:r>
      <w:r w:rsidR="00AC4782" w:rsidRPr="00991C5D">
        <w:rPr>
          <w:rFonts w:ascii="Times New Roman" w:eastAsia="Times New Roman" w:hAnsi="Times New Roman" w:cs="Times New Roman"/>
          <w:sz w:val="24"/>
          <w:szCs w:val="24"/>
          <w:lang w:val="en-US" w:eastAsia="ru-RU"/>
        </w:rPr>
        <w:t>H</w:t>
      </w:r>
      <w:r w:rsidR="00AC4782" w:rsidRPr="00991C5D">
        <w:rPr>
          <w:rFonts w:ascii="Times New Roman" w:eastAsia="Times New Roman" w:hAnsi="Times New Roman" w:cs="Times New Roman"/>
          <w:sz w:val="24"/>
          <w:szCs w:val="24"/>
          <w:vertAlign w:val="subscript"/>
          <w:lang w:eastAsia="ru-RU"/>
        </w:rPr>
        <w:t>2</w:t>
      </w:r>
      <w:r w:rsidR="00AC4782" w:rsidRPr="00991C5D">
        <w:rPr>
          <w:rFonts w:ascii="Times New Roman" w:eastAsia="Times New Roman" w:hAnsi="Times New Roman" w:cs="Times New Roman"/>
          <w:sz w:val="24"/>
          <w:szCs w:val="24"/>
          <w:lang w:val="en-US" w:eastAsia="ru-RU"/>
        </w:rPr>
        <w:t>SO</w:t>
      </w:r>
      <w:r w:rsidR="00AC4782" w:rsidRPr="00991C5D">
        <w:rPr>
          <w:rFonts w:ascii="Times New Roman" w:eastAsia="Times New Roman" w:hAnsi="Times New Roman" w:cs="Times New Roman"/>
          <w:sz w:val="24"/>
          <w:szCs w:val="24"/>
          <w:vertAlign w:val="subscript"/>
          <w:lang w:eastAsia="ru-RU"/>
        </w:rPr>
        <w:t>4</w:t>
      </w:r>
      <w:r w:rsidRPr="00991C5D">
        <w:rPr>
          <w:rFonts w:ascii="Times New Roman" w:eastAsia="Times New Roman" w:hAnsi="Times New Roman" w:cs="Times New Roman"/>
          <w:sz w:val="24"/>
          <w:szCs w:val="24"/>
          <w:lang w:eastAsia="ru-RU"/>
        </w:rPr>
        <w:t>, отметили изменение цве</w:t>
      </w:r>
      <w:r>
        <w:rPr>
          <w:rFonts w:ascii="Times New Roman" w:eastAsia="Times New Roman" w:hAnsi="Times New Roman" w:cs="Times New Roman"/>
          <w:sz w:val="24"/>
          <w:szCs w:val="24"/>
          <w:lang w:eastAsia="ru-RU"/>
        </w:rPr>
        <w:t>тов</w:t>
      </w:r>
      <w:r w:rsidRPr="00991C5D">
        <w:rPr>
          <w:rFonts w:ascii="Times New Roman" w:eastAsia="Times New Roman" w:hAnsi="Times New Roman" w:cs="Times New Roman"/>
          <w:sz w:val="24"/>
          <w:szCs w:val="24"/>
          <w:lang w:eastAsia="ru-RU"/>
        </w:rPr>
        <w:t xml:space="preserve"> индикаторов.</w:t>
      </w:r>
    </w:p>
    <w:p w:rsidR="00D24E17" w:rsidRPr="00991C5D" w:rsidRDefault="0044079C" w:rsidP="00437A4C">
      <w:pPr>
        <w:numPr>
          <w:ilvl w:val="0"/>
          <w:numId w:val="13"/>
        </w:numPr>
        <w:spacing w:after="0" w:line="360" w:lineRule="auto"/>
        <w:ind w:left="284" w:hanging="284"/>
        <w:jc w:val="both"/>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6F22E4BE" wp14:editId="28AE31A7">
            <wp:simplePos x="0" y="0"/>
            <wp:positionH relativeFrom="column">
              <wp:posOffset>735965</wp:posOffset>
            </wp:positionH>
            <wp:positionV relativeFrom="paragraph">
              <wp:posOffset>173990</wp:posOffset>
            </wp:positionV>
            <wp:extent cx="1838960" cy="2299335"/>
            <wp:effectExtent l="0" t="1588" r="7303" b="7302"/>
            <wp:wrapThrough wrapText="bothSides">
              <wp:wrapPolygon edited="0">
                <wp:start x="-19" y="21585"/>
                <wp:lineTo x="21462" y="21585"/>
                <wp:lineTo x="21462" y="110"/>
                <wp:lineTo x="-19" y="110"/>
                <wp:lineTo x="-19" y="21585"/>
              </wp:wrapPolygon>
            </wp:wrapThrough>
            <wp:docPr id="1" name="Рисунок 1" descr="F:\химия\20191123_11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химия\20191123_11051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216" r="5403" b="6282"/>
                    <a:stretch/>
                  </pic:blipFill>
                  <pic:spPr bwMode="auto">
                    <a:xfrm rot="5400000">
                      <a:off x="0" y="0"/>
                      <a:ext cx="1838960" cy="229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C5D">
        <w:rPr>
          <w:rFonts w:ascii="Times New Roman" w:hAnsi="Times New Roman" w:cs="Times New Roman"/>
          <w:bCs/>
          <w:noProof/>
          <w:sz w:val="24"/>
          <w:szCs w:val="24"/>
          <w:lang w:eastAsia="ru-RU"/>
        </w:rPr>
        <w:drawing>
          <wp:anchor distT="0" distB="0" distL="114300" distR="114300" simplePos="0" relativeHeight="251665408" behindDoc="1" locked="0" layoutInCell="1" allowOverlap="1" wp14:anchorId="3DB3AB69" wp14:editId="30C3A985">
            <wp:simplePos x="0" y="0"/>
            <wp:positionH relativeFrom="column">
              <wp:posOffset>3564255</wp:posOffset>
            </wp:positionH>
            <wp:positionV relativeFrom="paragraph">
              <wp:posOffset>94615</wp:posOffset>
            </wp:positionV>
            <wp:extent cx="1841500" cy="2470785"/>
            <wp:effectExtent l="9207" t="0" r="0" b="0"/>
            <wp:wrapThrough wrapText="bothSides">
              <wp:wrapPolygon edited="0">
                <wp:start x="108" y="21680"/>
                <wp:lineTo x="21336" y="21680"/>
                <wp:lineTo x="21336" y="197"/>
                <wp:lineTo x="108" y="197"/>
                <wp:lineTo x="108" y="21680"/>
              </wp:wrapPolygon>
            </wp:wrapThrough>
            <wp:docPr id="21" name="Рисунок 21" descr="F:\химия\20191123_13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химия\20191123_130546.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15138" r="9403"/>
                    <a:stretch/>
                  </pic:blipFill>
                  <pic:spPr bwMode="auto">
                    <a:xfrm rot="5400000">
                      <a:off x="0" y="0"/>
                      <a:ext cx="1841500" cy="247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C5D" w:rsidRPr="00991C5D">
        <w:rPr>
          <w:rFonts w:ascii="Times New Roman" w:eastAsia="Times New Roman" w:hAnsi="Times New Roman" w:cs="Times New Roman"/>
          <w:sz w:val="24"/>
          <w:szCs w:val="24"/>
          <w:lang w:eastAsia="ru-RU"/>
        </w:rPr>
        <w:t xml:space="preserve"> </w:t>
      </w:r>
      <w:r w:rsidR="00D24E17" w:rsidRPr="00991C5D">
        <w:rPr>
          <w:rFonts w:ascii="Times New Roman" w:eastAsia="Times New Roman" w:hAnsi="Times New Roman" w:cs="Times New Roman"/>
          <w:sz w:val="24"/>
          <w:szCs w:val="24"/>
          <w:lang w:eastAsia="ru-RU"/>
        </w:rPr>
        <w:t>Результаты исследования</w:t>
      </w:r>
      <w:r w:rsidR="00E11E89">
        <w:rPr>
          <w:rFonts w:ascii="Times New Roman" w:eastAsia="Times New Roman" w:hAnsi="Times New Roman" w:cs="Times New Roman"/>
          <w:sz w:val="24"/>
          <w:szCs w:val="24"/>
          <w:lang w:eastAsia="ru-RU"/>
        </w:rPr>
        <w:t xml:space="preserve"> зафиксировали, </w:t>
      </w:r>
      <w:r w:rsidR="00D24E17" w:rsidRPr="00991C5D">
        <w:rPr>
          <w:rFonts w:ascii="Times New Roman" w:eastAsia="Times New Roman" w:hAnsi="Times New Roman" w:cs="Times New Roman"/>
          <w:sz w:val="24"/>
          <w:szCs w:val="24"/>
          <w:lang w:eastAsia="ru-RU"/>
        </w:rPr>
        <w:t>занесли</w:t>
      </w:r>
      <w:r w:rsidR="00EA50B7" w:rsidRPr="00991C5D">
        <w:rPr>
          <w:rFonts w:ascii="Times New Roman" w:eastAsia="Times New Roman" w:hAnsi="Times New Roman" w:cs="Times New Roman"/>
          <w:sz w:val="24"/>
          <w:szCs w:val="24"/>
          <w:lang w:eastAsia="ru-RU"/>
        </w:rPr>
        <w:t xml:space="preserve">  в </w:t>
      </w:r>
      <w:r w:rsidR="00D24E17" w:rsidRPr="00991C5D">
        <w:rPr>
          <w:rFonts w:ascii="Times New Roman" w:eastAsia="Times New Roman" w:hAnsi="Times New Roman" w:cs="Times New Roman"/>
          <w:sz w:val="24"/>
          <w:szCs w:val="24"/>
          <w:lang w:eastAsia="ru-RU"/>
        </w:rPr>
        <w:t>таблицу.</w:t>
      </w:r>
    </w:p>
    <w:p w:rsidR="00D24E17" w:rsidRDefault="00D24E17" w:rsidP="00D24E17">
      <w:pPr>
        <w:spacing w:after="0" w:line="360" w:lineRule="auto"/>
        <w:jc w:val="both"/>
        <w:rPr>
          <w:rFonts w:ascii="Times New Roman" w:eastAsia="Times New Roman" w:hAnsi="Times New Roman" w:cs="Times New Roman"/>
          <w:sz w:val="24"/>
          <w:szCs w:val="24"/>
          <w:lang w:eastAsia="ru-RU"/>
        </w:rPr>
      </w:pPr>
    </w:p>
    <w:p w:rsidR="00D24E17" w:rsidRDefault="00D24E17" w:rsidP="00D24E17">
      <w:pPr>
        <w:spacing w:after="0" w:line="360" w:lineRule="auto"/>
        <w:jc w:val="both"/>
        <w:rPr>
          <w:rFonts w:ascii="Times New Roman" w:eastAsia="Times New Roman" w:hAnsi="Times New Roman" w:cs="Times New Roman"/>
          <w:sz w:val="24"/>
          <w:szCs w:val="24"/>
          <w:lang w:eastAsia="ru-RU"/>
        </w:rPr>
      </w:pPr>
    </w:p>
    <w:p w:rsidR="00D24E17" w:rsidRDefault="00D24E17" w:rsidP="00D24E17">
      <w:pPr>
        <w:spacing w:after="0" w:line="360" w:lineRule="auto"/>
        <w:jc w:val="both"/>
        <w:rPr>
          <w:rFonts w:ascii="Times New Roman" w:eastAsia="Times New Roman" w:hAnsi="Times New Roman" w:cs="Times New Roman"/>
          <w:sz w:val="24"/>
          <w:szCs w:val="24"/>
          <w:lang w:eastAsia="ru-RU"/>
        </w:rPr>
      </w:pPr>
    </w:p>
    <w:p w:rsidR="00D24E17" w:rsidRDefault="00D24E17" w:rsidP="00D24E17">
      <w:pPr>
        <w:spacing w:after="0" w:line="360" w:lineRule="auto"/>
        <w:jc w:val="both"/>
        <w:rPr>
          <w:rFonts w:ascii="Times New Roman" w:eastAsia="Times New Roman" w:hAnsi="Times New Roman" w:cs="Times New Roman"/>
          <w:sz w:val="24"/>
          <w:szCs w:val="24"/>
          <w:lang w:eastAsia="ru-RU"/>
        </w:rPr>
      </w:pPr>
    </w:p>
    <w:p w:rsidR="00D24E17" w:rsidRDefault="00D24E17" w:rsidP="00D24E17">
      <w:pPr>
        <w:spacing w:after="0" w:line="360" w:lineRule="auto"/>
        <w:jc w:val="both"/>
        <w:rPr>
          <w:rFonts w:ascii="Times New Roman" w:eastAsia="Times New Roman" w:hAnsi="Times New Roman" w:cs="Times New Roman"/>
          <w:sz w:val="24"/>
          <w:szCs w:val="24"/>
          <w:lang w:eastAsia="ru-RU"/>
        </w:rPr>
      </w:pPr>
    </w:p>
    <w:p w:rsidR="00D24E17" w:rsidRDefault="007F7441" w:rsidP="00D24E17">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03B1A72B" wp14:editId="5166CEBF">
                <wp:simplePos x="0" y="0"/>
                <wp:positionH relativeFrom="column">
                  <wp:posOffset>1917065</wp:posOffset>
                </wp:positionH>
                <wp:positionV relativeFrom="paragraph">
                  <wp:posOffset>248285</wp:posOffset>
                </wp:positionV>
                <wp:extent cx="508000" cy="279400"/>
                <wp:effectExtent l="0" t="0" r="25400" b="25400"/>
                <wp:wrapNone/>
                <wp:docPr id="12" name="Прямоугольник 12"/>
                <wp:cNvGraphicFramePr/>
                <a:graphic xmlns:a="http://schemas.openxmlformats.org/drawingml/2006/main">
                  <a:graphicData uri="http://schemas.microsoft.com/office/word/2010/wordprocessingShape">
                    <wps:wsp>
                      <wps:cNvSpPr/>
                      <wps:spPr>
                        <a:xfrm>
                          <a:off x="0" y="0"/>
                          <a:ext cx="508000" cy="279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F7441" w:rsidRPr="007F7441" w:rsidRDefault="007F7441" w:rsidP="007F7441">
                            <w:pPr>
                              <w:jc w:val="center"/>
                              <w:rPr>
                                <w:rFonts w:ascii="Times New Roman" w:hAnsi="Times New Roman" w:cs="Times New Roman"/>
                                <w:b/>
                                <w:color w:val="000000" w:themeColor="text1"/>
                                <w:lang w:val="en-US"/>
                              </w:rPr>
                            </w:pPr>
                            <w:r w:rsidRPr="007F7441">
                              <w:rPr>
                                <w:rFonts w:ascii="Times New Roman" w:hAnsi="Times New Roman" w:cs="Times New Roman"/>
                                <w:b/>
                                <w:color w:val="000000" w:themeColor="text1"/>
                                <w:lang w:val="en-US"/>
                              </w:rPr>
                              <w:t>NaCl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left:0;text-align:left;margin-left:150.95pt;margin-top:19.55pt;width:40pt;height:2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" fillcolor="white [3212]" strokecolor="#1f4d78 [1604]" strokeweight="1pt">
                <v:textbox>
                  <w:txbxContent>
                    <w:p w:rsidR="007F7441" w:rsidRPr="007F7441" w:rsidRDefault="007F7441" w:rsidP="007F7441">
                      <w:pPr>
                        <w:jc w:val="center"/>
                        <w:rPr>
                          <w:rFonts w:ascii="Times New Roman" w:hAnsi="Times New Roman" w:cs="Times New Roman"/>
                          <w:b/>
                          <w:color w:val="000000" w:themeColor="text1"/>
                          <w:lang w:val="en-US"/>
                        </w:rPr>
                      </w:pPr>
                      <w:r w:rsidRPr="007F7441">
                        <w:rPr>
                          <w:rFonts w:ascii="Times New Roman" w:hAnsi="Times New Roman" w:cs="Times New Roman"/>
                          <w:b/>
                          <w:color w:val="000000" w:themeColor="text1"/>
                          <w:lang w:val="en-US"/>
                        </w:rPr>
                        <w:t>NaCl</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56152AC2" wp14:editId="051638A9">
                <wp:simplePos x="0" y="0"/>
                <wp:positionH relativeFrom="column">
                  <wp:posOffset>1332865</wp:posOffset>
                </wp:positionH>
                <wp:positionV relativeFrom="paragraph">
                  <wp:posOffset>248285</wp:posOffset>
                </wp:positionV>
                <wp:extent cx="584200" cy="279400"/>
                <wp:effectExtent l="0" t="0" r="25400" b="25400"/>
                <wp:wrapNone/>
                <wp:docPr id="11" name="Прямоугольник 11"/>
                <wp:cNvGraphicFramePr/>
                <a:graphic xmlns:a="http://schemas.openxmlformats.org/drawingml/2006/main">
                  <a:graphicData uri="http://schemas.microsoft.com/office/word/2010/wordprocessingShape">
                    <wps:wsp>
                      <wps:cNvSpPr/>
                      <wps:spPr>
                        <a:xfrm>
                          <a:off x="0" y="0"/>
                          <a:ext cx="584200" cy="279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45F3" w:rsidRPr="007F7441" w:rsidRDefault="00BB45F3" w:rsidP="00BB45F3">
                            <w:pPr>
                              <w:jc w:val="center"/>
                              <w:rPr>
                                <w:rFonts w:ascii="Times New Roman" w:hAnsi="Times New Roman" w:cs="Times New Roman"/>
                                <w:b/>
                                <w:color w:val="000000" w:themeColor="text1"/>
                                <w:lang w:val="en-US"/>
                              </w:rPr>
                            </w:pPr>
                            <w:proofErr w:type="spellStart"/>
                            <w:r w:rsidRPr="007F7441">
                              <w:rPr>
                                <w:rFonts w:ascii="Times New Roman" w:hAnsi="Times New Roman" w:cs="Times New Roman"/>
                                <w:b/>
                                <w:color w:val="000000" w:themeColor="text1"/>
                                <w:lang w:val="en-US"/>
                              </w:rPr>
                              <w:t>NaOH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1" o:spid="_x0000_s1027" style="position:absolute;left:0;text-align:left;margin-left:104.95pt;margin-top:19.55pt;width:46pt;height:2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" fillcolor="white [3212]" strokecolor="#1f4d78 [1604]" strokeweight="1pt">
                <v:textbox>
                  <w:txbxContent>
                    <w:p w:rsidR="00BB45F3" w:rsidRPr="007F7441" w:rsidRDefault="00BB45F3" w:rsidP="00BB45F3">
                      <w:pPr>
                        <w:jc w:val="center"/>
                        <w:rPr>
                          <w:rFonts w:ascii="Times New Roman" w:hAnsi="Times New Roman" w:cs="Times New Roman"/>
                          <w:b/>
                          <w:color w:val="000000" w:themeColor="text1"/>
                          <w:lang w:val="en-US"/>
                        </w:rPr>
                      </w:pPr>
                      <w:proofErr w:type="spellStart"/>
                      <w:r w:rsidRPr="007F7441">
                        <w:rPr>
                          <w:rFonts w:ascii="Times New Roman" w:hAnsi="Times New Roman" w:cs="Times New Roman"/>
                          <w:b/>
                          <w:color w:val="000000" w:themeColor="text1"/>
                          <w:lang w:val="en-US"/>
                        </w:rPr>
                        <w:t>NaOH</w:t>
                      </w:r>
                      <w:proofErr w:type="spellEnd"/>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0885940" wp14:editId="49D4CC62">
                <wp:simplePos x="0" y="0"/>
                <wp:positionH relativeFrom="column">
                  <wp:posOffset>748665</wp:posOffset>
                </wp:positionH>
                <wp:positionV relativeFrom="paragraph">
                  <wp:posOffset>248285</wp:posOffset>
                </wp:positionV>
                <wp:extent cx="584200" cy="279400"/>
                <wp:effectExtent l="0" t="0" r="25400" b="25400"/>
                <wp:wrapNone/>
                <wp:docPr id="10" name="Прямоугольник 10"/>
                <wp:cNvGraphicFramePr/>
                <a:graphic xmlns:a="http://schemas.openxmlformats.org/drawingml/2006/main">
                  <a:graphicData uri="http://schemas.microsoft.com/office/word/2010/wordprocessingShape">
                    <wps:wsp>
                      <wps:cNvSpPr/>
                      <wps:spPr>
                        <a:xfrm>
                          <a:off x="0" y="0"/>
                          <a:ext cx="584200" cy="279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45F3" w:rsidRPr="007F7441" w:rsidRDefault="00BB45F3" w:rsidP="00BB45F3">
                            <w:pPr>
                              <w:jc w:val="center"/>
                              <w:rPr>
                                <w:rFonts w:ascii="Times New Roman" w:hAnsi="Times New Roman" w:cs="Times New Roman"/>
                                <w:b/>
                                <w:color w:val="000000" w:themeColor="text1"/>
                                <w:lang w:val="en-US"/>
                              </w:rPr>
                            </w:pPr>
                            <w:r w:rsidRPr="007F7441">
                              <w:rPr>
                                <w:rFonts w:ascii="Times New Roman" w:hAnsi="Times New Roman" w:cs="Times New Roman"/>
                                <w:b/>
                                <w:color w:val="000000" w:themeColor="text1"/>
                                <w:lang w:val="en-US"/>
                              </w:rPr>
                              <w:t>H</w:t>
                            </w:r>
                            <w:r w:rsidRPr="007F7441">
                              <w:rPr>
                                <w:rFonts w:ascii="Times New Roman" w:hAnsi="Times New Roman" w:cs="Times New Roman"/>
                                <w:b/>
                                <w:color w:val="000000" w:themeColor="text1"/>
                                <w:vertAlign w:val="subscript"/>
                                <w:lang w:val="en-US"/>
                              </w:rPr>
                              <w:t>2</w:t>
                            </w:r>
                            <w:r w:rsidRPr="007F7441">
                              <w:rPr>
                                <w:rFonts w:ascii="Times New Roman" w:hAnsi="Times New Roman" w:cs="Times New Roman"/>
                                <w:b/>
                                <w:color w:val="000000" w:themeColor="text1"/>
                                <w:lang w:val="en-US"/>
                              </w:rPr>
                              <w:t>SO</w:t>
                            </w:r>
                            <w:r w:rsidRPr="007F7441">
                              <w:rPr>
                                <w:rFonts w:ascii="Times New Roman" w:hAnsi="Times New Roman" w:cs="Times New Roman"/>
                                <w:b/>
                                <w:color w:val="000000" w:themeColor="text1"/>
                                <w:vertAlign w:val="subscript"/>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8" style="position:absolute;left:0;text-align:left;margin-left:58.95pt;margin-top:19.55pt;width:46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" fillcolor="white [3212]" strokecolor="#1f4d78 [1604]" strokeweight="1pt">
                <v:textbox>
                  <w:txbxContent>
                    <w:p w:rsidR="00BB45F3" w:rsidRPr="007F7441" w:rsidRDefault="00BB45F3" w:rsidP="00BB45F3">
                      <w:pPr>
                        <w:jc w:val="center"/>
                        <w:rPr>
                          <w:rFonts w:ascii="Times New Roman" w:hAnsi="Times New Roman" w:cs="Times New Roman"/>
                          <w:b/>
                          <w:color w:val="000000" w:themeColor="text1"/>
                          <w:lang w:val="en-US"/>
                        </w:rPr>
                      </w:pPr>
                      <w:r w:rsidRPr="007F7441">
                        <w:rPr>
                          <w:rFonts w:ascii="Times New Roman" w:hAnsi="Times New Roman" w:cs="Times New Roman"/>
                          <w:b/>
                          <w:color w:val="000000" w:themeColor="text1"/>
                          <w:lang w:val="en-US"/>
                        </w:rPr>
                        <w:t>H</w:t>
                      </w:r>
                      <w:r w:rsidRPr="007F7441">
                        <w:rPr>
                          <w:rFonts w:ascii="Times New Roman" w:hAnsi="Times New Roman" w:cs="Times New Roman"/>
                          <w:b/>
                          <w:color w:val="000000" w:themeColor="text1"/>
                          <w:vertAlign w:val="subscript"/>
                          <w:lang w:val="en-US"/>
                        </w:rPr>
                        <w:t>2</w:t>
                      </w:r>
                      <w:r w:rsidRPr="007F7441">
                        <w:rPr>
                          <w:rFonts w:ascii="Times New Roman" w:hAnsi="Times New Roman" w:cs="Times New Roman"/>
                          <w:b/>
                          <w:color w:val="000000" w:themeColor="text1"/>
                          <w:lang w:val="en-US"/>
                        </w:rPr>
                        <w:t>SO</w:t>
                      </w:r>
                      <w:r w:rsidRPr="007F7441">
                        <w:rPr>
                          <w:rFonts w:ascii="Times New Roman" w:hAnsi="Times New Roman" w:cs="Times New Roman"/>
                          <w:b/>
                          <w:color w:val="000000" w:themeColor="text1"/>
                          <w:vertAlign w:val="subscript"/>
                          <w:lang w:val="en-US"/>
                        </w:rPr>
                        <w:t>4</w:t>
                      </w:r>
                    </w:p>
                  </w:txbxContent>
                </v:textbox>
              </v:rect>
            </w:pict>
          </mc:Fallback>
        </mc:AlternateContent>
      </w:r>
    </w:p>
    <w:p w:rsidR="00D24E17" w:rsidRDefault="00D24E17" w:rsidP="00D24E17">
      <w:pPr>
        <w:spacing w:after="0" w:line="360" w:lineRule="auto"/>
        <w:jc w:val="both"/>
        <w:rPr>
          <w:rFonts w:ascii="Times New Roman" w:eastAsia="Times New Roman" w:hAnsi="Times New Roman" w:cs="Times New Roman"/>
          <w:sz w:val="24"/>
          <w:szCs w:val="24"/>
          <w:lang w:eastAsia="ru-RU"/>
        </w:rPr>
      </w:pPr>
    </w:p>
    <w:p w:rsidR="00991C5D" w:rsidRDefault="0044079C" w:rsidP="00D24E17">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520065</wp:posOffset>
                </wp:positionH>
                <wp:positionV relativeFrom="paragraph">
                  <wp:posOffset>116205</wp:posOffset>
                </wp:positionV>
                <wp:extent cx="2286000" cy="4191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2286000" cy="4191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44079C" w:rsidRPr="0044079C" w:rsidRDefault="0044079C" w:rsidP="0044079C">
                            <w:pPr>
                              <w:jc w:val="center"/>
                              <w:rPr>
                                <w:rFonts w:ascii="Times New Roman" w:hAnsi="Times New Roman" w:cs="Times New Roman"/>
                                <w:color w:val="000000" w:themeColor="text1"/>
                                <w:sz w:val="24"/>
                                <w:szCs w:val="24"/>
                              </w:rPr>
                            </w:pPr>
                            <w:r w:rsidRPr="0044079C">
                              <w:rPr>
                                <w:rFonts w:ascii="Times New Roman" w:hAnsi="Times New Roman" w:cs="Times New Roman"/>
                                <w:color w:val="000000" w:themeColor="text1"/>
                                <w:sz w:val="24"/>
                                <w:szCs w:val="24"/>
                              </w:rPr>
                              <w:t>Синтетические индикаторы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29" style="position:absolute;left:0;text-align:left;margin-left:40.95pt;margin-top:9.15pt;width:180pt;height:3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" fillcolor="#e7e6e6 [3214]" strokecolor="#1f4d78 [1604]" strokeweight="1pt">
                <v:textbox>
                  <w:txbxContent>
                    <w:p w:rsidR="0044079C" w:rsidRPr="0044079C" w:rsidRDefault="0044079C" w:rsidP="0044079C">
                      <w:pPr>
                        <w:jc w:val="center"/>
                        <w:rPr>
                          <w:rFonts w:ascii="Times New Roman" w:hAnsi="Times New Roman" w:cs="Times New Roman"/>
                          <w:color w:val="000000" w:themeColor="text1"/>
                          <w:sz w:val="24"/>
                          <w:szCs w:val="24"/>
                        </w:rPr>
                      </w:pPr>
                      <w:r w:rsidRPr="0044079C">
                        <w:rPr>
                          <w:rFonts w:ascii="Times New Roman" w:hAnsi="Times New Roman" w:cs="Times New Roman"/>
                          <w:color w:val="000000" w:themeColor="text1"/>
                          <w:sz w:val="24"/>
                          <w:szCs w:val="24"/>
                        </w:rPr>
                        <w:t>Синтетические индикаторы</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1305AB96" wp14:editId="5B94550F">
                <wp:simplePos x="0" y="0"/>
                <wp:positionH relativeFrom="column">
                  <wp:posOffset>3250565</wp:posOffset>
                </wp:positionH>
                <wp:positionV relativeFrom="paragraph">
                  <wp:posOffset>116205</wp:posOffset>
                </wp:positionV>
                <wp:extent cx="2425700" cy="419100"/>
                <wp:effectExtent l="0" t="0" r="12700" b="19050"/>
                <wp:wrapNone/>
                <wp:docPr id="2" name="Прямоугольник 2"/>
                <wp:cNvGraphicFramePr/>
                <a:graphic xmlns:a="http://schemas.openxmlformats.org/drawingml/2006/main">
                  <a:graphicData uri="http://schemas.microsoft.com/office/word/2010/wordprocessingShape">
                    <wps:wsp>
                      <wps:cNvSpPr/>
                      <wps:spPr>
                        <a:xfrm>
                          <a:off x="0" y="0"/>
                          <a:ext cx="2425700" cy="4191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44079C" w:rsidRPr="0044079C" w:rsidRDefault="0044079C" w:rsidP="0044079C">
                            <w:pPr>
                              <w:jc w:val="center"/>
                              <w:rPr>
                                <w:rFonts w:ascii="Times New Roman" w:hAnsi="Times New Roman" w:cs="Times New Roman"/>
                                <w:color w:val="000000" w:themeColor="text1"/>
                                <w:sz w:val="24"/>
                                <w:szCs w:val="24"/>
                              </w:rPr>
                            </w:pPr>
                            <w:r w:rsidRPr="0044079C">
                              <w:rPr>
                                <w:rFonts w:ascii="Times New Roman" w:hAnsi="Times New Roman" w:cs="Times New Roman"/>
                                <w:color w:val="000000" w:themeColor="text1"/>
                                <w:sz w:val="24"/>
                                <w:szCs w:val="24"/>
                              </w:rPr>
                              <w:t>Растительные индикаторы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0" style="position:absolute;left:0;text-align:left;margin-left:255.95pt;margin-top:9.15pt;width:191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" fillcolor="#e7e6e6 [3214]" strokecolor="#1f4d78 [1604]" strokeweight="1pt">
                <v:textbox>
                  <w:txbxContent>
                    <w:p w:rsidR="0044079C" w:rsidRPr="0044079C" w:rsidRDefault="0044079C" w:rsidP="0044079C">
                      <w:pPr>
                        <w:jc w:val="center"/>
                        <w:rPr>
                          <w:rFonts w:ascii="Times New Roman" w:hAnsi="Times New Roman" w:cs="Times New Roman"/>
                          <w:color w:val="000000" w:themeColor="text1"/>
                          <w:sz w:val="24"/>
                          <w:szCs w:val="24"/>
                        </w:rPr>
                      </w:pPr>
                      <w:r w:rsidRPr="0044079C">
                        <w:rPr>
                          <w:rFonts w:ascii="Times New Roman" w:hAnsi="Times New Roman" w:cs="Times New Roman"/>
                          <w:color w:val="000000" w:themeColor="text1"/>
                          <w:sz w:val="24"/>
                          <w:szCs w:val="24"/>
                        </w:rPr>
                        <w:t>Растительные индикаторы</w:t>
                      </w:r>
                    </w:p>
                  </w:txbxContent>
                </v:textbox>
              </v:rect>
            </w:pict>
          </mc:Fallback>
        </mc:AlternateContent>
      </w:r>
    </w:p>
    <w:p w:rsidR="00991C5D" w:rsidRDefault="00991C5D" w:rsidP="00D24E17">
      <w:pPr>
        <w:spacing w:after="0" w:line="360" w:lineRule="auto"/>
        <w:jc w:val="both"/>
        <w:rPr>
          <w:rFonts w:ascii="Times New Roman" w:eastAsia="Times New Roman" w:hAnsi="Times New Roman" w:cs="Times New Roman"/>
          <w:sz w:val="24"/>
          <w:szCs w:val="24"/>
          <w:lang w:eastAsia="ru-RU"/>
        </w:rPr>
      </w:pPr>
    </w:p>
    <w:p w:rsidR="00D24E17" w:rsidRDefault="00D24E17" w:rsidP="00D24E17">
      <w:pPr>
        <w:spacing w:after="0" w:line="360" w:lineRule="auto"/>
        <w:jc w:val="both"/>
        <w:rPr>
          <w:rFonts w:ascii="Times New Roman" w:eastAsia="Times New Roman" w:hAnsi="Times New Roman" w:cs="Times New Roman"/>
          <w:sz w:val="24"/>
          <w:szCs w:val="24"/>
          <w:lang w:eastAsia="ru-RU"/>
        </w:rPr>
      </w:pPr>
    </w:p>
    <w:tbl>
      <w:tblPr>
        <w:tblStyle w:val="a9"/>
        <w:tblW w:w="0" w:type="auto"/>
        <w:tblLayout w:type="fixed"/>
        <w:tblLook w:val="04A0" w:firstRow="1" w:lastRow="0" w:firstColumn="1" w:lastColumn="0" w:noHBand="0" w:noVBand="1"/>
      </w:tblPr>
      <w:tblGrid>
        <w:gridCol w:w="1970"/>
        <w:gridCol w:w="1824"/>
        <w:gridCol w:w="1843"/>
        <w:gridCol w:w="2409"/>
        <w:gridCol w:w="1701"/>
      </w:tblGrid>
      <w:tr w:rsidR="00D24E17" w:rsidRPr="00DC506B" w:rsidTr="00D24E17">
        <w:tc>
          <w:tcPr>
            <w:tcW w:w="1970" w:type="dxa"/>
          </w:tcPr>
          <w:p w:rsidR="00D24E17" w:rsidRPr="00D24E17" w:rsidRDefault="00D24E17" w:rsidP="00D24E17">
            <w:pPr>
              <w:ind w:right="-1"/>
              <w:jc w:val="center"/>
              <w:rPr>
                <w:rFonts w:ascii="Times New Roman" w:hAnsi="Times New Roman" w:cs="Times New Roman"/>
                <w:b/>
                <w:bCs/>
                <w:sz w:val="24"/>
                <w:szCs w:val="24"/>
              </w:rPr>
            </w:pPr>
            <w:r>
              <w:rPr>
                <w:rFonts w:ascii="Times New Roman" w:hAnsi="Times New Roman" w:cs="Times New Roman"/>
                <w:b/>
                <w:bCs/>
                <w:sz w:val="24"/>
                <w:szCs w:val="24"/>
              </w:rPr>
              <w:t>Сырье для приготовления</w:t>
            </w:r>
            <w:r w:rsidRPr="00D24E17">
              <w:rPr>
                <w:rFonts w:ascii="Times New Roman" w:hAnsi="Times New Roman" w:cs="Times New Roman"/>
                <w:b/>
                <w:bCs/>
                <w:sz w:val="24"/>
                <w:szCs w:val="24"/>
              </w:rPr>
              <w:t xml:space="preserve"> индикатора</w:t>
            </w:r>
          </w:p>
        </w:tc>
        <w:tc>
          <w:tcPr>
            <w:tcW w:w="1824" w:type="dxa"/>
          </w:tcPr>
          <w:p w:rsidR="00D24E17" w:rsidRPr="00D24E17" w:rsidRDefault="00D24E17" w:rsidP="00D24E17">
            <w:pPr>
              <w:ind w:right="-1"/>
              <w:jc w:val="center"/>
              <w:rPr>
                <w:rFonts w:ascii="Times New Roman" w:hAnsi="Times New Roman" w:cs="Times New Roman"/>
                <w:b/>
                <w:bCs/>
                <w:sz w:val="24"/>
                <w:szCs w:val="24"/>
              </w:rPr>
            </w:pPr>
            <w:r w:rsidRPr="00D24E17">
              <w:rPr>
                <w:rFonts w:ascii="Times New Roman" w:hAnsi="Times New Roman" w:cs="Times New Roman"/>
                <w:b/>
                <w:bCs/>
                <w:sz w:val="24"/>
                <w:szCs w:val="24"/>
              </w:rPr>
              <w:t>Естественный индикатор</w:t>
            </w:r>
          </w:p>
        </w:tc>
        <w:tc>
          <w:tcPr>
            <w:tcW w:w="1843" w:type="dxa"/>
          </w:tcPr>
          <w:p w:rsidR="00D24E17" w:rsidRPr="00D24E17" w:rsidRDefault="00D24E17" w:rsidP="00D24E17">
            <w:pPr>
              <w:ind w:right="-1"/>
              <w:jc w:val="center"/>
              <w:rPr>
                <w:rFonts w:ascii="Times New Roman" w:hAnsi="Times New Roman" w:cs="Times New Roman"/>
                <w:b/>
                <w:bCs/>
                <w:sz w:val="24"/>
                <w:szCs w:val="24"/>
              </w:rPr>
            </w:pPr>
            <w:r w:rsidRPr="00D24E17">
              <w:rPr>
                <w:rFonts w:ascii="Times New Roman" w:hAnsi="Times New Roman" w:cs="Times New Roman"/>
                <w:b/>
                <w:bCs/>
                <w:sz w:val="24"/>
                <w:szCs w:val="24"/>
              </w:rPr>
              <w:t>Окраска в кислой среде (</w:t>
            </w:r>
            <w:r w:rsidRPr="00D24E17">
              <w:rPr>
                <w:rFonts w:ascii="Times New Roman" w:hAnsi="Times New Roman" w:cs="Times New Roman"/>
                <w:b/>
                <w:bCs/>
                <w:sz w:val="24"/>
                <w:szCs w:val="24"/>
                <w:lang w:val="en-US"/>
              </w:rPr>
              <w:t>p</w:t>
            </w:r>
            <w:r w:rsidRPr="00D24E17">
              <w:rPr>
                <w:rFonts w:ascii="Times New Roman" w:hAnsi="Times New Roman" w:cs="Times New Roman"/>
                <w:b/>
                <w:bCs/>
                <w:sz w:val="24"/>
                <w:szCs w:val="24"/>
              </w:rPr>
              <w:t>-</w:t>
            </w:r>
            <w:r w:rsidRPr="00D24E17">
              <w:rPr>
                <w:rFonts w:ascii="Times New Roman" w:hAnsi="Times New Roman" w:cs="Times New Roman"/>
                <w:b/>
                <w:bCs/>
                <w:sz w:val="24"/>
                <w:szCs w:val="24"/>
                <w:lang w:val="en-US"/>
              </w:rPr>
              <w:t>p</w:t>
            </w:r>
            <w:r w:rsidRPr="00D24E17">
              <w:rPr>
                <w:rFonts w:ascii="Times New Roman" w:hAnsi="Times New Roman" w:cs="Times New Roman"/>
                <w:b/>
                <w:bCs/>
                <w:sz w:val="24"/>
                <w:szCs w:val="24"/>
              </w:rPr>
              <w:t xml:space="preserve"> </w:t>
            </w:r>
            <w:r w:rsidRPr="00D24E17">
              <w:rPr>
                <w:rFonts w:ascii="Times New Roman" w:hAnsi="Times New Roman" w:cs="Times New Roman"/>
                <w:b/>
                <w:bCs/>
                <w:sz w:val="24"/>
                <w:szCs w:val="24"/>
                <w:lang w:val="en-US"/>
              </w:rPr>
              <w:t>H</w:t>
            </w:r>
            <w:r w:rsidRPr="00D24E17">
              <w:rPr>
                <w:rFonts w:ascii="Times New Roman" w:hAnsi="Times New Roman" w:cs="Times New Roman"/>
                <w:b/>
                <w:bCs/>
                <w:sz w:val="24"/>
                <w:szCs w:val="24"/>
                <w:vertAlign w:val="subscript"/>
              </w:rPr>
              <w:t>2</w:t>
            </w:r>
            <w:r w:rsidRPr="00D24E17">
              <w:rPr>
                <w:rFonts w:ascii="Times New Roman" w:hAnsi="Times New Roman" w:cs="Times New Roman"/>
                <w:b/>
                <w:bCs/>
                <w:sz w:val="24"/>
                <w:szCs w:val="24"/>
                <w:lang w:val="en-US"/>
              </w:rPr>
              <w:t>SO</w:t>
            </w:r>
            <w:r w:rsidRPr="00D24E17">
              <w:rPr>
                <w:rFonts w:ascii="Times New Roman" w:hAnsi="Times New Roman" w:cs="Times New Roman"/>
                <w:b/>
                <w:bCs/>
                <w:sz w:val="24"/>
                <w:szCs w:val="24"/>
                <w:vertAlign w:val="subscript"/>
              </w:rPr>
              <w:t>4</w:t>
            </w:r>
            <w:r w:rsidRPr="00D24E17">
              <w:rPr>
                <w:rFonts w:ascii="Times New Roman" w:hAnsi="Times New Roman" w:cs="Times New Roman"/>
                <w:b/>
                <w:bCs/>
                <w:sz w:val="24"/>
                <w:szCs w:val="24"/>
              </w:rPr>
              <w:t>)</w:t>
            </w:r>
          </w:p>
        </w:tc>
        <w:tc>
          <w:tcPr>
            <w:tcW w:w="2409" w:type="dxa"/>
          </w:tcPr>
          <w:p w:rsidR="005D1B8F" w:rsidRDefault="00D24E17" w:rsidP="00D24E17">
            <w:pPr>
              <w:ind w:right="-1"/>
              <w:jc w:val="center"/>
              <w:rPr>
                <w:rFonts w:ascii="Times New Roman" w:hAnsi="Times New Roman" w:cs="Times New Roman"/>
                <w:b/>
                <w:bCs/>
                <w:sz w:val="24"/>
                <w:szCs w:val="24"/>
              </w:rPr>
            </w:pPr>
            <w:r w:rsidRPr="00D24E17">
              <w:rPr>
                <w:rFonts w:ascii="Times New Roman" w:hAnsi="Times New Roman" w:cs="Times New Roman"/>
                <w:b/>
                <w:bCs/>
                <w:sz w:val="24"/>
                <w:szCs w:val="24"/>
              </w:rPr>
              <w:t xml:space="preserve">Окраска в щелочной среде </w:t>
            </w:r>
          </w:p>
          <w:p w:rsidR="00D24E17" w:rsidRPr="00D24E17" w:rsidRDefault="00D24E17" w:rsidP="00D24E17">
            <w:pPr>
              <w:ind w:right="-1"/>
              <w:jc w:val="center"/>
              <w:rPr>
                <w:rFonts w:ascii="Times New Roman" w:hAnsi="Times New Roman" w:cs="Times New Roman"/>
                <w:b/>
                <w:bCs/>
                <w:sz w:val="24"/>
                <w:szCs w:val="24"/>
              </w:rPr>
            </w:pPr>
            <w:r w:rsidRPr="00D24E17">
              <w:rPr>
                <w:rFonts w:ascii="Times New Roman" w:hAnsi="Times New Roman" w:cs="Times New Roman"/>
                <w:b/>
                <w:bCs/>
                <w:sz w:val="24"/>
                <w:szCs w:val="24"/>
              </w:rPr>
              <w:t>(</w:t>
            </w:r>
            <w:r w:rsidRPr="00D24E17">
              <w:rPr>
                <w:rFonts w:ascii="Times New Roman" w:hAnsi="Times New Roman" w:cs="Times New Roman"/>
                <w:b/>
                <w:bCs/>
                <w:sz w:val="24"/>
                <w:szCs w:val="24"/>
                <w:lang w:val="en-US"/>
              </w:rPr>
              <w:t>p</w:t>
            </w:r>
            <w:r w:rsidRPr="00D24E17">
              <w:rPr>
                <w:rFonts w:ascii="Times New Roman" w:hAnsi="Times New Roman" w:cs="Times New Roman"/>
                <w:b/>
                <w:bCs/>
                <w:sz w:val="24"/>
                <w:szCs w:val="24"/>
              </w:rPr>
              <w:t>-</w:t>
            </w:r>
            <w:r w:rsidRPr="00D24E17">
              <w:rPr>
                <w:rFonts w:ascii="Times New Roman" w:hAnsi="Times New Roman" w:cs="Times New Roman"/>
                <w:b/>
                <w:bCs/>
                <w:sz w:val="24"/>
                <w:szCs w:val="24"/>
                <w:lang w:val="en-US"/>
              </w:rPr>
              <w:t>p</w:t>
            </w:r>
            <w:r w:rsidRPr="00D24E17">
              <w:rPr>
                <w:rFonts w:ascii="Times New Roman" w:hAnsi="Times New Roman" w:cs="Times New Roman"/>
                <w:b/>
                <w:bCs/>
                <w:sz w:val="24"/>
                <w:szCs w:val="24"/>
              </w:rPr>
              <w:t xml:space="preserve"> </w:t>
            </w:r>
            <w:proofErr w:type="spellStart"/>
            <w:r w:rsidRPr="00D24E17">
              <w:rPr>
                <w:rFonts w:ascii="Times New Roman" w:hAnsi="Times New Roman" w:cs="Times New Roman"/>
                <w:b/>
                <w:bCs/>
                <w:sz w:val="24"/>
                <w:szCs w:val="24"/>
                <w:lang w:val="en-US"/>
              </w:rPr>
              <w:t>NaOH</w:t>
            </w:r>
            <w:proofErr w:type="spellEnd"/>
            <w:r w:rsidRPr="00D24E17">
              <w:rPr>
                <w:rFonts w:ascii="Times New Roman" w:hAnsi="Times New Roman" w:cs="Times New Roman"/>
                <w:b/>
                <w:bCs/>
                <w:sz w:val="24"/>
                <w:szCs w:val="24"/>
              </w:rPr>
              <w:t>)</w:t>
            </w:r>
          </w:p>
        </w:tc>
        <w:tc>
          <w:tcPr>
            <w:tcW w:w="1701" w:type="dxa"/>
          </w:tcPr>
          <w:p w:rsidR="00D24E17" w:rsidRDefault="00D24E17" w:rsidP="00D24E17">
            <w:pPr>
              <w:ind w:right="-1"/>
              <w:jc w:val="center"/>
              <w:rPr>
                <w:rFonts w:ascii="Times New Roman" w:hAnsi="Times New Roman" w:cs="Times New Roman"/>
                <w:b/>
                <w:bCs/>
                <w:sz w:val="24"/>
                <w:szCs w:val="24"/>
              </w:rPr>
            </w:pPr>
            <w:r w:rsidRPr="00D24E17">
              <w:rPr>
                <w:rFonts w:ascii="Times New Roman" w:hAnsi="Times New Roman" w:cs="Times New Roman"/>
                <w:b/>
                <w:bCs/>
                <w:sz w:val="24"/>
                <w:szCs w:val="24"/>
              </w:rPr>
              <w:t>Окраска в нейтральной среде</w:t>
            </w:r>
          </w:p>
          <w:p w:rsidR="00D24E17" w:rsidRPr="00D24E17" w:rsidRDefault="00D24E17" w:rsidP="00D24E17">
            <w:pPr>
              <w:ind w:right="-1"/>
              <w:jc w:val="center"/>
              <w:rPr>
                <w:rFonts w:ascii="Times New Roman" w:hAnsi="Times New Roman" w:cs="Times New Roman"/>
                <w:b/>
                <w:bCs/>
                <w:sz w:val="24"/>
                <w:szCs w:val="24"/>
              </w:rPr>
            </w:pPr>
            <w:r w:rsidRPr="00D24E17">
              <w:rPr>
                <w:rFonts w:ascii="Times New Roman" w:hAnsi="Times New Roman" w:cs="Times New Roman"/>
                <w:b/>
                <w:bCs/>
                <w:sz w:val="24"/>
                <w:szCs w:val="24"/>
              </w:rPr>
              <w:t xml:space="preserve"> (</w:t>
            </w:r>
            <w:r w:rsidRPr="00D24E17">
              <w:rPr>
                <w:rFonts w:ascii="Times New Roman" w:hAnsi="Times New Roman" w:cs="Times New Roman"/>
                <w:b/>
                <w:bCs/>
                <w:sz w:val="24"/>
                <w:szCs w:val="24"/>
                <w:lang w:val="en-US"/>
              </w:rPr>
              <w:t>p</w:t>
            </w:r>
            <w:r w:rsidRPr="00D24E17">
              <w:rPr>
                <w:rFonts w:ascii="Times New Roman" w:hAnsi="Times New Roman" w:cs="Times New Roman"/>
                <w:b/>
                <w:bCs/>
                <w:sz w:val="24"/>
                <w:szCs w:val="24"/>
              </w:rPr>
              <w:t>-</w:t>
            </w:r>
            <w:r w:rsidRPr="00D24E17">
              <w:rPr>
                <w:rFonts w:ascii="Times New Roman" w:hAnsi="Times New Roman" w:cs="Times New Roman"/>
                <w:b/>
                <w:bCs/>
                <w:sz w:val="24"/>
                <w:szCs w:val="24"/>
                <w:lang w:val="en-US"/>
              </w:rPr>
              <w:t>p</w:t>
            </w:r>
            <w:r w:rsidRPr="00D24E17">
              <w:rPr>
                <w:rFonts w:ascii="Times New Roman" w:hAnsi="Times New Roman" w:cs="Times New Roman"/>
                <w:b/>
                <w:bCs/>
                <w:sz w:val="24"/>
                <w:szCs w:val="24"/>
              </w:rPr>
              <w:t xml:space="preserve"> </w:t>
            </w:r>
            <w:r w:rsidRPr="00D24E17">
              <w:rPr>
                <w:rFonts w:ascii="Times New Roman" w:hAnsi="Times New Roman" w:cs="Times New Roman"/>
                <w:b/>
                <w:bCs/>
                <w:sz w:val="24"/>
                <w:szCs w:val="24"/>
                <w:lang w:val="en-US"/>
              </w:rPr>
              <w:t>NaCl</w:t>
            </w:r>
            <w:r w:rsidRPr="00D24E17">
              <w:rPr>
                <w:rFonts w:ascii="Times New Roman" w:hAnsi="Times New Roman" w:cs="Times New Roman"/>
                <w:b/>
                <w:bCs/>
                <w:sz w:val="24"/>
                <w:szCs w:val="24"/>
              </w:rPr>
              <w:t>)</w:t>
            </w:r>
          </w:p>
        </w:tc>
      </w:tr>
      <w:tr w:rsidR="00D24E17" w:rsidRPr="00DC506B" w:rsidTr="00D24E17">
        <w:tc>
          <w:tcPr>
            <w:tcW w:w="1970"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Голубика</w:t>
            </w:r>
          </w:p>
        </w:tc>
        <w:tc>
          <w:tcPr>
            <w:tcW w:w="1824"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Фиолетовый</w:t>
            </w:r>
          </w:p>
        </w:tc>
        <w:tc>
          <w:tcPr>
            <w:tcW w:w="1843"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Красный</w:t>
            </w:r>
          </w:p>
        </w:tc>
        <w:tc>
          <w:tcPr>
            <w:tcW w:w="2409"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Темно-фиолетовый</w:t>
            </w:r>
          </w:p>
        </w:tc>
        <w:tc>
          <w:tcPr>
            <w:tcW w:w="1701"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Красный</w:t>
            </w:r>
          </w:p>
        </w:tc>
      </w:tr>
      <w:tr w:rsidR="00D24E17" w:rsidRPr="00DC506B" w:rsidTr="00D24E17">
        <w:tc>
          <w:tcPr>
            <w:tcW w:w="1970"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Морковь</w:t>
            </w:r>
          </w:p>
        </w:tc>
        <w:tc>
          <w:tcPr>
            <w:tcW w:w="1824"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Оранжевый</w:t>
            </w:r>
          </w:p>
        </w:tc>
        <w:tc>
          <w:tcPr>
            <w:tcW w:w="1843"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Светло-оранжевый</w:t>
            </w:r>
          </w:p>
        </w:tc>
        <w:tc>
          <w:tcPr>
            <w:tcW w:w="2409" w:type="dxa"/>
          </w:tcPr>
          <w:p w:rsidR="00D24E17" w:rsidRPr="00DC506B" w:rsidRDefault="005D1B8F" w:rsidP="00D24E17">
            <w:pPr>
              <w:ind w:right="-1"/>
              <w:jc w:val="both"/>
              <w:rPr>
                <w:rFonts w:ascii="Times New Roman" w:hAnsi="Times New Roman" w:cs="Times New Roman"/>
                <w:bCs/>
                <w:sz w:val="24"/>
                <w:szCs w:val="24"/>
              </w:rPr>
            </w:pPr>
            <w:r>
              <w:rPr>
                <w:rFonts w:ascii="Times New Roman" w:hAnsi="Times New Roman" w:cs="Times New Roman"/>
                <w:bCs/>
                <w:sz w:val="24"/>
                <w:szCs w:val="24"/>
              </w:rPr>
              <w:t>Светло-оранжевый</w:t>
            </w:r>
          </w:p>
        </w:tc>
        <w:tc>
          <w:tcPr>
            <w:tcW w:w="1701" w:type="dxa"/>
          </w:tcPr>
          <w:p w:rsidR="00D24E17" w:rsidRPr="00DC506B" w:rsidRDefault="005D1B8F" w:rsidP="00D24E17">
            <w:pPr>
              <w:ind w:right="-1"/>
              <w:jc w:val="both"/>
              <w:rPr>
                <w:rFonts w:ascii="Times New Roman" w:hAnsi="Times New Roman" w:cs="Times New Roman"/>
                <w:bCs/>
                <w:sz w:val="24"/>
                <w:szCs w:val="24"/>
              </w:rPr>
            </w:pPr>
            <w:r>
              <w:rPr>
                <w:rFonts w:ascii="Times New Roman" w:hAnsi="Times New Roman" w:cs="Times New Roman"/>
                <w:bCs/>
                <w:sz w:val="24"/>
                <w:szCs w:val="24"/>
              </w:rPr>
              <w:t>Светло-оранжевый</w:t>
            </w:r>
          </w:p>
        </w:tc>
      </w:tr>
      <w:tr w:rsidR="00D24E17" w:rsidRPr="00DC506B" w:rsidTr="00D24E17">
        <w:tc>
          <w:tcPr>
            <w:tcW w:w="1970"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Красная смородина</w:t>
            </w:r>
          </w:p>
        </w:tc>
        <w:tc>
          <w:tcPr>
            <w:tcW w:w="1824"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Красный</w:t>
            </w:r>
          </w:p>
        </w:tc>
        <w:tc>
          <w:tcPr>
            <w:tcW w:w="1843"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Розовый</w:t>
            </w:r>
          </w:p>
        </w:tc>
        <w:tc>
          <w:tcPr>
            <w:tcW w:w="2409" w:type="dxa"/>
          </w:tcPr>
          <w:p w:rsidR="00D24E17" w:rsidRPr="00DC506B" w:rsidRDefault="005D1B8F" w:rsidP="00D24E17">
            <w:pPr>
              <w:ind w:right="-1"/>
              <w:jc w:val="both"/>
              <w:rPr>
                <w:rFonts w:ascii="Times New Roman" w:hAnsi="Times New Roman" w:cs="Times New Roman"/>
                <w:bCs/>
                <w:sz w:val="24"/>
                <w:szCs w:val="24"/>
              </w:rPr>
            </w:pPr>
            <w:r>
              <w:rPr>
                <w:rFonts w:ascii="Times New Roman" w:hAnsi="Times New Roman" w:cs="Times New Roman"/>
                <w:bCs/>
                <w:sz w:val="24"/>
                <w:szCs w:val="24"/>
              </w:rPr>
              <w:t>Светло-ф</w:t>
            </w:r>
            <w:r w:rsidR="00D24E17">
              <w:rPr>
                <w:rFonts w:ascii="Times New Roman" w:hAnsi="Times New Roman" w:cs="Times New Roman"/>
                <w:bCs/>
                <w:sz w:val="24"/>
                <w:szCs w:val="24"/>
              </w:rPr>
              <w:t>иолетовый</w:t>
            </w:r>
          </w:p>
        </w:tc>
        <w:tc>
          <w:tcPr>
            <w:tcW w:w="1701"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Розовый</w:t>
            </w:r>
          </w:p>
        </w:tc>
      </w:tr>
      <w:tr w:rsidR="00D24E17" w:rsidRPr="00DC506B" w:rsidTr="00D24E17">
        <w:tc>
          <w:tcPr>
            <w:tcW w:w="1970"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Капуста</w:t>
            </w:r>
          </w:p>
        </w:tc>
        <w:tc>
          <w:tcPr>
            <w:tcW w:w="1824"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Светло-оранжевый</w:t>
            </w:r>
          </w:p>
        </w:tc>
        <w:tc>
          <w:tcPr>
            <w:tcW w:w="1843"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Бесцветный</w:t>
            </w:r>
          </w:p>
        </w:tc>
        <w:tc>
          <w:tcPr>
            <w:tcW w:w="2409"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Светло-желтый</w:t>
            </w:r>
          </w:p>
        </w:tc>
        <w:tc>
          <w:tcPr>
            <w:tcW w:w="1701"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Бесцветный</w:t>
            </w:r>
          </w:p>
        </w:tc>
      </w:tr>
      <w:tr w:rsidR="00D24E17" w:rsidRPr="00DC506B" w:rsidTr="00D24E17">
        <w:tc>
          <w:tcPr>
            <w:tcW w:w="1970"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Красная свекла</w:t>
            </w:r>
          </w:p>
        </w:tc>
        <w:tc>
          <w:tcPr>
            <w:tcW w:w="1824" w:type="dxa"/>
          </w:tcPr>
          <w:p w:rsidR="00D24E17" w:rsidRPr="00DC506B" w:rsidRDefault="00D24E17" w:rsidP="00D24E17">
            <w:pPr>
              <w:ind w:right="-1"/>
              <w:jc w:val="both"/>
              <w:rPr>
                <w:rFonts w:ascii="Times New Roman" w:hAnsi="Times New Roman" w:cs="Times New Roman"/>
                <w:bCs/>
                <w:sz w:val="24"/>
                <w:szCs w:val="24"/>
              </w:rPr>
            </w:pPr>
            <w:r>
              <w:rPr>
                <w:rFonts w:ascii="Times New Roman" w:hAnsi="Times New Roman" w:cs="Times New Roman"/>
                <w:bCs/>
                <w:sz w:val="24"/>
                <w:szCs w:val="24"/>
              </w:rPr>
              <w:t>Рубиновый</w:t>
            </w:r>
          </w:p>
        </w:tc>
        <w:tc>
          <w:tcPr>
            <w:tcW w:w="1843" w:type="dxa"/>
          </w:tcPr>
          <w:p w:rsidR="00D24E17" w:rsidRPr="00DC506B" w:rsidRDefault="00BB45F3" w:rsidP="00D24E17">
            <w:pPr>
              <w:ind w:right="-1"/>
              <w:jc w:val="both"/>
              <w:rPr>
                <w:rFonts w:ascii="Times New Roman" w:hAnsi="Times New Roman" w:cs="Times New Roman"/>
                <w:bCs/>
                <w:sz w:val="24"/>
                <w:szCs w:val="24"/>
              </w:rPr>
            </w:pPr>
            <w:r>
              <w:rPr>
                <w:rFonts w:ascii="Times New Roman" w:hAnsi="Times New Roman" w:cs="Times New Roman"/>
                <w:bCs/>
                <w:sz w:val="24"/>
                <w:szCs w:val="24"/>
              </w:rPr>
              <w:t>Бордовый</w:t>
            </w:r>
          </w:p>
        </w:tc>
        <w:tc>
          <w:tcPr>
            <w:tcW w:w="2409" w:type="dxa"/>
          </w:tcPr>
          <w:p w:rsidR="00D24E17" w:rsidRPr="00DC506B" w:rsidRDefault="00BB45F3" w:rsidP="00D24E17">
            <w:pPr>
              <w:ind w:right="-1"/>
              <w:jc w:val="both"/>
              <w:rPr>
                <w:rFonts w:ascii="Times New Roman" w:hAnsi="Times New Roman" w:cs="Times New Roman"/>
                <w:bCs/>
                <w:sz w:val="24"/>
                <w:szCs w:val="24"/>
              </w:rPr>
            </w:pPr>
            <w:r>
              <w:rPr>
                <w:rFonts w:ascii="Times New Roman" w:hAnsi="Times New Roman" w:cs="Times New Roman"/>
                <w:bCs/>
                <w:sz w:val="24"/>
                <w:szCs w:val="24"/>
              </w:rPr>
              <w:t>Темно-бордовый</w:t>
            </w:r>
          </w:p>
        </w:tc>
        <w:tc>
          <w:tcPr>
            <w:tcW w:w="1701" w:type="dxa"/>
          </w:tcPr>
          <w:p w:rsidR="00D24E17" w:rsidRPr="00DC506B" w:rsidRDefault="00BB45F3" w:rsidP="00D24E17">
            <w:pPr>
              <w:ind w:right="-1"/>
              <w:jc w:val="both"/>
              <w:rPr>
                <w:rFonts w:ascii="Times New Roman" w:hAnsi="Times New Roman" w:cs="Times New Roman"/>
                <w:bCs/>
                <w:sz w:val="24"/>
                <w:szCs w:val="24"/>
              </w:rPr>
            </w:pPr>
            <w:r>
              <w:rPr>
                <w:rFonts w:ascii="Times New Roman" w:hAnsi="Times New Roman" w:cs="Times New Roman"/>
                <w:bCs/>
                <w:sz w:val="24"/>
                <w:szCs w:val="24"/>
              </w:rPr>
              <w:t>Бордовый</w:t>
            </w:r>
          </w:p>
        </w:tc>
      </w:tr>
    </w:tbl>
    <w:p w:rsidR="00D24E17" w:rsidRDefault="00D24E17" w:rsidP="00D24E17">
      <w:pPr>
        <w:spacing w:after="0" w:line="360" w:lineRule="auto"/>
        <w:jc w:val="both"/>
        <w:rPr>
          <w:rFonts w:ascii="Times New Roman" w:eastAsia="Times New Roman" w:hAnsi="Times New Roman" w:cs="Times New Roman"/>
          <w:sz w:val="24"/>
          <w:szCs w:val="24"/>
          <w:lang w:eastAsia="ru-RU"/>
        </w:rPr>
      </w:pPr>
    </w:p>
    <w:p w:rsidR="00D24E17" w:rsidRPr="007F7441" w:rsidRDefault="00391D22" w:rsidP="00D24E17">
      <w:pPr>
        <w:spacing w:after="0" w:line="360" w:lineRule="auto"/>
        <w:jc w:val="both"/>
        <w:rPr>
          <w:rFonts w:ascii="Times New Roman" w:eastAsia="Times New Roman" w:hAnsi="Times New Roman" w:cs="Times New Roman"/>
          <w:color w:val="333333"/>
          <w:sz w:val="24"/>
          <w:szCs w:val="24"/>
          <w:lang w:eastAsia="ru-RU"/>
        </w:rPr>
      </w:pPr>
      <w:r w:rsidRPr="00391D22">
        <w:rPr>
          <w:rFonts w:ascii="Times New Roman" w:eastAsia="Times New Roman" w:hAnsi="Times New Roman" w:cs="Times New Roman"/>
          <w:color w:val="333333"/>
          <w:sz w:val="24"/>
          <w:szCs w:val="24"/>
          <w:lang w:eastAsia="ru-RU"/>
        </w:rPr>
        <w:t xml:space="preserve">Все </w:t>
      </w:r>
      <w:r>
        <w:rPr>
          <w:rFonts w:ascii="Times New Roman" w:eastAsia="Times New Roman" w:hAnsi="Times New Roman" w:cs="Times New Roman"/>
          <w:color w:val="333333"/>
          <w:sz w:val="24"/>
          <w:szCs w:val="24"/>
          <w:lang w:eastAsia="ru-RU"/>
        </w:rPr>
        <w:t>растительные индикаторы изменили</w:t>
      </w:r>
      <w:r w:rsidR="00BB45F3">
        <w:rPr>
          <w:rFonts w:ascii="Times New Roman" w:eastAsia="Times New Roman" w:hAnsi="Times New Roman" w:cs="Times New Roman"/>
          <w:color w:val="333333"/>
          <w:sz w:val="24"/>
          <w:szCs w:val="24"/>
          <w:lang w:eastAsia="ru-RU"/>
        </w:rPr>
        <w:t xml:space="preserve"> цвет в </w:t>
      </w:r>
      <w:proofErr w:type="gramStart"/>
      <w:r w:rsidR="00BB45F3">
        <w:rPr>
          <w:rFonts w:ascii="Times New Roman" w:eastAsia="Times New Roman" w:hAnsi="Times New Roman" w:cs="Times New Roman"/>
          <w:color w:val="333333"/>
          <w:sz w:val="24"/>
          <w:szCs w:val="24"/>
          <w:lang w:eastAsia="ru-RU"/>
        </w:rPr>
        <w:t>кислой</w:t>
      </w:r>
      <w:proofErr w:type="gramEnd"/>
      <w:r w:rsidR="00BB45F3">
        <w:rPr>
          <w:rFonts w:ascii="Times New Roman" w:eastAsia="Times New Roman" w:hAnsi="Times New Roman" w:cs="Times New Roman"/>
          <w:color w:val="333333"/>
          <w:sz w:val="24"/>
          <w:szCs w:val="24"/>
          <w:lang w:eastAsia="ru-RU"/>
        </w:rPr>
        <w:t xml:space="preserve">, </w:t>
      </w:r>
      <w:r w:rsidRPr="00391D22">
        <w:rPr>
          <w:rFonts w:ascii="Times New Roman" w:eastAsia="Times New Roman" w:hAnsi="Times New Roman" w:cs="Times New Roman"/>
          <w:color w:val="333333"/>
          <w:sz w:val="24"/>
          <w:szCs w:val="24"/>
          <w:lang w:eastAsia="ru-RU"/>
        </w:rPr>
        <w:t>щелочной</w:t>
      </w:r>
      <w:r w:rsidR="007F7441">
        <w:rPr>
          <w:rFonts w:ascii="Times New Roman" w:eastAsia="Times New Roman" w:hAnsi="Times New Roman" w:cs="Times New Roman"/>
          <w:color w:val="333333"/>
          <w:sz w:val="24"/>
          <w:szCs w:val="24"/>
          <w:lang w:eastAsia="ru-RU"/>
        </w:rPr>
        <w:t xml:space="preserve"> и нейтральной средах. Испытуемые растительные индикаторы показали</w:t>
      </w:r>
      <w:r w:rsidR="00BB45F3">
        <w:rPr>
          <w:rFonts w:ascii="Times New Roman" w:eastAsia="Times New Roman" w:hAnsi="Times New Roman" w:cs="Times New Roman"/>
          <w:color w:val="333333"/>
          <w:sz w:val="24"/>
          <w:szCs w:val="24"/>
          <w:lang w:eastAsia="ru-RU"/>
        </w:rPr>
        <w:t xml:space="preserve"> </w:t>
      </w:r>
      <w:r w:rsidR="007F7441">
        <w:rPr>
          <w:rFonts w:ascii="Times New Roman" w:eastAsia="Times New Roman" w:hAnsi="Times New Roman" w:cs="Times New Roman"/>
          <w:color w:val="333333"/>
          <w:sz w:val="24"/>
          <w:szCs w:val="24"/>
          <w:lang w:eastAsia="ru-RU"/>
        </w:rPr>
        <w:t>выраженные индикаторные свойства.</w:t>
      </w:r>
    </w:p>
    <w:p w:rsidR="00D24E17" w:rsidRDefault="00D24E17" w:rsidP="00D24E17">
      <w:pPr>
        <w:spacing w:after="0" w:line="360" w:lineRule="auto"/>
        <w:jc w:val="both"/>
        <w:rPr>
          <w:rFonts w:ascii="Times New Roman" w:eastAsia="Times New Roman" w:hAnsi="Times New Roman" w:cs="Times New Roman"/>
          <w:sz w:val="24"/>
          <w:szCs w:val="24"/>
          <w:lang w:eastAsia="ru-RU"/>
        </w:rPr>
      </w:pPr>
    </w:p>
    <w:p w:rsidR="00F157DB" w:rsidRDefault="00F157DB" w:rsidP="00D46946">
      <w:pPr>
        <w:pStyle w:val="a6"/>
        <w:spacing w:line="360" w:lineRule="auto"/>
        <w:jc w:val="center"/>
        <w:rPr>
          <w:rFonts w:ascii="Times New Roman" w:eastAsia="Times New Roman" w:hAnsi="Times New Roman" w:cs="Times New Roman"/>
          <w:sz w:val="24"/>
          <w:szCs w:val="24"/>
          <w:lang w:eastAsia="ru-RU"/>
        </w:rPr>
      </w:pPr>
    </w:p>
    <w:p w:rsidR="00A9057A" w:rsidRDefault="00A9057A" w:rsidP="00D46946">
      <w:pPr>
        <w:pStyle w:val="a6"/>
        <w:spacing w:line="360" w:lineRule="auto"/>
        <w:jc w:val="center"/>
        <w:rPr>
          <w:rFonts w:ascii="Times New Roman" w:hAnsi="Times New Roman" w:cs="Times New Roman"/>
          <w:b/>
          <w:bCs/>
          <w:sz w:val="24"/>
          <w:szCs w:val="24"/>
        </w:rPr>
      </w:pPr>
    </w:p>
    <w:p w:rsidR="00A9057A" w:rsidRDefault="00A9057A" w:rsidP="00D46946">
      <w:pPr>
        <w:pStyle w:val="a6"/>
        <w:spacing w:line="360" w:lineRule="auto"/>
        <w:jc w:val="center"/>
        <w:rPr>
          <w:rFonts w:ascii="Times New Roman" w:hAnsi="Times New Roman" w:cs="Times New Roman"/>
          <w:b/>
          <w:bCs/>
          <w:sz w:val="24"/>
          <w:szCs w:val="24"/>
        </w:rPr>
      </w:pPr>
    </w:p>
    <w:p w:rsidR="00DC506B" w:rsidRPr="001F1496" w:rsidRDefault="00D46946" w:rsidP="00D46946">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2.4.</w:t>
      </w:r>
      <w:r w:rsidR="008B34E3">
        <w:rPr>
          <w:rFonts w:ascii="Times New Roman" w:hAnsi="Times New Roman" w:cs="Times New Roman"/>
          <w:b/>
          <w:bCs/>
          <w:sz w:val="24"/>
          <w:szCs w:val="24"/>
        </w:rPr>
        <w:t xml:space="preserve"> </w:t>
      </w:r>
      <w:r w:rsidR="002650D2" w:rsidRPr="006A04C2">
        <w:rPr>
          <w:rFonts w:ascii="Times New Roman" w:hAnsi="Times New Roman" w:cs="Times New Roman"/>
          <w:b/>
          <w:bCs/>
          <w:sz w:val="24"/>
          <w:szCs w:val="24"/>
        </w:rPr>
        <w:t>Испытание природных индикаторов на бытовые растворы</w:t>
      </w:r>
    </w:p>
    <w:p w:rsidR="008B79B6" w:rsidRPr="008B79B6" w:rsidRDefault="00D46946" w:rsidP="00D46946">
      <w:pPr>
        <w:spacing w:line="360" w:lineRule="auto"/>
        <w:ind w:firstLine="360"/>
        <w:jc w:val="both"/>
        <w:rPr>
          <w:rFonts w:ascii="Times New Roman" w:hAnsi="Times New Roman" w:cs="Times New Roman"/>
          <w:bCs/>
          <w:sz w:val="24"/>
          <w:szCs w:val="24"/>
        </w:rPr>
      </w:pPr>
      <w:r>
        <w:rPr>
          <w:rFonts w:ascii="Times New Roman" w:hAnsi="Times New Roman" w:cs="Times New Roman"/>
          <w:b/>
          <w:bCs/>
          <w:sz w:val="24"/>
          <w:szCs w:val="24"/>
        </w:rPr>
        <w:t>Бытовые растворы</w:t>
      </w:r>
      <w:r w:rsidR="008B79B6" w:rsidRPr="004555DF">
        <w:rPr>
          <w:rFonts w:ascii="Times New Roman" w:hAnsi="Times New Roman" w:cs="Times New Roman"/>
          <w:b/>
          <w:bCs/>
          <w:sz w:val="24"/>
          <w:szCs w:val="24"/>
        </w:rPr>
        <w:t>:</w:t>
      </w:r>
      <w:r w:rsidRPr="00D46946">
        <w:rPr>
          <w:rFonts w:ascii="Times New Roman" w:hAnsi="Times New Roman" w:cs="Times New Roman"/>
          <w:b/>
          <w:bCs/>
          <w:sz w:val="24"/>
          <w:szCs w:val="24"/>
        </w:rPr>
        <w:t xml:space="preserve"> </w:t>
      </w:r>
      <w:r>
        <w:rPr>
          <w:rFonts w:ascii="Times New Roman" w:hAnsi="Times New Roman" w:cs="Times New Roman"/>
          <w:bCs/>
          <w:sz w:val="24"/>
          <w:szCs w:val="24"/>
        </w:rPr>
        <w:t>стиральный</w:t>
      </w:r>
      <w:r w:rsidR="008B79B6" w:rsidRPr="008B79B6">
        <w:rPr>
          <w:rFonts w:ascii="Times New Roman" w:hAnsi="Times New Roman" w:cs="Times New Roman"/>
          <w:bCs/>
          <w:sz w:val="24"/>
          <w:szCs w:val="24"/>
        </w:rPr>
        <w:t xml:space="preserve"> </w:t>
      </w:r>
      <w:r>
        <w:rPr>
          <w:rFonts w:ascii="Times New Roman" w:hAnsi="Times New Roman" w:cs="Times New Roman"/>
          <w:bCs/>
          <w:sz w:val="24"/>
          <w:szCs w:val="24"/>
        </w:rPr>
        <w:t xml:space="preserve">порошок, средства для мытья посуды </w:t>
      </w:r>
      <w:r>
        <w:rPr>
          <w:rFonts w:ascii="Times New Roman" w:hAnsi="Times New Roman" w:cs="Times New Roman"/>
          <w:bCs/>
          <w:sz w:val="24"/>
          <w:szCs w:val="24"/>
          <w:lang w:val="en-US"/>
        </w:rPr>
        <w:t>fairy</w:t>
      </w:r>
      <w:r w:rsidR="004555DF">
        <w:rPr>
          <w:rFonts w:ascii="Times New Roman" w:hAnsi="Times New Roman" w:cs="Times New Roman"/>
          <w:bCs/>
          <w:sz w:val="24"/>
          <w:szCs w:val="24"/>
        </w:rPr>
        <w:t xml:space="preserve">, </w:t>
      </w:r>
      <w:r>
        <w:rPr>
          <w:rFonts w:ascii="Times New Roman" w:hAnsi="Times New Roman" w:cs="Times New Roman"/>
          <w:bCs/>
          <w:sz w:val="24"/>
          <w:szCs w:val="24"/>
        </w:rPr>
        <w:t>шампунь для волос.</w:t>
      </w:r>
    </w:p>
    <w:p w:rsidR="008B79B6" w:rsidRDefault="004555DF" w:rsidP="00D46946">
      <w:pPr>
        <w:spacing w:line="360" w:lineRule="auto"/>
        <w:ind w:firstLine="360"/>
        <w:jc w:val="both"/>
        <w:rPr>
          <w:rFonts w:ascii="Times New Roman" w:hAnsi="Times New Roman" w:cs="Times New Roman"/>
          <w:bCs/>
          <w:sz w:val="24"/>
          <w:szCs w:val="24"/>
        </w:rPr>
      </w:pPr>
      <w:r w:rsidRPr="004555DF">
        <w:rPr>
          <w:rFonts w:ascii="Times New Roman" w:hAnsi="Times New Roman" w:cs="Times New Roman"/>
          <w:b/>
          <w:bCs/>
          <w:sz w:val="24"/>
          <w:szCs w:val="24"/>
        </w:rPr>
        <w:t>Оборудование</w:t>
      </w:r>
      <w:r>
        <w:rPr>
          <w:rFonts w:ascii="Times New Roman" w:hAnsi="Times New Roman" w:cs="Times New Roman"/>
          <w:b/>
          <w:bCs/>
          <w:sz w:val="24"/>
          <w:szCs w:val="24"/>
        </w:rPr>
        <w:t xml:space="preserve">: </w:t>
      </w:r>
      <w:r>
        <w:rPr>
          <w:rFonts w:ascii="Times New Roman" w:hAnsi="Times New Roman" w:cs="Times New Roman"/>
          <w:bCs/>
          <w:sz w:val="24"/>
          <w:szCs w:val="24"/>
        </w:rPr>
        <w:t>пипет</w:t>
      </w:r>
      <w:r w:rsidR="00E11E89">
        <w:rPr>
          <w:rFonts w:ascii="Times New Roman" w:hAnsi="Times New Roman" w:cs="Times New Roman"/>
          <w:bCs/>
          <w:sz w:val="24"/>
          <w:szCs w:val="24"/>
        </w:rPr>
        <w:t>ки, пробирки.</w:t>
      </w:r>
    </w:p>
    <w:p w:rsidR="00847C78" w:rsidRDefault="00847C78" w:rsidP="00D46946">
      <w:pPr>
        <w:spacing w:line="360" w:lineRule="auto"/>
        <w:ind w:firstLine="360"/>
        <w:jc w:val="both"/>
        <w:rPr>
          <w:rFonts w:ascii="Times New Roman" w:hAnsi="Times New Roman" w:cs="Times New Roman"/>
          <w:bCs/>
          <w:sz w:val="24"/>
          <w:szCs w:val="24"/>
        </w:rPr>
      </w:pPr>
      <w:r w:rsidRPr="00847C78">
        <w:rPr>
          <w:rFonts w:ascii="Times New Roman" w:hAnsi="Times New Roman" w:cs="Times New Roman"/>
          <w:b/>
          <w:bCs/>
          <w:sz w:val="24"/>
          <w:szCs w:val="24"/>
        </w:rPr>
        <w:t>Реактивы</w:t>
      </w:r>
      <w:r w:rsidRPr="00E11E89">
        <w:rPr>
          <w:rFonts w:ascii="Times New Roman" w:hAnsi="Times New Roman" w:cs="Times New Roman"/>
          <w:bCs/>
          <w:sz w:val="24"/>
          <w:szCs w:val="24"/>
        </w:rPr>
        <w:t>:</w:t>
      </w:r>
      <w:r w:rsidR="00E11E89" w:rsidRPr="00E11E89">
        <w:rPr>
          <w:rFonts w:ascii="Times New Roman" w:hAnsi="Times New Roman" w:cs="Times New Roman"/>
          <w:bCs/>
          <w:sz w:val="24"/>
          <w:szCs w:val="24"/>
        </w:rPr>
        <w:t xml:space="preserve"> </w:t>
      </w:r>
      <w:r w:rsidR="00E11E89">
        <w:rPr>
          <w:rFonts w:ascii="Times New Roman" w:hAnsi="Times New Roman" w:cs="Times New Roman"/>
          <w:bCs/>
          <w:sz w:val="24"/>
          <w:szCs w:val="24"/>
        </w:rPr>
        <w:t>с</w:t>
      </w:r>
      <w:r w:rsidR="00E11E89" w:rsidRPr="00E11E89">
        <w:rPr>
          <w:rFonts w:ascii="Times New Roman" w:hAnsi="Times New Roman" w:cs="Times New Roman"/>
          <w:bCs/>
          <w:sz w:val="24"/>
          <w:szCs w:val="24"/>
        </w:rPr>
        <w:t>интетические и природные индикаторы.</w:t>
      </w:r>
    </w:p>
    <w:p w:rsidR="00E11E89" w:rsidRDefault="00E11E89" w:rsidP="00D46946">
      <w:pPr>
        <w:spacing w:line="360" w:lineRule="auto"/>
        <w:ind w:firstLine="360"/>
        <w:jc w:val="both"/>
        <w:rPr>
          <w:rFonts w:ascii="Times New Roman" w:hAnsi="Times New Roman" w:cs="Times New Roman"/>
          <w:bCs/>
          <w:sz w:val="24"/>
          <w:szCs w:val="24"/>
        </w:rPr>
      </w:pPr>
      <w:r>
        <w:rPr>
          <w:rFonts w:ascii="Times New Roman" w:hAnsi="Times New Roman" w:cs="Times New Roman"/>
          <w:b/>
          <w:bCs/>
          <w:sz w:val="24"/>
          <w:szCs w:val="24"/>
        </w:rPr>
        <w:t>Ход работы:</w:t>
      </w:r>
      <w:r>
        <w:rPr>
          <w:rFonts w:ascii="Times New Roman" w:hAnsi="Times New Roman" w:cs="Times New Roman"/>
          <w:bCs/>
          <w:sz w:val="24"/>
          <w:szCs w:val="24"/>
        </w:rPr>
        <w:t xml:space="preserve"> </w:t>
      </w:r>
    </w:p>
    <w:p w:rsidR="00E11E89" w:rsidRDefault="00E11E89" w:rsidP="00437A4C">
      <w:pPr>
        <w:pStyle w:val="a6"/>
        <w:numPr>
          <w:ilvl w:val="0"/>
          <w:numId w:val="17"/>
        </w:numPr>
        <w:spacing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Приготовили разбавленные бытовые растворы стирального порошка, средства для мытья посуды </w:t>
      </w:r>
      <w:r>
        <w:rPr>
          <w:rFonts w:ascii="Times New Roman" w:hAnsi="Times New Roman" w:cs="Times New Roman"/>
          <w:bCs/>
          <w:sz w:val="24"/>
          <w:szCs w:val="24"/>
          <w:lang w:val="en-US"/>
        </w:rPr>
        <w:t>fairy</w:t>
      </w:r>
      <w:r>
        <w:rPr>
          <w:rFonts w:ascii="Times New Roman" w:hAnsi="Times New Roman" w:cs="Times New Roman"/>
          <w:bCs/>
          <w:sz w:val="24"/>
          <w:szCs w:val="24"/>
        </w:rPr>
        <w:t xml:space="preserve"> и шампуня для волос.</w:t>
      </w:r>
    </w:p>
    <w:p w:rsidR="00E11E89" w:rsidRDefault="00E11E89" w:rsidP="00437A4C">
      <w:pPr>
        <w:pStyle w:val="a6"/>
        <w:numPr>
          <w:ilvl w:val="0"/>
          <w:numId w:val="17"/>
        </w:numPr>
        <w:spacing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Исследовали их кислотно-основные свойства синтетическими индикаторами.</w:t>
      </w:r>
    </w:p>
    <w:p w:rsidR="00E11E89" w:rsidRDefault="00E11E89" w:rsidP="00437A4C">
      <w:pPr>
        <w:pStyle w:val="a6"/>
        <w:numPr>
          <w:ilvl w:val="0"/>
          <w:numId w:val="17"/>
        </w:numPr>
        <w:spacing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Исследовали их кислотно-основные свойства природными индикаторами.</w:t>
      </w:r>
    </w:p>
    <w:p w:rsidR="00E11E89" w:rsidRPr="00E11E89" w:rsidRDefault="00E11E89" w:rsidP="00437A4C">
      <w:pPr>
        <w:pStyle w:val="a6"/>
        <w:numPr>
          <w:ilvl w:val="0"/>
          <w:numId w:val="17"/>
        </w:numPr>
        <w:spacing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Результаты исследования зафиксировали.</w:t>
      </w:r>
    </w:p>
    <w:p w:rsidR="0023405C" w:rsidRDefault="00B01E90" w:rsidP="00B01E90">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6672" behindDoc="1" locked="0" layoutInCell="1" allowOverlap="1" wp14:anchorId="1B2FD6A5" wp14:editId="154A2B1F">
            <wp:simplePos x="0" y="0"/>
            <wp:positionH relativeFrom="column">
              <wp:posOffset>191135</wp:posOffset>
            </wp:positionH>
            <wp:positionV relativeFrom="paragraph">
              <wp:posOffset>26035</wp:posOffset>
            </wp:positionV>
            <wp:extent cx="1969135" cy="1864995"/>
            <wp:effectExtent l="0" t="5080" r="6985" b="6985"/>
            <wp:wrapThrough wrapText="bothSides">
              <wp:wrapPolygon edited="0">
                <wp:start x="-56" y="21541"/>
                <wp:lineTo x="21468" y="21541"/>
                <wp:lineTo x="21468" y="140"/>
                <wp:lineTo x="-56" y="140"/>
                <wp:lineTo x="-56" y="21541"/>
              </wp:wrapPolygon>
            </wp:wrapThrough>
            <wp:docPr id="23" name="Рисунок 23" descr="F:\химия\20191123_11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химия\20191123_115803.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1247" t="773" r="-1997" b="243"/>
                    <a:stretch/>
                  </pic:blipFill>
                  <pic:spPr bwMode="auto">
                    <a:xfrm rot="5400000">
                      <a:off x="0" y="0"/>
                      <a:ext cx="1969135"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946">
        <w:rPr>
          <w:rFonts w:ascii="Times New Roman" w:hAnsi="Times New Roman" w:cs="Times New Roman"/>
          <w:bCs/>
          <w:noProof/>
          <w:sz w:val="24"/>
          <w:szCs w:val="24"/>
          <w:lang w:eastAsia="ru-RU"/>
        </w:rPr>
        <w:t xml:space="preserve"> </w:t>
      </w:r>
      <w:r>
        <w:rPr>
          <w:rFonts w:ascii="Times New Roman" w:hAnsi="Times New Roman" w:cs="Times New Roman"/>
          <w:b/>
          <w:bCs/>
          <w:noProof/>
          <w:sz w:val="24"/>
          <w:szCs w:val="24"/>
          <w:lang w:eastAsia="ru-RU"/>
        </w:rPr>
        <w:drawing>
          <wp:inline distT="0" distB="0" distL="0" distR="0" wp14:anchorId="736BEC04" wp14:editId="0E4A3969">
            <wp:extent cx="1907956" cy="1827577"/>
            <wp:effectExtent l="1905" t="0" r="0" b="0"/>
            <wp:docPr id="15" name="Рисунок 15" descr="F:\МА ПИ\20191127_17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 ПИ\20191127_175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13694" cy="1833074"/>
                    </a:xfrm>
                    <a:prstGeom prst="rect">
                      <a:avLst/>
                    </a:prstGeom>
                    <a:noFill/>
                    <a:ln>
                      <a:noFill/>
                    </a:ln>
                  </pic:spPr>
                </pic:pic>
              </a:graphicData>
            </a:graphic>
          </wp:inline>
        </w:drawing>
      </w:r>
      <w:r>
        <w:rPr>
          <w:rFonts w:ascii="Times New Roman" w:hAnsi="Times New Roman" w:cs="Times New Roman"/>
          <w:bCs/>
          <w:noProof/>
          <w:sz w:val="24"/>
          <w:szCs w:val="24"/>
          <w:lang w:eastAsia="ru-RU"/>
        </w:rPr>
        <w:drawing>
          <wp:inline distT="0" distB="0" distL="0" distR="0" wp14:anchorId="1E8BE4A3" wp14:editId="77CF12E2">
            <wp:extent cx="1885950" cy="1905000"/>
            <wp:effectExtent l="0" t="0" r="0" b="0"/>
            <wp:docPr id="14" name="Рисунок 14" descr="F:\МА ПИ\20191127_17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 ПИ\20191127_1742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1581" cy="1920789"/>
                    </a:xfrm>
                    <a:prstGeom prst="rect">
                      <a:avLst/>
                    </a:prstGeom>
                    <a:noFill/>
                    <a:ln>
                      <a:noFill/>
                    </a:ln>
                  </pic:spPr>
                </pic:pic>
              </a:graphicData>
            </a:graphic>
          </wp:inline>
        </w:drawing>
      </w:r>
    </w:p>
    <w:p w:rsidR="004D36CB" w:rsidRDefault="00B01E90" w:rsidP="00B01E90">
      <w:pPr>
        <w:spacing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 xml:space="preserve">Универсальной индикаторной бумагой выявили щелочную среду бытовых растворов. У порошка </w:t>
      </w:r>
      <w:r>
        <w:rPr>
          <w:rFonts w:ascii="Times New Roman" w:hAnsi="Times New Roman" w:cs="Times New Roman"/>
          <w:bCs/>
          <w:sz w:val="24"/>
          <w:szCs w:val="24"/>
          <w:lang w:val="en-US"/>
        </w:rPr>
        <w:t>pH</w:t>
      </w:r>
      <w:r>
        <w:rPr>
          <w:rFonts w:ascii="Times New Roman" w:hAnsi="Times New Roman" w:cs="Times New Roman"/>
          <w:bCs/>
          <w:sz w:val="24"/>
          <w:szCs w:val="24"/>
        </w:rPr>
        <w:t xml:space="preserve">=10, </w:t>
      </w:r>
      <w:proofErr w:type="gramStart"/>
      <w:r>
        <w:rPr>
          <w:rFonts w:ascii="Times New Roman" w:hAnsi="Times New Roman" w:cs="Times New Roman"/>
          <w:bCs/>
          <w:sz w:val="24"/>
          <w:szCs w:val="24"/>
        </w:rPr>
        <w:t>сильно щелочная</w:t>
      </w:r>
      <w:proofErr w:type="gramEnd"/>
      <w:r>
        <w:rPr>
          <w:rFonts w:ascii="Times New Roman" w:hAnsi="Times New Roman" w:cs="Times New Roman"/>
          <w:bCs/>
          <w:sz w:val="24"/>
          <w:szCs w:val="24"/>
        </w:rPr>
        <w:t xml:space="preserve"> среда, у </w:t>
      </w:r>
      <w:r>
        <w:rPr>
          <w:rFonts w:ascii="Times New Roman" w:hAnsi="Times New Roman" w:cs="Times New Roman"/>
          <w:bCs/>
          <w:sz w:val="24"/>
          <w:szCs w:val="24"/>
          <w:lang w:val="en-US"/>
        </w:rPr>
        <w:t>fairy</w:t>
      </w:r>
      <w:r w:rsidR="00F3155D" w:rsidRPr="00F3155D">
        <w:rPr>
          <w:rFonts w:ascii="Times New Roman" w:hAnsi="Times New Roman" w:cs="Times New Roman"/>
          <w:bCs/>
          <w:sz w:val="24"/>
          <w:szCs w:val="24"/>
        </w:rPr>
        <w:t xml:space="preserve"> </w:t>
      </w:r>
      <w:r w:rsidR="00F3155D">
        <w:rPr>
          <w:rFonts w:ascii="Times New Roman" w:hAnsi="Times New Roman" w:cs="Times New Roman"/>
          <w:bCs/>
          <w:sz w:val="24"/>
          <w:szCs w:val="24"/>
        </w:rPr>
        <w:t>и шампуня</w:t>
      </w:r>
      <w:r w:rsidRPr="00B01E90">
        <w:rPr>
          <w:rFonts w:ascii="Times New Roman" w:hAnsi="Times New Roman" w:cs="Times New Roman"/>
          <w:bCs/>
          <w:sz w:val="24"/>
          <w:szCs w:val="24"/>
        </w:rPr>
        <w:t xml:space="preserve"> </w:t>
      </w:r>
      <w:r>
        <w:rPr>
          <w:rFonts w:ascii="Times New Roman" w:hAnsi="Times New Roman" w:cs="Times New Roman"/>
          <w:bCs/>
          <w:sz w:val="24"/>
          <w:szCs w:val="24"/>
          <w:lang w:val="en-US"/>
        </w:rPr>
        <w:t>pH</w:t>
      </w:r>
      <w:r w:rsidRPr="00B01E90">
        <w:rPr>
          <w:rFonts w:ascii="Times New Roman" w:hAnsi="Times New Roman" w:cs="Times New Roman"/>
          <w:bCs/>
          <w:sz w:val="24"/>
          <w:szCs w:val="24"/>
        </w:rPr>
        <w:t>=7</w:t>
      </w:r>
      <w:r w:rsidR="00F3155D">
        <w:rPr>
          <w:rFonts w:ascii="Times New Roman" w:hAnsi="Times New Roman" w:cs="Times New Roman"/>
          <w:bCs/>
          <w:sz w:val="24"/>
          <w:szCs w:val="24"/>
        </w:rPr>
        <w:t xml:space="preserve">, нейтральные среды. Испытания синтетическими и природными индикаторами аналогичны, дают щелочную среду. </w:t>
      </w:r>
    </w:p>
    <w:p w:rsidR="00F3155D" w:rsidRDefault="00F3155D" w:rsidP="00F3155D">
      <w:pPr>
        <w:spacing w:line="360" w:lineRule="auto"/>
        <w:ind w:right="-1"/>
        <w:jc w:val="center"/>
        <w:rPr>
          <w:rFonts w:ascii="Times New Roman" w:hAnsi="Times New Roman" w:cs="Times New Roman"/>
          <w:b/>
          <w:bCs/>
          <w:sz w:val="24"/>
          <w:szCs w:val="24"/>
        </w:rPr>
      </w:pPr>
      <w:r w:rsidRPr="00F3155D">
        <w:rPr>
          <w:rFonts w:ascii="Times New Roman" w:hAnsi="Times New Roman" w:cs="Times New Roman"/>
          <w:b/>
          <w:bCs/>
          <w:sz w:val="24"/>
          <w:szCs w:val="24"/>
        </w:rPr>
        <w:t xml:space="preserve">2..5. Испытание природных индикаторов на почвенные </w:t>
      </w:r>
      <w:r>
        <w:rPr>
          <w:rFonts w:ascii="Times New Roman" w:hAnsi="Times New Roman" w:cs="Times New Roman"/>
          <w:b/>
          <w:bCs/>
          <w:sz w:val="24"/>
          <w:szCs w:val="24"/>
        </w:rPr>
        <w:t>вытяж</w:t>
      </w:r>
      <w:r w:rsidRPr="00F3155D">
        <w:rPr>
          <w:rFonts w:ascii="Times New Roman" w:hAnsi="Times New Roman" w:cs="Times New Roman"/>
          <w:b/>
          <w:bCs/>
          <w:sz w:val="24"/>
          <w:szCs w:val="24"/>
        </w:rPr>
        <w:t>ки</w:t>
      </w:r>
    </w:p>
    <w:p w:rsidR="00F3155D" w:rsidRPr="00F3155D" w:rsidRDefault="00F3155D" w:rsidP="00437A4C">
      <w:pPr>
        <w:spacing w:line="360" w:lineRule="auto"/>
        <w:ind w:right="-1"/>
        <w:rPr>
          <w:rFonts w:ascii="Times New Roman" w:hAnsi="Times New Roman" w:cs="Times New Roman"/>
          <w:bCs/>
          <w:sz w:val="24"/>
          <w:szCs w:val="24"/>
        </w:rPr>
      </w:pPr>
      <w:r>
        <w:rPr>
          <w:rFonts w:ascii="Times New Roman" w:hAnsi="Times New Roman" w:cs="Times New Roman"/>
          <w:b/>
          <w:bCs/>
          <w:sz w:val="24"/>
          <w:szCs w:val="24"/>
        </w:rPr>
        <w:t xml:space="preserve">Почвенные вытяжки: </w:t>
      </w:r>
      <w:r>
        <w:rPr>
          <w:rFonts w:ascii="Times New Roman" w:hAnsi="Times New Roman" w:cs="Times New Roman"/>
          <w:bCs/>
          <w:sz w:val="24"/>
          <w:szCs w:val="24"/>
        </w:rPr>
        <w:t>перегноя, цветка розы, дерновой земли.</w:t>
      </w:r>
    </w:p>
    <w:p w:rsidR="00F3155D" w:rsidRPr="00F3155D" w:rsidRDefault="00F3155D" w:rsidP="00437A4C">
      <w:pPr>
        <w:spacing w:line="360" w:lineRule="auto"/>
        <w:ind w:right="-1"/>
        <w:rPr>
          <w:rFonts w:ascii="Times New Roman" w:hAnsi="Times New Roman" w:cs="Times New Roman"/>
          <w:bCs/>
          <w:sz w:val="24"/>
          <w:szCs w:val="24"/>
        </w:rPr>
      </w:pPr>
      <w:r w:rsidRPr="00F3155D">
        <w:rPr>
          <w:rFonts w:ascii="Times New Roman" w:hAnsi="Times New Roman" w:cs="Times New Roman"/>
          <w:b/>
          <w:bCs/>
          <w:sz w:val="24"/>
          <w:szCs w:val="24"/>
        </w:rPr>
        <w:t>Оборудование:</w:t>
      </w:r>
      <w:r>
        <w:rPr>
          <w:rFonts w:ascii="Times New Roman" w:hAnsi="Times New Roman" w:cs="Times New Roman"/>
          <w:bCs/>
          <w:sz w:val="24"/>
          <w:szCs w:val="24"/>
        </w:rPr>
        <w:t xml:space="preserve"> </w:t>
      </w:r>
      <w:r w:rsidR="00BA3C99">
        <w:rPr>
          <w:rFonts w:ascii="Times New Roman" w:hAnsi="Times New Roman" w:cs="Times New Roman"/>
          <w:bCs/>
          <w:sz w:val="24"/>
          <w:szCs w:val="24"/>
        </w:rPr>
        <w:t>весы учебные, химический стакан, штатив, разновесы, кювета, сушильный шкаф.</w:t>
      </w:r>
    </w:p>
    <w:p w:rsidR="00F3155D" w:rsidRDefault="00F3155D" w:rsidP="00437A4C">
      <w:pPr>
        <w:spacing w:line="360" w:lineRule="auto"/>
        <w:ind w:right="-1"/>
        <w:rPr>
          <w:rFonts w:ascii="Times New Roman" w:hAnsi="Times New Roman" w:cs="Times New Roman"/>
          <w:bCs/>
          <w:sz w:val="24"/>
          <w:szCs w:val="24"/>
        </w:rPr>
      </w:pPr>
      <w:r w:rsidRPr="00F3155D">
        <w:rPr>
          <w:rFonts w:ascii="Times New Roman" w:hAnsi="Times New Roman" w:cs="Times New Roman"/>
          <w:b/>
          <w:bCs/>
          <w:sz w:val="24"/>
          <w:szCs w:val="24"/>
        </w:rPr>
        <w:t>Реактивы</w:t>
      </w:r>
      <w:r w:rsidR="00BA3C99">
        <w:rPr>
          <w:rFonts w:ascii="Times New Roman" w:hAnsi="Times New Roman" w:cs="Times New Roman"/>
          <w:bCs/>
          <w:sz w:val="24"/>
          <w:szCs w:val="24"/>
        </w:rPr>
        <w:t>: раствор хлорида калия (</w:t>
      </w:r>
      <w:proofErr w:type="spellStart"/>
      <w:r w:rsidR="00BA3C99">
        <w:rPr>
          <w:rFonts w:ascii="Times New Roman" w:hAnsi="Times New Roman" w:cs="Times New Roman"/>
          <w:bCs/>
          <w:sz w:val="24"/>
          <w:szCs w:val="24"/>
          <w:lang w:val="en-US"/>
        </w:rPr>
        <w:t>KCl</w:t>
      </w:r>
      <w:proofErr w:type="spellEnd"/>
      <w:r w:rsidR="00BA3C99" w:rsidRPr="00BA3C99">
        <w:rPr>
          <w:rFonts w:ascii="Times New Roman" w:hAnsi="Times New Roman" w:cs="Times New Roman"/>
          <w:bCs/>
          <w:sz w:val="24"/>
          <w:szCs w:val="24"/>
        </w:rPr>
        <w:t>)</w:t>
      </w:r>
      <w:r w:rsidR="00437A4C">
        <w:rPr>
          <w:rFonts w:ascii="Times New Roman" w:hAnsi="Times New Roman" w:cs="Times New Roman"/>
          <w:bCs/>
          <w:sz w:val="24"/>
          <w:szCs w:val="24"/>
        </w:rPr>
        <w:t>, чистая вода, образцы почв.</w:t>
      </w:r>
    </w:p>
    <w:p w:rsidR="00437A4C" w:rsidRDefault="00437A4C" w:rsidP="00437A4C">
      <w:pPr>
        <w:spacing w:line="360" w:lineRule="auto"/>
        <w:ind w:right="-1"/>
        <w:rPr>
          <w:rFonts w:ascii="Times New Roman" w:hAnsi="Times New Roman" w:cs="Times New Roman"/>
          <w:bCs/>
          <w:sz w:val="24"/>
          <w:szCs w:val="24"/>
        </w:rPr>
      </w:pPr>
      <w:r>
        <w:rPr>
          <w:rFonts w:ascii="Times New Roman" w:hAnsi="Times New Roman" w:cs="Times New Roman"/>
          <w:b/>
          <w:bCs/>
          <w:sz w:val="24"/>
          <w:szCs w:val="24"/>
        </w:rPr>
        <w:t xml:space="preserve">Ход работы: </w:t>
      </w:r>
    </w:p>
    <w:p w:rsidR="00437A4C" w:rsidRDefault="00437A4C" w:rsidP="006D3B44">
      <w:pPr>
        <w:pStyle w:val="a6"/>
        <w:numPr>
          <w:ilvl w:val="0"/>
          <w:numId w:val="18"/>
        </w:numPr>
        <w:spacing w:line="360" w:lineRule="auto"/>
        <w:ind w:left="284" w:right="-1" w:hanging="284"/>
        <w:rPr>
          <w:rFonts w:ascii="Times New Roman" w:hAnsi="Times New Roman" w:cs="Times New Roman"/>
          <w:bCs/>
          <w:sz w:val="24"/>
          <w:szCs w:val="24"/>
        </w:rPr>
      </w:pPr>
      <w:r>
        <w:rPr>
          <w:rFonts w:ascii="Times New Roman" w:hAnsi="Times New Roman" w:cs="Times New Roman"/>
          <w:bCs/>
          <w:sz w:val="24"/>
          <w:szCs w:val="24"/>
        </w:rPr>
        <w:lastRenderedPageBreak/>
        <w:t>Приготовили почвенные вытяжки из: перегноя, цветка розы, дерновой земли.</w:t>
      </w:r>
    </w:p>
    <w:p w:rsidR="00437A4C" w:rsidRPr="00437A4C" w:rsidRDefault="00437A4C" w:rsidP="006D3B44">
      <w:pPr>
        <w:pStyle w:val="a6"/>
        <w:numPr>
          <w:ilvl w:val="0"/>
          <w:numId w:val="18"/>
        </w:numPr>
        <w:spacing w:line="360" w:lineRule="auto"/>
        <w:ind w:left="284" w:right="-1" w:hanging="284"/>
        <w:rPr>
          <w:rFonts w:ascii="Times New Roman" w:hAnsi="Times New Roman" w:cs="Times New Roman"/>
          <w:bCs/>
          <w:sz w:val="24"/>
          <w:szCs w:val="24"/>
        </w:rPr>
      </w:pPr>
      <w:r w:rsidRPr="00437A4C">
        <w:rPr>
          <w:rFonts w:ascii="Times New Roman" w:hAnsi="Times New Roman" w:cs="Times New Roman"/>
          <w:bCs/>
          <w:sz w:val="24"/>
          <w:szCs w:val="24"/>
        </w:rPr>
        <w:t>Исследовали их кислотно-основные свойства синтетическими индикаторами.</w:t>
      </w:r>
    </w:p>
    <w:p w:rsidR="00437A4C" w:rsidRPr="00437A4C" w:rsidRDefault="00437A4C" w:rsidP="006D3B44">
      <w:pPr>
        <w:pStyle w:val="a6"/>
        <w:numPr>
          <w:ilvl w:val="0"/>
          <w:numId w:val="18"/>
        </w:numPr>
        <w:spacing w:line="360" w:lineRule="auto"/>
        <w:ind w:left="284" w:right="-1" w:hanging="284"/>
        <w:rPr>
          <w:rFonts w:ascii="Times New Roman" w:hAnsi="Times New Roman" w:cs="Times New Roman"/>
          <w:bCs/>
          <w:sz w:val="24"/>
          <w:szCs w:val="24"/>
        </w:rPr>
      </w:pPr>
      <w:r w:rsidRPr="00437A4C">
        <w:rPr>
          <w:rFonts w:ascii="Times New Roman" w:hAnsi="Times New Roman" w:cs="Times New Roman"/>
          <w:bCs/>
          <w:sz w:val="24"/>
          <w:szCs w:val="24"/>
        </w:rPr>
        <w:t>Исследовали их кислотно-основные свойства природными индикаторами.</w:t>
      </w:r>
    </w:p>
    <w:p w:rsidR="00437A4C" w:rsidRDefault="006D3B44" w:rsidP="006D3B44">
      <w:pPr>
        <w:pStyle w:val="a6"/>
        <w:numPr>
          <w:ilvl w:val="0"/>
          <w:numId w:val="18"/>
        </w:numPr>
        <w:spacing w:line="360" w:lineRule="auto"/>
        <w:ind w:left="284" w:right="-1" w:hanging="284"/>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7696" behindDoc="1" locked="0" layoutInCell="1" allowOverlap="1" wp14:anchorId="03B7C70B" wp14:editId="3C5BB15C">
            <wp:simplePos x="0" y="0"/>
            <wp:positionH relativeFrom="column">
              <wp:posOffset>230505</wp:posOffset>
            </wp:positionH>
            <wp:positionV relativeFrom="paragraph">
              <wp:posOffset>26670</wp:posOffset>
            </wp:positionV>
            <wp:extent cx="1714500" cy="2204720"/>
            <wp:effectExtent l="2540" t="0" r="2540" b="2540"/>
            <wp:wrapThrough wrapText="bothSides">
              <wp:wrapPolygon edited="0">
                <wp:start x="32" y="21625"/>
                <wp:lineTo x="21392" y="21625"/>
                <wp:lineTo x="21392" y="162"/>
                <wp:lineTo x="32" y="162"/>
                <wp:lineTo x="32" y="21625"/>
              </wp:wrapPolygon>
            </wp:wrapThrough>
            <wp:docPr id="16" name="Рисунок 16" descr="F:\МА ПИ\20191126_15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 ПИ\20191126_15452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164" r="11984"/>
                    <a:stretch/>
                  </pic:blipFill>
                  <pic:spPr bwMode="auto">
                    <a:xfrm rot="5400000">
                      <a:off x="0" y="0"/>
                      <a:ext cx="1714500" cy="220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rPr>
        <w:t>Результаты исследования зафикс</w:t>
      </w:r>
      <w:r w:rsidR="00437A4C" w:rsidRPr="00437A4C">
        <w:rPr>
          <w:rFonts w:ascii="Times New Roman" w:hAnsi="Times New Roman" w:cs="Times New Roman"/>
          <w:bCs/>
          <w:sz w:val="24"/>
          <w:szCs w:val="24"/>
        </w:rPr>
        <w:t>ировали.</w:t>
      </w:r>
    </w:p>
    <w:p w:rsidR="00E15154" w:rsidRPr="00437A4C" w:rsidRDefault="006D3B44" w:rsidP="00437A4C">
      <w:pPr>
        <w:pStyle w:val="a6"/>
        <w:spacing w:line="360" w:lineRule="auto"/>
        <w:ind w:right="-1"/>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27E8DD07" wp14:editId="2B742139">
            <wp:extent cx="1714864" cy="1702884"/>
            <wp:effectExtent l="6032" t="0" r="6033" b="6032"/>
            <wp:docPr id="26" name="Рисунок 26" descr="F:\МА ПИ\20191127_19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 ПИ\20191127_19433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732174" cy="1720073"/>
                    </a:xfrm>
                    <a:prstGeom prst="rect">
                      <a:avLst/>
                    </a:prstGeom>
                    <a:noFill/>
                    <a:ln>
                      <a:noFill/>
                    </a:ln>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lang w:eastAsia="ru-RU"/>
        </w:rPr>
        <w:drawing>
          <wp:inline distT="0" distB="0" distL="0" distR="0" wp14:anchorId="212B4CB8" wp14:editId="152AED7D">
            <wp:extent cx="1750106" cy="1707764"/>
            <wp:effectExtent l="0" t="0" r="2540" b="6985"/>
            <wp:docPr id="25" name="Рисунок 25" descr="F:\МА ПИ\20191127_19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 ПИ\20191127_194340.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59960" cy="1717380"/>
                    </a:xfrm>
                    <a:prstGeom prst="rect">
                      <a:avLst/>
                    </a:prstGeom>
                    <a:noFill/>
                    <a:ln>
                      <a:noFill/>
                    </a:ln>
                  </pic:spPr>
                </pic:pic>
              </a:graphicData>
            </a:graphic>
          </wp:inline>
        </w:drawing>
      </w:r>
    </w:p>
    <w:p w:rsidR="006D3B44" w:rsidRPr="00BA3C99" w:rsidRDefault="00437A4C" w:rsidP="003D7925">
      <w:pPr>
        <w:spacing w:line="360" w:lineRule="auto"/>
        <w:ind w:right="-1"/>
        <w:jc w:val="both"/>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 xml:space="preserve">   </w:t>
      </w:r>
      <w:r w:rsidR="00E15154">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t xml:space="preserve">    </w:t>
      </w:r>
      <w:r w:rsidRPr="00437A4C">
        <w:rPr>
          <w:rFonts w:ascii="Times New Roman" w:hAnsi="Times New Roman" w:cs="Times New Roman"/>
          <w:bCs/>
          <w:noProof/>
          <w:sz w:val="24"/>
          <w:szCs w:val="24"/>
          <w:lang w:eastAsia="ru-RU"/>
        </w:rPr>
        <w:t>Универсальной индикаторной бумагой выявили</w:t>
      </w:r>
      <w:r w:rsidR="006D3B44">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t xml:space="preserve">нейтральные среды у всех почвенных вытяжек, </w:t>
      </w:r>
      <w:r>
        <w:rPr>
          <w:rFonts w:ascii="Times New Roman" w:hAnsi="Times New Roman" w:cs="Times New Roman"/>
          <w:bCs/>
          <w:noProof/>
          <w:sz w:val="24"/>
          <w:szCs w:val="24"/>
          <w:lang w:val="en-US" w:eastAsia="ru-RU"/>
        </w:rPr>
        <w:t>pH</w:t>
      </w:r>
      <w:r>
        <w:rPr>
          <w:rFonts w:ascii="Times New Roman" w:hAnsi="Times New Roman" w:cs="Times New Roman"/>
          <w:bCs/>
          <w:noProof/>
          <w:sz w:val="24"/>
          <w:szCs w:val="24"/>
          <w:lang w:eastAsia="ru-RU"/>
        </w:rPr>
        <w:t>=7.</w:t>
      </w:r>
      <w:r w:rsidRPr="00437A4C">
        <w:rPr>
          <w:rFonts w:ascii="Times New Roman" w:hAnsi="Times New Roman" w:cs="Times New Roman"/>
          <w:bCs/>
          <w:noProof/>
          <w:sz w:val="24"/>
          <w:szCs w:val="24"/>
          <w:lang w:eastAsia="ru-RU"/>
        </w:rPr>
        <w:t xml:space="preserve"> </w:t>
      </w:r>
      <w:r w:rsidR="00E15154">
        <w:rPr>
          <w:rFonts w:ascii="Times New Roman" w:hAnsi="Times New Roman" w:cs="Times New Roman"/>
          <w:bCs/>
          <w:noProof/>
          <w:sz w:val="24"/>
          <w:szCs w:val="24"/>
          <w:lang w:eastAsia="ru-RU"/>
        </w:rPr>
        <w:t xml:space="preserve"> </w:t>
      </w:r>
      <w:r w:rsidRPr="00437A4C">
        <w:rPr>
          <w:rFonts w:ascii="Times New Roman" w:hAnsi="Times New Roman" w:cs="Times New Roman"/>
          <w:bCs/>
          <w:noProof/>
          <w:sz w:val="24"/>
          <w:szCs w:val="24"/>
          <w:lang w:eastAsia="ru-RU"/>
        </w:rPr>
        <w:t xml:space="preserve">Испытания синтетическими индикаторами </w:t>
      </w:r>
      <w:r w:rsidR="006D3B44">
        <w:rPr>
          <w:rFonts w:ascii="Times New Roman" w:hAnsi="Times New Roman" w:cs="Times New Roman"/>
          <w:bCs/>
          <w:noProof/>
          <w:sz w:val="24"/>
          <w:szCs w:val="24"/>
          <w:lang w:eastAsia="ru-RU"/>
        </w:rPr>
        <w:t>аналогичны. Испытания с природными индикаторами показали различные оттенки оранжевого цвета. Исследования голубики, моркови, красной смородины и капусты</w:t>
      </w:r>
      <w:r w:rsidR="003D7925">
        <w:rPr>
          <w:rFonts w:ascii="Times New Roman" w:hAnsi="Times New Roman" w:cs="Times New Roman"/>
          <w:bCs/>
          <w:noProof/>
          <w:sz w:val="24"/>
          <w:szCs w:val="24"/>
          <w:lang w:eastAsia="ru-RU"/>
        </w:rPr>
        <w:t xml:space="preserve"> дают нейтральные среды, красная свекла как индикатор не подошла.</w:t>
      </w:r>
    </w:p>
    <w:p w:rsidR="00F3155D" w:rsidRDefault="00F3155D" w:rsidP="00F3155D">
      <w:pPr>
        <w:spacing w:line="360" w:lineRule="auto"/>
        <w:ind w:right="-1"/>
        <w:jc w:val="center"/>
        <w:rPr>
          <w:rFonts w:ascii="Times New Roman" w:hAnsi="Times New Roman" w:cs="Times New Roman"/>
          <w:b/>
          <w:bCs/>
          <w:sz w:val="24"/>
          <w:szCs w:val="24"/>
        </w:rPr>
      </w:pPr>
    </w:p>
    <w:p w:rsidR="00306A02" w:rsidRDefault="00306A02" w:rsidP="00326EBE">
      <w:pPr>
        <w:spacing w:line="360" w:lineRule="auto"/>
        <w:ind w:right="-1"/>
        <w:jc w:val="center"/>
        <w:rPr>
          <w:rFonts w:ascii="Times New Roman" w:hAnsi="Times New Roman" w:cs="Times New Roman"/>
          <w:b/>
          <w:bCs/>
          <w:sz w:val="24"/>
          <w:szCs w:val="24"/>
        </w:rPr>
      </w:pPr>
      <w:r w:rsidRPr="00306A02">
        <w:rPr>
          <w:rFonts w:ascii="Times New Roman" w:hAnsi="Times New Roman" w:cs="Times New Roman"/>
          <w:b/>
          <w:bCs/>
          <w:sz w:val="24"/>
          <w:szCs w:val="24"/>
        </w:rPr>
        <w:t>Выводы</w:t>
      </w:r>
    </w:p>
    <w:p w:rsidR="00306A02" w:rsidRPr="00306A02" w:rsidRDefault="00306A02" w:rsidP="008B34E3">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ab/>
      </w:r>
      <w:r w:rsidRPr="00306A02">
        <w:rPr>
          <w:rFonts w:ascii="Times New Roman" w:hAnsi="Times New Roman" w:cs="Times New Roman"/>
          <w:bCs/>
          <w:sz w:val="24"/>
          <w:szCs w:val="24"/>
        </w:rPr>
        <w:t xml:space="preserve">Пигменты растений могут использоваться в качестве индикаторов. Эти индикаторы обладают достаточно высокой чувствительностью, особенно ярко окрашенные соки </w:t>
      </w:r>
      <w:r>
        <w:rPr>
          <w:rFonts w:ascii="Times New Roman" w:hAnsi="Times New Roman" w:cs="Times New Roman"/>
          <w:bCs/>
          <w:sz w:val="24"/>
          <w:szCs w:val="24"/>
        </w:rPr>
        <w:t xml:space="preserve"> </w:t>
      </w:r>
      <w:r w:rsidRPr="00306A02">
        <w:rPr>
          <w:rFonts w:ascii="Times New Roman" w:hAnsi="Times New Roman" w:cs="Times New Roman"/>
          <w:bCs/>
          <w:sz w:val="24"/>
          <w:szCs w:val="24"/>
        </w:rPr>
        <w:t>листья капусты, морковь, красную свеклу</w:t>
      </w:r>
      <w:r>
        <w:rPr>
          <w:rFonts w:ascii="Times New Roman" w:hAnsi="Times New Roman" w:cs="Times New Roman"/>
          <w:bCs/>
          <w:sz w:val="24"/>
          <w:szCs w:val="24"/>
        </w:rPr>
        <w:t xml:space="preserve">, красную смородину и голубику. </w:t>
      </w:r>
      <w:r w:rsidRPr="00306A02">
        <w:rPr>
          <w:rFonts w:ascii="Times New Roman" w:hAnsi="Times New Roman" w:cs="Times New Roman"/>
          <w:bCs/>
          <w:sz w:val="24"/>
          <w:szCs w:val="24"/>
        </w:rPr>
        <w:t>Свойства этих индикаторов сравнимы со свойствами уни</w:t>
      </w:r>
      <w:r w:rsidR="00326EBE">
        <w:rPr>
          <w:rFonts w:ascii="Times New Roman" w:hAnsi="Times New Roman" w:cs="Times New Roman"/>
          <w:bCs/>
          <w:sz w:val="24"/>
          <w:szCs w:val="24"/>
        </w:rPr>
        <w:t xml:space="preserve">версальной индикаторной бумаги и синтетических индикаторов. </w:t>
      </w:r>
      <w:r w:rsidRPr="00306A02">
        <w:rPr>
          <w:rFonts w:ascii="Times New Roman" w:hAnsi="Times New Roman" w:cs="Times New Roman"/>
          <w:bCs/>
          <w:sz w:val="24"/>
          <w:szCs w:val="24"/>
        </w:rPr>
        <w:t xml:space="preserve"> </w:t>
      </w:r>
    </w:p>
    <w:p w:rsidR="00306A02" w:rsidRPr="00306A02" w:rsidRDefault="00306A02" w:rsidP="008B34E3">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ab/>
      </w:r>
      <w:r w:rsidRPr="00306A02">
        <w:rPr>
          <w:rFonts w:ascii="Times New Roman" w:hAnsi="Times New Roman" w:cs="Times New Roman"/>
          <w:bCs/>
          <w:sz w:val="24"/>
          <w:szCs w:val="24"/>
        </w:rPr>
        <w:t xml:space="preserve">Растворы </w:t>
      </w:r>
      <w:r w:rsidR="00326EBE">
        <w:rPr>
          <w:rFonts w:ascii="Times New Roman" w:hAnsi="Times New Roman" w:cs="Times New Roman"/>
          <w:bCs/>
          <w:sz w:val="24"/>
          <w:szCs w:val="24"/>
        </w:rPr>
        <w:t xml:space="preserve">природных </w:t>
      </w:r>
      <w:r w:rsidRPr="00306A02">
        <w:rPr>
          <w:rFonts w:ascii="Times New Roman" w:hAnsi="Times New Roman" w:cs="Times New Roman"/>
          <w:bCs/>
          <w:sz w:val="24"/>
          <w:szCs w:val="24"/>
        </w:rPr>
        <w:t xml:space="preserve">индикаторов могут быть использованы в качестве кислотно-основных индикаторов для определения среды растворов в </w:t>
      </w:r>
      <w:r w:rsidR="00326EBE">
        <w:rPr>
          <w:rFonts w:ascii="Times New Roman" w:hAnsi="Times New Roman" w:cs="Times New Roman"/>
          <w:bCs/>
          <w:sz w:val="24"/>
          <w:szCs w:val="24"/>
        </w:rPr>
        <w:t xml:space="preserve">школьной химической лаборатории. </w:t>
      </w:r>
      <w:r w:rsidRPr="00306A02">
        <w:rPr>
          <w:rFonts w:ascii="Times New Roman" w:hAnsi="Times New Roman" w:cs="Times New Roman"/>
          <w:bCs/>
          <w:sz w:val="24"/>
          <w:szCs w:val="24"/>
        </w:rPr>
        <w:t xml:space="preserve">Легкость приготовления и безопасность делают индикаторы легкодоступными, а значит хорошими помощниками в работе с кислотами и основаниями. </w:t>
      </w:r>
    </w:p>
    <w:p w:rsidR="00306A02" w:rsidRPr="00306A02" w:rsidRDefault="00306A02" w:rsidP="008B34E3">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ab/>
      </w:r>
      <w:r w:rsidRPr="00306A02">
        <w:rPr>
          <w:rFonts w:ascii="Times New Roman" w:hAnsi="Times New Roman" w:cs="Times New Roman"/>
          <w:bCs/>
          <w:sz w:val="24"/>
          <w:szCs w:val="24"/>
        </w:rPr>
        <w:t xml:space="preserve"> Растительные индика</w:t>
      </w:r>
      <w:r w:rsidR="00562F4D">
        <w:rPr>
          <w:rFonts w:ascii="Times New Roman" w:hAnsi="Times New Roman" w:cs="Times New Roman"/>
          <w:bCs/>
          <w:sz w:val="24"/>
          <w:szCs w:val="24"/>
        </w:rPr>
        <w:t>торы можно использовать в домашних условиях на бытовые средства, которые могут быть раздражителями на кожу, на органы дыхания человека.</w:t>
      </w:r>
    </w:p>
    <w:p w:rsidR="00306A02" w:rsidRPr="00306A02" w:rsidRDefault="00306A02" w:rsidP="008B34E3">
      <w:pPr>
        <w:spacing w:after="0" w:line="360" w:lineRule="auto"/>
        <w:ind w:right="-1"/>
        <w:jc w:val="both"/>
        <w:rPr>
          <w:rFonts w:ascii="Times New Roman" w:hAnsi="Times New Roman" w:cs="Times New Roman"/>
          <w:sz w:val="24"/>
          <w:szCs w:val="24"/>
        </w:rPr>
      </w:pPr>
    </w:p>
    <w:p w:rsidR="00326EBE" w:rsidRDefault="00326EBE" w:rsidP="00326EBE">
      <w:pPr>
        <w:rPr>
          <w:rFonts w:ascii="Times New Roman" w:hAnsi="Times New Roman" w:cs="Times New Roman"/>
          <w:b/>
          <w:sz w:val="24"/>
          <w:szCs w:val="24"/>
        </w:rPr>
      </w:pPr>
    </w:p>
    <w:p w:rsidR="00326EBE" w:rsidRDefault="00326EBE" w:rsidP="00326EBE">
      <w:pPr>
        <w:rPr>
          <w:rFonts w:ascii="Times New Roman" w:hAnsi="Times New Roman" w:cs="Times New Roman"/>
          <w:b/>
          <w:sz w:val="24"/>
          <w:szCs w:val="24"/>
        </w:rPr>
      </w:pPr>
    </w:p>
    <w:p w:rsidR="00326EBE" w:rsidRDefault="00326EBE" w:rsidP="00326EBE">
      <w:pPr>
        <w:rPr>
          <w:rFonts w:ascii="Times New Roman" w:hAnsi="Times New Roman" w:cs="Times New Roman"/>
          <w:b/>
          <w:sz w:val="24"/>
          <w:szCs w:val="24"/>
        </w:rPr>
      </w:pPr>
    </w:p>
    <w:p w:rsidR="00326EBE" w:rsidRDefault="00326EBE" w:rsidP="00326EBE">
      <w:pPr>
        <w:rPr>
          <w:rFonts w:ascii="Times New Roman" w:hAnsi="Times New Roman" w:cs="Times New Roman"/>
          <w:b/>
          <w:sz w:val="24"/>
          <w:szCs w:val="24"/>
        </w:rPr>
      </w:pPr>
    </w:p>
    <w:p w:rsidR="005443D4" w:rsidRDefault="005443D4" w:rsidP="00326EBE">
      <w:pPr>
        <w:jc w:val="center"/>
        <w:rPr>
          <w:rFonts w:ascii="Times New Roman" w:hAnsi="Times New Roman" w:cs="Times New Roman"/>
          <w:b/>
          <w:sz w:val="24"/>
          <w:szCs w:val="24"/>
        </w:rPr>
      </w:pPr>
    </w:p>
    <w:p w:rsidR="005443D4" w:rsidRDefault="005443D4" w:rsidP="00326EBE">
      <w:pPr>
        <w:jc w:val="center"/>
        <w:rPr>
          <w:rFonts w:ascii="Times New Roman" w:hAnsi="Times New Roman" w:cs="Times New Roman"/>
          <w:b/>
          <w:sz w:val="24"/>
          <w:szCs w:val="24"/>
        </w:rPr>
      </w:pPr>
    </w:p>
    <w:p w:rsidR="005443D4" w:rsidRDefault="005443D4" w:rsidP="00326EBE">
      <w:pPr>
        <w:jc w:val="center"/>
        <w:rPr>
          <w:rFonts w:ascii="Times New Roman" w:hAnsi="Times New Roman" w:cs="Times New Roman"/>
          <w:b/>
          <w:sz w:val="24"/>
          <w:szCs w:val="24"/>
        </w:rPr>
      </w:pPr>
    </w:p>
    <w:p w:rsidR="005443D4" w:rsidRDefault="005443D4" w:rsidP="00326EBE">
      <w:pPr>
        <w:jc w:val="center"/>
        <w:rPr>
          <w:rFonts w:ascii="Times New Roman" w:hAnsi="Times New Roman" w:cs="Times New Roman"/>
          <w:b/>
          <w:sz w:val="24"/>
          <w:szCs w:val="24"/>
        </w:rPr>
      </w:pPr>
    </w:p>
    <w:p w:rsidR="00FC365E" w:rsidRDefault="00306A02" w:rsidP="00326EBE">
      <w:pPr>
        <w:jc w:val="center"/>
        <w:rPr>
          <w:rFonts w:ascii="Times New Roman" w:hAnsi="Times New Roman" w:cs="Times New Roman"/>
          <w:b/>
          <w:sz w:val="24"/>
          <w:szCs w:val="24"/>
        </w:rPr>
      </w:pPr>
      <w:r w:rsidRPr="00326EBE">
        <w:rPr>
          <w:rFonts w:ascii="Times New Roman" w:hAnsi="Times New Roman" w:cs="Times New Roman"/>
          <w:b/>
          <w:sz w:val="24"/>
          <w:szCs w:val="24"/>
        </w:rPr>
        <w:t>Список литературы</w:t>
      </w:r>
    </w:p>
    <w:p w:rsidR="00326EBE" w:rsidRPr="00326EBE" w:rsidRDefault="00326EBE" w:rsidP="008B34E3">
      <w:pPr>
        <w:spacing w:line="360" w:lineRule="auto"/>
        <w:ind w:right="-1"/>
        <w:jc w:val="center"/>
        <w:rPr>
          <w:rFonts w:ascii="Times New Roman" w:hAnsi="Times New Roman" w:cs="Times New Roman"/>
          <w:b/>
          <w:sz w:val="24"/>
          <w:szCs w:val="24"/>
        </w:rPr>
      </w:pPr>
    </w:p>
    <w:p w:rsidR="008B34E3" w:rsidRDefault="00562F4D" w:rsidP="008B34E3">
      <w:pPr>
        <w:pStyle w:val="a6"/>
        <w:numPr>
          <w:ilvl w:val="0"/>
          <w:numId w:val="5"/>
        </w:numPr>
        <w:spacing w:line="360" w:lineRule="auto"/>
        <w:ind w:right="-1"/>
        <w:rPr>
          <w:rFonts w:ascii="Times New Roman" w:hAnsi="Times New Roman" w:cs="Times New Roman"/>
          <w:sz w:val="24"/>
          <w:szCs w:val="24"/>
        </w:rPr>
      </w:pPr>
      <w:r w:rsidRPr="00562F4D">
        <w:rPr>
          <w:rFonts w:ascii="Times New Roman" w:hAnsi="Times New Roman" w:cs="Times New Roman"/>
          <w:sz w:val="24"/>
          <w:szCs w:val="24"/>
        </w:rPr>
        <w:t>Пилипенко А.Т. «Справочник по элементарной химии». Киев «</w:t>
      </w:r>
      <w:proofErr w:type="spellStart"/>
      <w:r w:rsidRPr="00562F4D">
        <w:rPr>
          <w:rFonts w:ascii="Times New Roman" w:hAnsi="Times New Roman" w:cs="Times New Roman"/>
          <w:sz w:val="24"/>
          <w:szCs w:val="24"/>
        </w:rPr>
        <w:t>Наукова</w:t>
      </w:r>
      <w:proofErr w:type="spellEnd"/>
      <w:r w:rsidRPr="00562F4D">
        <w:rPr>
          <w:rFonts w:ascii="Times New Roman" w:hAnsi="Times New Roman" w:cs="Times New Roman"/>
          <w:sz w:val="24"/>
          <w:szCs w:val="24"/>
        </w:rPr>
        <w:t xml:space="preserve"> думка». 1973г. Стр.164 -167. </w:t>
      </w:r>
    </w:p>
    <w:p w:rsidR="008B34E3" w:rsidRDefault="00562F4D" w:rsidP="008B34E3">
      <w:pPr>
        <w:pStyle w:val="a6"/>
        <w:numPr>
          <w:ilvl w:val="0"/>
          <w:numId w:val="5"/>
        </w:numPr>
        <w:spacing w:line="360" w:lineRule="auto"/>
        <w:ind w:right="-1"/>
        <w:rPr>
          <w:rFonts w:ascii="Times New Roman" w:hAnsi="Times New Roman" w:cs="Times New Roman"/>
          <w:sz w:val="24"/>
          <w:szCs w:val="24"/>
        </w:rPr>
      </w:pPr>
      <w:r w:rsidRPr="008B34E3">
        <w:rPr>
          <w:rFonts w:ascii="Times New Roman" w:hAnsi="Times New Roman" w:cs="Times New Roman"/>
          <w:sz w:val="24"/>
          <w:szCs w:val="24"/>
        </w:rPr>
        <w:t>Информация с http://festival. 1september.ru.</w:t>
      </w:r>
    </w:p>
    <w:p w:rsidR="008B34E3" w:rsidRDefault="00562F4D" w:rsidP="008B34E3">
      <w:pPr>
        <w:pStyle w:val="a6"/>
        <w:numPr>
          <w:ilvl w:val="0"/>
          <w:numId w:val="5"/>
        </w:numPr>
        <w:spacing w:line="360" w:lineRule="auto"/>
        <w:ind w:right="-1"/>
        <w:rPr>
          <w:rFonts w:ascii="Times New Roman" w:hAnsi="Times New Roman" w:cs="Times New Roman"/>
          <w:sz w:val="24"/>
          <w:szCs w:val="24"/>
        </w:rPr>
      </w:pPr>
      <w:r w:rsidRPr="008B34E3">
        <w:rPr>
          <w:rFonts w:ascii="Times New Roman" w:hAnsi="Times New Roman" w:cs="Times New Roman"/>
          <w:sz w:val="24"/>
          <w:szCs w:val="24"/>
        </w:rPr>
        <w:t xml:space="preserve">Детская энциклопедия. М. Академия педагогических наук. РСФСР. 1966г. Стр.461-462. </w:t>
      </w:r>
    </w:p>
    <w:p w:rsidR="008B34E3" w:rsidRDefault="00562F4D" w:rsidP="008B34E3">
      <w:pPr>
        <w:pStyle w:val="a6"/>
        <w:numPr>
          <w:ilvl w:val="0"/>
          <w:numId w:val="5"/>
        </w:numPr>
        <w:spacing w:line="360" w:lineRule="auto"/>
        <w:ind w:right="-1"/>
        <w:rPr>
          <w:rFonts w:ascii="Times New Roman" w:hAnsi="Times New Roman" w:cs="Times New Roman"/>
          <w:sz w:val="24"/>
          <w:szCs w:val="24"/>
        </w:rPr>
      </w:pPr>
      <w:r w:rsidRPr="008B34E3">
        <w:rPr>
          <w:rFonts w:ascii="Times New Roman" w:hAnsi="Times New Roman" w:cs="Times New Roman"/>
          <w:sz w:val="24"/>
          <w:szCs w:val="24"/>
        </w:rPr>
        <w:t xml:space="preserve">Информация с веб – сайта alchemic.ru «Добрые советы». </w:t>
      </w:r>
    </w:p>
    <w:p w:rsidR="008B34E3" w:rsidRDefault="00562F4D" w:rsidP="008B34E3">
      <w:pPr>
        <w:pStyle w:val="a6"/>
        <w:numPr>
          <w:ilvl w:val="0"/>
          <w:numId w:val="5"/>
        </w:numPr>
        <w:spacing w:line="360" w:lineRule="auto"/>
        <w:ind w:right="-1"/>
        <w:rPr>
          <w:rFonts w:ascii="Times New Roman" w:hAnsi="Times New Roman" w:cs="Times New Roman"/>
          <w:sz w:val="24"/>
          <w:szCs w:val="24"/>
        </w:rPr>
      </w:pPr>
      <w:proofErr w:type="spellStart"/>
      <w:r w:rsidRPr="008B34E3">
        <w:rPr>
          <w:rFonts w:ascii="Times New Roman" w:hAnsi="Times New Roman" w:cs="Times New Roman"/>
          <w:sz w:val="24"/>
          <w:szCs w:val="24"/>
        </w:rPr>
        <w:t>Леенсон</w:t>
      </w:r>
      <w:proofErr w:type="spellEnd"/>
      <w:r w:rsidRPr="008B34E3">
        <w:rPr>
          <w:rFonts w:ascii="Times New Roman" w:hAnsi="Times New Roman" w:cs="Times New Roman"/>
          <w:sz w:val="24"/>
          <w:szCs w:val="24"/>
        </w:rPr>
        <w:t xml:space="preserve"> И.А. «Занимательная химия». Москва. 1996г. </w:t>
      </w:r>
      <w:proofErr w:type="spellStart"/>
      <w:proofErr w:type="gramStart"/>
      <w:r w:rsidRPr="008B34E3">
        <w:rPr>
          <w:rFonts w:ascii="Times New Roman" w:hAnsi="Times New Roman" w:cs="Times New Roman"/>
          <w:sz w:val="24"/>
          <w:szCs w:val="24"/>
        </w:rPr>
        <w:t>Стр</w:t>
      </w:r>
      <w:proofErr w:type="spellEnd"/>
      <w:proofErr w:type="gramEnd"/>
      <w:r w:rsidRPr="008B34E3">
        <w:rPr>
          <w:rFonts w:ascii="Times New Roman" w:hAnsi="Times New Roman" w:cs="Times New Roman"/>
          <w:sz w:val="24"/>
          <w:szCs w:val="24"/>
        </w:rPr>
        <w:t xml:space="preserve"> 77-81. </w:t>
      </w:r>
    </w:p>
    <w:p w:rsidR="008B34E3" w:rsidRDefault="00562F4D" w:rsidP="008B34E3">
      <w:pPr>
        <w:pStyle w:val="a6"/>
        <w:numPr>
          <w:ilvl w:val="0"/>
          <w:numId w:val="5"/>
        </w:numPr>
        <w:spacing w:line="360" w:lineRule="auto"/>
        <w:ind w:right="-1"/>
        <w:rPr>
          <w:rFonts w:ascii="Times New Roman" w:hAnsi="Times New Roman" w:cs="Times New Roman"/>
          <w:sz w:val="24"/>
          <w:szCs w:val="24"/>
        </w:rPr>
      </w:pPr>
      <w:proofErr w:type="spellStart"/>
      <w:r w:rsidRPr="008B34E3">
        <w:rPr>
          <w:rFonts w:ascii="Times New Roman" w:hAnsi="Times New Roman" w:cs="Times New Roman"/>
          <w:sz w:val="24"/>
          <w:szCs w:val="24"/>
        </w:rPr>
        <w:t>Байкова</w:t>
      </w:r>
      <w:proofErr w:type="spellEnd"/>
      <w:r w:rsidRPr="008B34E3">
        <w:rPr>
          <w:rFonts w:ascii="Times New Roman" w:hAnsi="Times New Roman" w:cs="Times New Roman"/>
          <w:sz w:val="24"/>
          <w:szCs w:val="24"/>
        </w:rPr>
        <w:t xml:space="preserve"> В.М. «Химия после уроков». 1976г. Стр. 90-95. </w:t>
      </w:r>
    </w:p>
    <w:p w:rsidR="008B34E3" w:rsidRDefault="00562F4D" w:rsidP="008B34E3">
      <w:pPr>
        <w:pStyle w:val="a6"/>
        <w:numPr>
          <w:ilvl w:val="0"/>
          <w:numId w:val="5"/>
        </w:numPr>
        <w:spacing w:line="360" w:lineRule="auto"/>
        <w:ind w:right="-1"/>
        <w:rPr>
          <w:rFonts w:ascii="Times New Roman" w:hAnsi="Times New Roman" w:cs="Times New Roman"/>
          <w:sz w:val="24"/>
          <w:szCs w:val="24"/>
        </w:rPr>
      </w:pPr>
      <w:r w:rsidRPr="008B34E3">
        <w:rPr>
          <w:rFonts w:ascii="Times New Roman" w:hAnsi="Times New Roman" w:cs="Times New Roman"/>
          <w:sz w:val="24"/>
          <w:szCs w:val="24"/>
        </w:rPr>
        <w:t>Научно – практический журнал «Химия для школьников» №4 2007г. Стр.60-61</w:t>
      </w:r>
    </w:p>
    <w:p w:rsidR="00562F4D" w:rsidRPr="008B34E3" w:rsidRDefault="00562F4D" w:rsidP="008B34E3">
      <w:pPr>
        <w:pStyle w:val="a6"/>
        <w:numPr>
          <w:ilvl w:val="0"/>
          <w:numId w:val="5"/>
        </w:numPr>
        <w:spacing w:line="360" w:lineRule="auto"/>
        <w:ind w:right="-1"/>
        <w:rPr>
          <w:rFonts w:ascii="Times New Roman" w:hAnsi="Times New Roman" w:cs="Times New Roman"/>
          <w:sz w:val="24"/>
          <w:szCs w:val="24"/>
        </w:rPr>
      </w:pPr>
      <w:proofErr w:type="spellStart"/>
      <w:r w:rsidRPr="008B34E3">
        <w:rPr>
          <w:rFonts w:ascii="Times New Roman" w:hAnsi="Times New Roman" w:cs="Times New Roman"/>
          <w:sz w:val="24"/>
          <w:szCs w:val="24"/>
        </w:rPr>
        <w:t>Учебно</w:t>
      </w:r>
      <w:proofErr w:type="spellEnd"/>
      <w:r w:rsidRPr="008B34E3">
        <w:rPr>
          <w:rFonts w:ascii="Times New Roman" w:hAnsi="Times New Roman" w:cs="Times New Roman"/>
          <w:sz w:val="24"/>
          <w:szCs w:val="24"/>
        </w:rPr>
        <w:t>–методическая газета для учителей химии «Первое сентября» №22.</w:t>
      </w:r>
    </w:p>
    <w:sectPr w:rsidR="00562F4D" w:rsidRPr="008B34E3" w:rsidSect="00BB7F34">
      <w:headerReference w:type="default" r:id="rId30"/>
      <w:footerReference w:type="default" r:id="rId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8D0" w:rsidRDefault="001468D0" w:rsidP="004262A8">
      <w:pPr>
        <w:spacing w:after="0" w:line="240" w:lineRule="auto"/>
      </w:pPr>
      <w:r>
        <w:separator/>
      </w:r>
    </w:p>
  </w:endnote>
  <w:endnote w:type="continuationSeparator" w:id="0">
    <w:p w:rsidR="001468D0" w:rsidRDefault="001468D0" w:rsidP="00426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2440"/>
      <w:docPartObj>
        <w:docPartGallery w:val="Page Numbers (Bottom of Page)"/>
        <w:docPartUnique/>
      </w:docPartObj>
    </w:sdtPr>
    <w:sdtContent>
      <w:p w:rsidR="007D5FA1" w:rsidRDefault="007D5FA1">
        <w:pPr>
          <w:pStyle w:val="ac"/>
          <w:jc w:val="center"/>
        </w:pPr>
        <w:r>
          <w:fldChar w:fldCharType="begin"/>
        </w:r>
        <w:r>
          <w:instrText>PAGE   \* MERGEFORMAT</w:instrText>
        </w:r>
        <w:r>
          <w:fldChar w:fldCharType="separate"/>
        </w:r>
        <w:r>
          <w:rPr>
            <w:noProof/>
          </w:rPr>
          <w:t>2</w:t>
        </w:r>
        <w:r>
          <w:fldChar w:fldCharType="end"/>
        </w:r>
      </w:p>
    </w:sdtContent>
  </w:sdt>
  <w:p w:rsidR="004262A8" w:rsidRPr="00E95900" w:rsidRDefault="004262A8" w:rsidP="00E95900">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8D0" w:rsidRDefault="001468D0" w:rsidP="004262A8">
      <w:pPr>
        <w:spacing w:after="0" w:line="240" w:lineRule="auto"/>
      </w:pPr>
      <w:r>
        <w:separator/>
      </w:r>
    </w:p>
  </w:footnote>
  <w:footnote w:type="continuationSeparator" w:id="0">
    <w:p w:rsidR="001468D0" w:rsidRDefault="001468D0" w:rsidP="00426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06B" w:rsidRDefault="00DC506B">
    <w:pPr>
      <w:pStyle w:val="aa"/>
    </w:pPr>
  </w:p>
  <w:p w:rsidR="00DC506B" w:rsidRDefault="00DC50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230"/>
    <w:multiLevelType w:val="multilevel"/>
    <w:tmpl w:val="F8FC913C"/>
    <w:lvl w:ilvl="0">
      <w:start w:val="1"/>
      <w:numFmt w:val="decimal"/>
      <w:lvlText w:val="%1."/>
      <w:lvlJc w:val="left"/>
      <w:pPr>
        <w:ind w:left="360" w:hanging="360"/>
      </w:pPr>
      <w:rPr>
        <w:rFonts w:hint="default"/>
        <w:b/>
      </w:rPr>
    </w:lvl>
    <w:lvl w:ilvl="1">
      <w:start w:val="3"/>
      <w:numFmt w:val="decimal"/>
      <w:lvlText w:val="%1.%2."/>
      <w:lvlJc w:val="left"/>
      <w:pPr>
        <w:ind w:left="4188" w:hanging="360"/>
      </w:pPr>
      <w:rPr>
        <w:rFonts w:hint="default"/>
        <w:b/>
      </w:rPr>
    </w:lvl>
    <w:lvl w:ilvl="2">
      <w:start w:val="1"/>
      <w:numFmt w:val="decimal"/>
      <w:lvlText w:val="%1.%2.%3."/>
      <w:lvlJc w:val="left"/>
      <w:pPr>
        <w:ind w:left="8376" w:hanging="720"/>
      </w:pPr>
      <w:rPr>
        <w:rFonts w:hint="default"/>
        <w:b/>
      </w:rPr>
    </w:lvl>
    <w:lvl w:ilvl="3">
      <w:start w:val="1"/>
      <w:numFmt w:val="decimal"/>
      <w:lvlText w:val="%1.%2.%3.%4."/>
      <w:lvlJc w:val="left"/>
      <w:pPr>
        <w:ind w:left="12204" w:hanging="720"/>
      </w:pPr>
      <w:rPr>
        <w:rFonts w:hint="default"/>
        <w:b/>
      </w:rPr>
    </w:lvl>
    <w:lvl w:ilvl="4">
      <w:start w:val="1"/>
      <w:numFmt w:val="decimal"/>
      <w:lvlText w:val="%1.%2.%3.%4.%5."/>
      <w:lvlJc w:val="left"/>
      <w:pPr>
        <w:ind w:left="16392" w:hanging="1080"/>
      </w:pPr>
      <w:rPr>
        <w:rFonts w:hint="default"/>
        <w:b/>
      </w:rPr>
    </w:lvl>
    <w:lvl w:ilvl="5">
      <w:start w:val="1"/>
      <w:numFmt w:val="decimal"/>
      <w:lvlText w:val="%1.%2.%3.%4.%5.%6."/>
      <w:lvlJc w:val="left"/>
      <w:pPr>
        <w:ind w:left="20220" w:hanging="1080"/>
      </w:pPr>
      <w:rPr>
        <w:rFonts w:hint="default"/>
        <w:b/>
      </w:rPr>
    </w:lvl>
    <w:lvl w:ilvl="6">
      <w:start w:val="1"/>
      <w:numFmt w:val="decimal"/>
      <w:lvlText w:val="%1.%2.%3.%4.%5.%6.%7."/>
      <w:lvlJc w:val="left"/>
      <w:pPr>
        <w:ind w:left="24408" w:hanging="1440"/>
      </w:pPr>
      <w:rPr>
        <w:rFonts w:hint="default"/>
        <w:b/>
      </w:rPr>
    </w:lvl>
    <w:lvl w:ilvl="7">
      <w:start w:val="1"/>
      <w:numFmt w:val="decimal"/>
      <w:lvlText w:val="%1.%2.%3.%4.%5.%6.%7.%8."/>
      <w:lvlJc w:val="left"/>
      <w:pPr>
        <w:ind w:left="28236" w:hanging="1440"/>
      </w:pPr>
      <w:rPr>
        <w:rFonts w:hint="default"/>
        <w:b/>
      </w:rPr>
    </w:lvl>
    <w:lvl w:ilvl="8">
      <w:start w:val="1"/>
      <w:numFmt w:val="decimal"/>
      <w:lvlText w:val="%1.%2.%3.%4.%5.%6.%7.%8.%9."/>
      <w:lvlJc w:val="left"/>
      <w:pPr>
        <w:ind w:left="32424" w:hanging="1800"/>
      </w:pPr>
      <w:rPr>
        <w:rFonts w:hint="default"/>
        <w:b/>
      </w:rPr>
    </w:lvl>
  </w:abstractNum>
  <w:abstractNum w:abstractNumId="1">
    <w:nsid w:val="035B6ABE"/>
    <w:multiLevelType w:val="hybridMultilevel"/>
    <w:tmpl w:val="6E80A22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6D9722C"/>
    <w:multiLevelType w:val="multilevel"/>
    <w:tmpl w:val="9630526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FA3B27"/>
    <w:multiLevelType w:val="multilevel"/>
    <w:tmpl w:val="C152154E"/>
    <w:lvl w:ilvl="0">
      <w:start w:val="1"/>
      <w:numFmt w:val="decimal"/>
      <w:lvlText w:val="%1."/>
      <w:lvlJc w:val="left"/>
      <w:pPr>
        <w:ind w:left="360" w:hanging="360"/>
      </w:pPr>
      <w:rPr>
        <w:rFonts w:hint="default"/>
      </w:rPr>
    </w:lvl>
    <w:lvl w:ilvl="1">
      <w:start w:val="1"/>
      <w:numFmt w:val="decimal"/>
      <w:lvlText w:val="%1.%2."/>
      <w:lvlJc w:val="left"/>
      <w:pPr>
        <w:ind w:left="4188"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F92F7D"/>
    <w:multiLevelType w:val="hybridMultilevel"/>
    <w:tmpl w:val="134A77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24F66AD"/>
    <w:multiLevelType w:val="hybridMultilevel"/>
    <w:tmpl w:val="F3A21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627B5B"/>
    <w:multiLevelType w:val="hybridMultilevel"/>
    <w:tmpl w:val="956E0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373490"/>
    <w:multiLevelType w:val="hybridMultilevel"/>
    <w:tmpl w:val="7430B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035D9C"/>
    <w:multiLevelType w:val="multilevel"/>
    <w:tmpl w:val="CD5AB0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E36545A"/>
    <w:multiLevelType w:val="multilevel"/>
    <w:tmpl w:val="533A5E9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F88743D"/>
    <w:multiLevelType w:val="hybridMultilevel"/>
    <w:tmpl w:val="0D224E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EE44470"/>
    <w:multiLevelType w:val="multilevel"/>
    <w:tmpl w:val="7A14C4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1EE5984"/>
    <w:multiLevelType w:val="multilevel"/>
    <w:tmpl w:val="CA0259D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32207A4"/>
    <w:multiLevelType w:val="multilevel"/>
    <w:tmpl w:val="AD86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4E3203"/>
    <w:multiLevelType w:val="multilevel"/>
    <w:tmpl w:val="BD5029E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47E06CB"/>
    <w:multiLevelType w:val="hybridMultilevel"/>
    <w:tmpl w:val="E6584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1948CC"/>
    <w:multiLevelType w:val="multilevel"/>
    <w:tmpl w:val="C622AE20"/>
    <w:lvl w:ilvl="0">
      <w:start w:val="1"/>
      <w:numFmt w:val="decimal"/>
      <w:lvlText w:val="%1."/>
      <w:lvlJc w:val="left"/>
      <w:pPr>
        <w:ind w:left="435" w:hanging="360"/>
      </w:pPr>
      <w:rPr>
        <w:rFonts w:ascii="Times New Roman" w:hAnsi="Times New Roman" w:hint="default"/>
      </w:rPr>
    </w:lvl>
    <w:lvl w:ilvl="1">
      <w:start w:val="1"/>
      <w:numFmt w:val="decimal"/>
      <w:isLgl/>
      <w:lvlText w:val="%1.%2."/>
      <w:lvlJc w:val="left"/>
      <w:pPr>
        <w:ind w:left="795" w:hanging="720"/>
      </w:pPr>
      <w:rPr>
        <w:rFonts w:hint="default"/>
        <w:b w:val="0"/>
        <w:color w:val="auto"/>
      </w:rPr>
    </w:lvl>
    <w:lvl w:ilvl="2">
      <w:start w:val="1"/>
      <w:numFmt w:val="decimal"/>
      <w:isLgl/>
      <w:lvlText w:val="%1.%2.%3."/>
      <w:lvlJc w:val="left"/>
      <w:pPr>
        <w:ind w:left="795" w:hanging="720"/>
      </w:pPr>
      <w:rPr>
        <w:rFonts w:hint="default"/>
        <w:b w:val="0"/>
        <w:color w:val="auto"/>
      </w:rPr>
    </w:lvl>
    <w:lvl w:ilvl="3">
      <w:start w:val="1"/>
      <w:numFmt w:val="decimal"/>
      <w:isLgl/>
      <w:lvlText w:val="%1.%2.%3.%4."/>
      <w:lvlJc w:val="left"/>
      <w:pPr>
        <w:ind w:left="1155" w:hanging="1080"/>
      </w:pPr>
      <w:rPr>
        <w:rFonts w:hint="default"/>
        <w:b w:val="0"/>
        <w:color w:val="auto"/>
      </w:rPr>
    </w:lvl>
    <w:lvl w:ilvl="4">
      <w:start w:val="1"/>
      <w:numFmt w:val="decimal"/>
      <w:isLgl/>
      <w:lvlText w:val="%1.%2.%3.%4.%5."/>
      <w:lvlJc w:val="left"/>
      <w:pPr>
        <w:ind w:left="1155" w:hanging="1080"/>
      </w:pPr>
      <w:rPr>
        <w:rFonts w:hint="default"/>
        <w:b w:val="0"/>
        <w:color w:val="auto"/>
      </w:rPr>
    </w:lvl>
    <w:lvl w:ilvl="5">
      <w:start w:val="1"/>
      <w:numFmt w:val="decimal"/>
      <w:isLgl/>
      <w:lvlText w:val="%1.%2.%3.%4.%5.%6."/>
      <w:lvlJc w:val="left"/>
      <w:pPr>
        <w:ind w:left="1515" w:hanging="1440"/>
      </w:pPr>
      <w:rPr>
        <w:rFonts w:hint="default"/>
        <w:b w:val="0"/>
        <w:color w:val="auto"/>
      </w:rPr>
    </w:lvl>
    <w:lvl w:ilvl="6">
      <w:start w:val="1"/>
      <w:numFmt w:val="decimal"/>
      <w:isLgl/>
      <w:lvlText w:val="%1.%2.%3.%4.%5.%6.%7."/>
      <w:lvlJc w:val="left"/>
      <w:pPr>
        <w:ind w:left="1875" w:hanging="1800"/>
      </w:pPr>
      <w:rPr>
        <w:rFonts w:hint="default"/>
        <w:b w:val="0"/>
        <w:color w:val="auto"/>
      </w:rPr>
    </w:lvl>
    <w:lvl w:ilvl="7">
      <w:start w:val="1"/>
      <w:numFmt w:val="decimal"/>
      <w:isLgl/>
      <w:lvlText w:val="%1.%2.%3.%4.%5.%6.%7.%8."/>
      <w:lvlJc w:val="left"/>
      <w:pPr>
        <w:ind w:left="1875" w:hanging="1800"/>
      </w:pPr>
      <w:rPr>
        <w:rFonts w:hint="default"/>
        <w:b w:val="0"/>
        <w:color w:val="auto"/>
      </w:rPr>
    </w:lvl>
    <w:lvl w:ilvl="8">
      <w:start w:val="1"/>
      <w:numFmt w:val="decimal"/>
      <w:isLgl/>
      <w:lvlText w:val="%1.%2.%3.%4.%5.%6.%7.%8.%9."/>
      <w:lvlJc w:val="left"/>
      <w:pPr>
        <w:ind w:left="2235" w:hanging="2160"/>
      </w:pPr>
      <w:rPr>
        <w:rFonts w:hint="default"/>
        <w:b w:val="0"/>
        <w:color w:val="auto"/>
      </w:rPr>
    </w:lvl>
  </w:abstractNum>
  <w:abstractNum w:abstractNumId="17">
    <w:nsid w:val="6C4A2DC4"/>
    <w:multiLevelType w:val="multilevel"/>
    <w:tmpl w:val="CF28B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841D62"/>
    <w:multiLevelType w:val="hybridMultilevel"/>
    <w:tmpl w:val="8BD60352"/>
    <w:lvl w:ilvl="0" w:tplc="647AF2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785069B1"/>
    <w:multiLevelType w:val="multilevel"/>
    <w:tmpl w:val="FCAC1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
  </w:num>
  <w:num w:numId="3">
    <w:abstractNumId w:val="8"/>
  </w:num>
  <w:num w:numId="4">
    <w:abstractNumId w:val="12"/>
  </w:num>
  <w:num w:numId="5">
    <w:abstractNumId w:val="15"/>
  </w:num>
  <w:num w:numId="6">
    <w:abstractNumId w:val="17"/>
  </w:num>
  <w:num w:numId="7">
    <w:abstractNumId w:val="19"/>
  </w:num>
  <w:num w:numId="8">
    <w:abstractNumId w:val="5"/>
  </w:num>
  <w:num w:numId="9">
    <w:abstractNumId w:val="7"/>
  </w:num>
  <w:num w:numId="10">
    <w:abstractNumId w:val="16"/>
  </w:num>
  <w:num w:numId="11">
    <w:abstractNumId w:val="11"/>
  </w:num>
  <w:num w:numId="12">
    <w:abstractNumId w:val="10"/>
  </w:num>
  <w:num w:numId="13">
    <w:abstractNumId w:val="9"/>
  </w:num>
  <w:num w:numId="14">
    <w:abstractNumId w:val="2"/>
  </w:num>
  <w:num w:numId="15">
    <w:abstractNumId w:val="3"/>
  </w:num>
  <w:num w:numId="16">
    <w:abstractNumId w:val="18"/>
  </w:num>
  <w:num w:numId="17">
    <w:abstractNumId w:val="4"/>
  </w:num>
  <w:num w:numId="18">
    <w:abstractNumId w:val="1"/>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745"/>
    <w:rsid w:val="000033C6"/>
    <w:rsid w:val="000047C8"/>
    <w:rsid w:val="000175E1"/>
    <w:rsid w:val="000401EE"/>
    <w:rsid w:val="00041785"/>
    <w:rsid w:val="00073E79"/>
    <w:rsid w:val="00097FDE"/>
    <w:rsid w:val="000A0BC7"/>
    <w:rsid w:val="000B0677"/>
    <w:rsid w:val="000B403A"/>
    <w:rsid w:val="000C0DAB"/>
    <w:rsid w:val="000C688B"/>
    <w:rsid w:val="000C6C9F"/>
    <w:rsid w:val="000D097C"/>
    <w:rsid w:val="00102652"/>
    <w:rsid w:val="00127513"/>
    <w:rsid w:val="00135EF3"/>
    <w:rsid w:val="001468D0"/>
    <w:rsid w:val="00151A45"/>
    <w:rsid w:val="00155993"/>
    <w:rsid w:val="001B67DF"/>
    <w:rsid w:val="001F1496"/>
    <w:rsid w:val="001F47E5"/>
    <w:rsid w:val="001F573A"/>
    <w:rsid w:val="001F6D42"/>
    <w:rsid w:val="00213745"/>
    <w:rsid w:val="00220D79"/>
    <w:rsid w:val="0023405C"/>
    <w:rsid w:val="002650D2"/>
    <w:rsid w:val="002745DA"/>
    <w:rsid w:val="002A021A"/>
    <w:rsid w:val="002B3A22"/>
    <w:rsid w:val="002B5F58"/>
    <w:rsid w:val="002B7740"/>
    <w:rsid w:val="002C10D1"/>
    <w:rsid w:val="002C33E0"/>
    <w:rsid w:val="002C59F9"/>
    <w:rsid w:val="002D068B"/>
    <w:rsid w:val="002E58E0"/>
    <w:rsid w:val="002F0800"/>
    <w:rsid w:val="002F3DA0"/>
    <w:rsid w:val="00306A02"/>
    <w:rsid w:val="003206E3"/>
    <w:rsid w:val="00326EBE"/>
    <w:rsid w:val="003301A4"/>
    <w:rsid w:val="00340863"/>
    <w:rsid w:val="003417A8"/>
    <w:rsid w:val="0035441C"/>
    <w:rsid w:val="00365B82"/>
    <w:rsid w:val="00391D22"/>
    <w:rsid w:val="00392A56"/>
    <w:rsid w:val="003D7925"/>
    <w:rsid w:val="003E1AF5"/>
    <w:rsid w:val="003E38AB"/>
    <w:rsid w:val="003F09AB"/>
    <w:rsid w:val="003F5A8A"/>
    <w:rsid w:val="004052C4"/>
    <w:rsid w:val="004071D3"/>
    <w:rsid w:val="00414A01"/>
    <w:rsid w:val="004262A8"/>
    <w:rsid w:val="00437A4C"/>
    <w:rsid w:val="0044079C"/>
    <w:rsid w:val="004555DF"/>
    <w:rsid w:val="00456475"/>
    <w:rsid w:val="004A0BFD"/>
    <w:rsid w:val="004D1F8D"/>
    <w:rsid w:val="004D36CB"/>
    <w:rsid w:val="004D47BF"/>
    <w:rsid w:val="004E60E3"/>
    <w:rsid w:val="005059AB"/>
    <w:rsid w:val="0050689F"/>
    <w:rsid w:val="0053073E"/>
    <w:rsid w:val="005443D4"/>
    <w:rsid w:val="005462F6"/>
    <w:rsid w:val="00562F4D"/>
    <w:rsid w:val="0056514F"/>
    <w:rsid w:val="00566EF7"/>
    <w:rsid w:val="0058497C"/>
    <w:rsid w:val="00586E92"/>
    <w:rsid w:val="005958FD"/>
    <w:rsid w:val="00596976"/>
    <w:rsid w:val="005974D8"/>
    <w:rsid w:val="005A0B5F"/>
    <w:rsid w:val="005B3DDF"/>
    <w:rsid w:val="005B5F62"/>
    <w:rsid w:val="005D1B8F"/>
    <w:rsid w:val="005E0DA5"/>
    <w:rsid w:val="005F370A"/>
    <w:rsid w:val="00607F60"/>
    <w:rsid w:val="0061098B"/>
    <w:rsid w:val="00616067"/>
    <w:rsid w:val="006206BB"/>
    <w:rsid w:val="0062071D"/>
    <w:rsid w:val="00626AF6"/>
    <w:rsid w:val="00636C2E"/>
    <w:rsid w:val="006705E5"/>
    <w:rsid w:val="00675323"/>
    <w:rsid w:val="00682573"/>
    <w:rsid w:val="00692D5D"/>
    <w:rsid w:val="006A04C2"/>
    <w:rsid w:val="006A14FF"/>
    <w:rsid w:val="006D3B44"/>
    <w:rsid w:val="006E114D"/>
    <w:rsid w:val="006F20C4"/>
    <w:rsid w:val="006F2193"/>
    <w:rsid w:val="006F5FD7"/>
    <w:rsid w:val="0072153C"/>
    <w:rsid w:val="007234AB"/>
    <w:rsid w:val="007538FB"/>
    <w:rsid w:val="00767546"/>
    <w:rsid w:val="00775841"/>
    <w:rsid w:val="00782950"/>
    <w:rsid w:val="00786A9B"/>
    <w:rsid w:val="00787723"/>
    <w:rsid w:val="00796730"/>
    <w:rsid w:val="007B619A"/>
    <w:rsid w:val="007B66B2"/>
    <w:rsid w:val="007B74EC"/>
    <w:rsid w:val="007D3959"/>
    <w:rsid w:val="007D4929"/>
    <w:rsid w:val="007D5FA1"/>
    <w:rsid w:val="007F5B8F"/>
    <w:rsid w:val="007F72E8"/>
    <w:rsid w:val="007F7441"/>
    <w:rsid w:val="007F75FC"/>
    <w:rsid w:val="0080695C"/>
    <w:rsid w:val="00816946"/>
    <w:rsid w:val="008170FA"/>
    <w:rsid w:val="0083058A"/>
    <w:rsid w:val="00832E0E"/>
    <w:rsid w:val="00837330"/>
    <w:rsid w:val="00846772"/>
    <w:rsid w:val="00847C78"/>
    <w:rsid w:val="00856455"/>
    <w:rsid w:val="008607AB"/>
    <w:rsid w:val="00884119"/>
    <w:rsid w:val="008A5EFB"/>
    <w:rsid w:val="008B34E3"/>
    <w:rsid w:val="008B473A"/>
    <w:rsid w:val="008B79B6"/>
    <w:rsid w:val="008C1B43"/>
    <w:rsid w:val="009339BA"/>
    <w:rsid w:val="009448DF"/>
    <w:rsid w:val="00953421"/>
    <w:rsid w:val="0097028E"/>
    <w:rsid w:val="009727A8"/>
    <w:rsid w:val="00987782"/>
    <w:rsid w:val="00991C5D"/>
    <w:rsid w:val="009937B2"/>
    <w:rsid w:val="009956B1"/>
    <w:rsid w:val="009A5AED"/>
    <w:rsid w:val="009B5A61"/>
    <w:rsid w:val="009B625C"/>
    <w:rsid w:val="009C01A0"/>
    <w:rsid w:val="009E3D2A"/>
    <w:rsid w:val="009E6EB2"/>
    <w:rsid w:val="009F0047"/>
    <w:rsid w:val="009F0667"/>
    <w:rsid w:val="009F39AC"/>
    <w:rsid w:val="009F7AF7"/>
    <w:rsid w:val="00A00E55"/>
    <w:rsid w:val="00A1247E"/>
    <w:rsid w:val="00A12C4B"/>
    <w:rsid w:val="00A17219"/>
    <w:rsid w:val="00A5685D"/>
    <w:rsid w:val="00A754EE"/>
    <w:rsid w:val="00A82228"/>
    <w:rsid w:val="00A83047"/>
    <w:rsid w:val="00A85DB4"/>
    <w:rsid w:val="00A86480"/>
    <w:rsid w:val="00A8654E"/>
    <w:rsid w:val="00A9057A"/>
    <w:rsid w:val="00A92AFB"/>
    <w:rsid w:val="00AA2960"/>
    <w:rsid w:val="00AA3EB5"/>
    <w:rsid w:val="00AA6CC6"/>
    <w:rsid w:val="00AC0A5A"/>
    <w:rsid w:val="00AC4782"/>
    <w:rsid w:val="00AE2843"/>
    <w:rsid w:val="00AE36B6"/>
    <w:rsid w:val="00B01E90"/>
    <w:rsid w:val="00B068F0"/>
    <w:rsid w:val="00B35BBB"/>
    <w:rsid w:val="00B41541"/>
    <w:rsid w:val="00B4422A"/>
    <w:rsid w:val="00B445F4"/>
    <w:rsid w:val="00B81A38"/>
    <w:rsid w:val="00B90EA6"/>
    <w:rsid w:val="00B93A3F"/>
    <w:rsid w:val="00B9419B"/>
    <w:rsid w:val="00B94F98"/>
    <w:rsid w:val="00BA1B73"/>
    <w:rsid w:val="00BA301C"/>
    <w:rsid w:val="00BA3C99"/>
    <w:rsid w:val="00BB36D5"/>
    <w:rsid w:val="00BB45F3"/>
    <w:rsid w:val="00BB7F34"/>
    <w:rsid w:val="00BC03B5"/>
    <w:rsid w:val="00BD1E8C"/>
    <w:rsid w:val="00BD473B"/>
    <w:rsid w:val="00BE3694"/>
    <w:rsid w:val="00BE7B1A"/>
    <w:rsid w:val="00BF54FB"/>
    <w:rsid w:val="00C25297"/>
    <w:rsid w:val="00C2565F"/>
    <w:rsid w:val="00C43FBD"/>
    <w:rsid w:val="00C50140"/>
    <w:rsid w:val="00C5219F"/>
    <w:rsid w:val="00C65811"/>
    <w:rsid w:val="00C87637"/>
    <w:rsid w:val="00C87958"/>
    <w:rsid w:val="00C90F9A"/>
    <w:rsid w:val="00CA6F59"/>
    <w:rsid w:val="00CB2974"/>
    <w:rsid w:val="00CB53AE"/>
    <w:rsid w:val="00CC2092"/>
    <w:rsid w:val="00CD5A8B"/>
    <w:rsid w:val="00CE6F10"/>
    <w:rsid w:val="00CF55E7"/>
    <w:rsid w:val="00D1504E"/>
    <w:rsid w:val="00D216FC"/>
    <w:rsid w:val="00D238A8"/>
    <w:rsid w:val="00D23D9F"/>
    <w:rsid w:val="00D24E17"/>
    <w:rsid w:val="00D46946"/>
    <w:rsid w:val="00DA3CA9"/>
    <w:rsid w:val="00DC506B"/>
    <w:rsid w:val="00E1174A"/>
    <w:rsid w:val="00E11E89"/>
    <w:rsid w:val="00E122C8"/>
    <w:rsid w:val="00E12429"/>
    <w:rsid w:val="00E15154"/>
    <w:rsid w:val="00E23D32"/>
    <w:rsid w:val="00E319D2"/>
    <w:rsid w:val="00E47A05"/>
    <w:rsid w:val="00E92582"/>
    <w:rsid w:val="00E94696"/>
    <w:rsid w:val="00E95900"/>
    <w:rsid w:val="00EA50B7"/>
    <w:rsid w:val="00EA67E7"/>
    <w:rsid w:val="00EB207E"/>
    <w:rsid w:val="00F0520B"/>
    <w:rsid w:val="00F054A0"/>
    <w:rsid w:val="00F0711E"/>
    <w:rsid w:val="00F157DB"/>
    <w:rsid w:val="00F1700F"/>
    <w:rsid w:val="00F263D3"/>
    <w:rsid w:val="00F3155D"/>
    <w:rsid w:val="00F35660"/>
    <w:rsid w:val="00F44575"/>
    <w:rsid w:val="00F52CED"/>
    <w:rsid w:val="00F671AE"/>
    <w:rsid w:val="00F72639"/>
    <w:rsid w:val="00F76915"/>
    <w:rsid w:val="00F808F6"/>
    <w:rsid w:val="00F8106A"/>
    <w:rsid w:val="00FA6059"/>
    <w:rsid w:val="00FC01BB"/>
    <w:rsid w:val="00FC365E"/>
    <w:rsid w:val="00FC7EA7"/>
    <w:rsid w:val="00FE0303"/>
    <w:rsid w:val="00FE4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5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mesNewRoman">
    <w:name w:val="Times New Roman"/>
    <w:basedOn w:val="a"/>
    <w:qFormat/>
    <w:rsid w:val="000175E1"/>
  </w:style>
  <w:style w:type="paragraph" w:styleId="a3">
    <w:name w:val="Normal (Web)"/>
    <w:basedOn w:val="a"/>
    <w:uiPriority w:val="99"/>
    <w:semiHidden/>
    <w:unhideWhenUsed/>
    <w:rsid w:val="000175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0175E1"/>
    <w:pPr>
      <w:spacing w:after="0" w:line="240" w:lineRule="auto"/>
    </w:pPr>
  </w:style>
  <w:style w:type="character" w:styleId="a5">
    <w:name w:val="Hyperlink"/>
    <w:basedOn w:val="a0"/>
    <w:uiPriority w:val="99"/>
    <w:unhideWhenUsed/>
    <w:rsid w:val="009F7AF7"/>
    <w:rPr>
      <w:color w:val="0563C1" w:themeColor="hyperlink"/>
      <w:u w:val="single"/>
    </w:rPr>
  </w:style>
  <w:style w:type="paragraph" w:styleId="a6">
    <w:name w:val="List Paragraph"/>
    <w:basedOn w:val="a"/>
    <w:uiPriority w:val="34"/>
    <w:qFormat/>
    <w:rsid w:val="0061098B"/>
    <w:pPr>
      <w:ind w:left="720"/>
      <w:contextualSpacing/>
    </w:pPr>
  </w:style>
  <w:style w:type="paragraph" w:styleId="a7">
    <w:name w:val="Balloon Text"/>
    <w:basedOn w:val="a"/>
    <w:link w:val="a8"/>
    <w:uiPriority w:val="99"/>
    <w:semiHidden/>
    <w:unhideWhenUsed/>
    <w:rsid w:val="006207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071D"/>
    <w:rPr>
      <w:rFonts w:ascii="Tahoma" w:hAnsi="Tahoma" w:cs="Tahoma"/>
      <w:sz w:val="16"/>
      <w:szCs w:val="16"/>
    </w:rPr>
  </w:style>
  <w:style w:type="table" w:styleId="a9">
    <w:name w:val="Table Grid"/>
    <w:basedOn w:val="a1"/>
    <w:uiPriority w:val="39"/>
    <w:rsid w:val="00995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262A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262A8"/>
  </w:style>
  <w:style w:type="paragraph" w:styleId="ac">
    <w:name w:val="footer"/>
    <w:basedOn w:val="a"/>
    <w:link w:val="ad"/>
    <w:uiPriority w:val="99"/>
    <w:unhideWhenUsed/>
    <w:rsid w:val="004262A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262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5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mesNewRoman">
    <w:name w:val="Times New Roman"/>
    <w:basedOn w:val="a"/>
    <w:qFormat/>
    <w:rsid w:val="000175E1"/>
  </w:style>
  <w:style w:type="paragraph" w:styleId="a3">
    <w:name w:val="Normal (Web)"/>
    <w:basedOn w:val="a"/>
    <w:uiPriority w:val="99"/>
    <w:semiHidden/>
    <w:unhideWhenUsed/>
    <w:rsid w:val="000175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0175E1"/>
    <w:pPr>
      <w:spacing w:after="0" w:line="240" w:lineRule="auto"/>
    </w:pPr>
  </w:style>
  <w:style w:type="character" w:styleId="a5">
    <w:name w:val="Hyperlink"/>
    <w:basedOn w:val="a0"/>
    <w:uiPriority w:val="99"/>
    <w:unhideWhenUsed/>
    <w:rsid w:val="009F7AF7"/>
    <w:rPr>
      <w:color w:val="0563C1" w:themeColor="hyperlink"/>
      <w:u w:val="single"/>
    </w:rPr>
  </w:style>
  <w:style w:type="paragraph" w:styleId="a6">
    <w:name w:val="List Paragraph"/>
    <w:basedOn w:val="a"/>
    <w:uiPriority w:val="34"/>
    <w:qFormat/>
    <w:rsid w:val="0061098B"/>
    <w:pPr>
      <w:ind w:left="720"/>
      <w:contextualSpacing/>
    </w:pPr>
  </w:style>
  <w:style w:type="paragraph" w:styleId="a7">
    <w:name w:val="Balloon Text"/>
    <w:basedOn w:val="a"/>
    <w:link w:val="a8"/>
    <w:uiPriority w:val="99"/>
    <w:semiHidden/>
    <w:unhideWhenUsed/>
    <w:rsid w:val="006207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071D"/>
    <w:rPr>
      <w:rFonts w:ascii="Tahoma" w:hAnsi="Tahoma" w:cs="Tahoma"/>
      <w:sz w:val="16"/>
      <w:szCs w:val="16"/>
    </w:rPr>
  </w:style>
  <w:style w:type="table" w:styleId="a9">
    <w:name w:val="Table Grid"/>
    <w:basedOn w:val="a1"/>
    <w:uiPriority w:val="39"/>
    <w:rsid w:val="00995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262A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262A8"/>
  </w:style>
  <w:style w:type="paragraph" w:styleId="ac">
    <w:name w:val="footer"/>
    <w:basedOn w:val="a"/>
    <w:link w:val="ad"/>
    <w:uiPriority w:val="99"/>
    <w:unhideWhenUsed/>
    <w:rsid w:val="004262A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26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hdphoto" Target="media/hdphoto2.wdp"/><Relationship Id="rId27" Type="http://schemas.microsoft.com/office/2007/relationships/hdphoto" Target="media/hdphoto3.wdp"/><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4186D-5CEC-4D9F-BF00-10A7BD0C8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2133</TotalTime>
  <Pages>16</Pages>
  <Words>3625</Words>
  <Characters>20663</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cp:lastModifiedBy>
  <cp:revision>160</cp:revision>
  <dcterms:created xsi:type="dcterms:W3CDTF">2019-10-31T06:45:00Z</dcterms:created>
  <dcterms:modified xsi:type="dcterms:W3CDTF">2019-12-30T03:21:00Z</dcterms:modified>
</cp:coreProperties>
</file>