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353" w:rsidRPr="005A32F3" w:rsidRDefault="00236353" w:rsidP="00AF09D8">
      <w:pPr>
        <w:pStyle w:val="21"/>
        <w:spacing w:line="240" w:lineRule="auto"/>
        <w:jc w:val="center"/>
        <w:rPr>
          <w:color w:val="0C0C0C"/>
          <w:sz w:val="28"/>
          <w:szCs w:val="28"/>
          <w:shd w:val="clear" w:color="auto" w:fill="FFFFFF"/>
        </w:rPr>
      </w:pPr>
      <w:r w:rsidRPr="005A32F3">
        <w:rPr>
          <w:color w:val="0C0C0C"/>
          <w:sz w:val="28"/>
          <w:szCs w:val="28"/>
          <w:shd w:val="clear" w:color="auto" w:fill="FFFFFF"/>
        </w:rPr>
        <w:t>Муниципальное бюджетное общеобразовательное учреждение «Лицей №1»</w:t>
      </w:r>
    </w:p>
    <w:p w:rsidR="00236353" w:rsidRPr="005A32F3" w:rsidRDefault="00236353" w:rsidP="00AF09D8">
      <w:pPr>
        <w:pStyle w:val="21"/>
        <w:spacing w:line="240" w:lineRule="auto"/>
        <w:jc w:val="center"/>
        <w:rPr>
          <w:sz w:val="28"/>
          <w:szCs w:val="28"/>
        </w:rPr>
      </w:pPr>
      <w:r w:rsidRPr="005A32F3">
        <w:rPr>
          <w:sz w:val="28"/>
          <w:szCs w:val="28"/>
        </w:rPr>
        <w:t>Иркутская область, г. Усолье-Сибирское</w:t>
      </w: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Биоинформатика. Применение компьютерной программы CorelDRAW при изучении растений</w:t>
      </w: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Автор работы: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b/>
          <w:sz w:val="28"/>
          <w:szCs w:val="28"/>
        </w:rPr>
        <w:t>Шергина Арина</w:t>
      </w:r>
      <w:r w:rsidRPr="005A32F3">
        <w:rPr>
          <w:sz w:val="28"/>
          <w:szCs w:val="28"/>
        </w:rPr>
        <w:t>, 7 класс,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МБОУ «Лицей №1» г. Усолье-Сибирское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Руководители работы: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b/>
          <w:sz w:val="28"/>
          <w:szCs w:val="28"/>
        </w:rPr>
        <w:t>Кузьминова Ирина Юрьевна</w:t>
      </w:r>
      <w:r w:rsidRPr="005A32F3">
        <w:rPr>
          <w:sz w:val="28"/>
          <w:szCs w:val="28"/>
        </w:rPr>
        <w:t xml:space="preserve">, 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учитель информатики высшей квалификационной категории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МБОУ «Лицей №1», г. Усолье-Сибирское,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b/>
          <w:sz w:val="28"/>
          <w:szCs w:val="28"/>
        </w:rPr>
        <w:t>Тюкавкина Марина Геннадьевна</w:t>
      </w:r>
      <w:r w:rsidRPr="005A32F3">
        <w:rPr>
          <w:sz w:val="28"/>
          <w:szCs w:val="28"/>
        </w:rPr>
        <w:t>,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учитель биологии высшей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квалификационной категории</w:t>
      </w:r>
    </w:p>
    <w:p w:rsidR="00236353" w:rsidRPr="005A32F3" w:rsidRDefault="00236353" w:rsidP="00CC3D88">
      <w:pPr>
        <w:ind w:left="3540"/>
        <w:rPr>
          <w:sz w:val="28"/>
          <w:szCs w:val="28"/>
        </w:rPr>
      </w:pPr>
      <w:r w:rsidRPr="005A32F3">
        <w:rPr>
          <w:sz w:val="28"/>
          <w:szCs w:val="28"/>
        </w:rPr>
        <w:t>МБОУ «Лицей №1», г. Усолье-Сибирское</w:t>
      </w:r>
    </w:p>
    <w:p w:rsidR="00236353" w:rsidRPr="005A32F3" w:rsidRDefault="00236353" w:rsidP="00CC3D88">
      <w:pPr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sz w:val="28"/>
          <w:szCs w:val="28"/>
        </w:rPr>
        <w:sectPr w:rsidR="00236353" w:rsidRPr="005A32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A32F3">
        <w:rPr>
          <w:sz w:val="28"/>
          <w:szCs w:val="28"/>
        </w:rPr>
        <w:t xml:space="preserve">г. Усолье-Сибирское, 2020 г. </w:t>
      </w:r>
    </w:p>
    <w:p w:rsidR="00236353" w:rsidRPr="005A32F3" w:rsidRDefault="00236353" w:rsidP="00CC3D88">
      <w:pPr>
        <w:jc w:val="center"/>
        <w:rPr>
          <w:sz w:val="28"/>
          <w:szCs w:val="28"/>
        </w:rPr>
      </w:pPr>
    </w:p>
    <w:p w:rsidR="00236353" w:rsidRPr="005A32F3" w:rsidRDefault="00236353" w:rsidP="00CC3D88">
      <w:pPr>
        <w:rPr>
          <w:sz w:val="28"/>
          <w:szCs w:val="28"/>
        </w:rPr>
      </w:pPr>
    </w:p>
    <w:p w:rsidR="00236353" w:rsidRPr="005A32F3" w:rsidRDefault="00236353" w:rsidP="00CC3D88">
      <w:pPr>
        <w:jc w:val="center"/>
        <w:textAlignment w:val="baseline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СОДЕРЖАНИЕ</w:t>
      </w:r>
    </w:p>
    <w:p w:rsidR="00236353" w:rsidRPr="005A32F3" w:rsidRDefault="00236353" w:rsidP="00CC3D88">
      <w:pPr>
        <w:jc w:val="center"/>
        <w:textAlignment w:val="baseline"/>
        <w:rPr>
          <w:sz w:val="28"/>
          <w:szCs w:val="28"/>
        </w:rPr>
      </w:pPr>
    </w:p>
    <w:tbl>
      <w:tblPr>
        <w:tblW w:w="9648" w:type="dxa"/>
        <w:tblLayout w:type="fixed"/>
        <w:tblLook w:val="00A0" w:firstRow="1" w:lastRow="0" w:firstColumn="1" w:lastColumn="0" w:noHBand="0" w:noVBand="0"/>
      </w:tblPr>
      <w:tblGrid>
        <w:gridCol w:w="8766"/>
        <w:gridCol w:w="882"/>
      </w:tblGrid>
      <w:tr w:rsidR="00236353" w:rsidRPr="005A32F3" w:rsidTr="00E7608B">
        <w:tc>
          <w:tcPr>
            <w:tcW w:w="8766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стр.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>Введение</w:t>
            </w:r>
            <w:r w:rsidRPr="005A32F3"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3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>1. Теоретическая часть</w:t>
            </w:r>
            <w:r w:rsidRPr="005A32F3">
              <w:rPr>
                <w:sz w:val="28"/>
                <w:szCs w:val="28"/>
              </w:rPr>
              <w:t>…………….…………………………………….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5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3E2EF0" w:rsidRDefault="00236353" w:rsidP="00CC3D88">
            <w:pPr>
              <w:ind w:firstLine="284"/>
              <w:jc w:val="both"/>
              <w:textAlignment w:val="baseline"/>
              <w:rPr>
                <w:sz w:val="28"/>
                <w:szCs w:val="28"/>
              </w:rPr>
            </w:pPr>
            <w:r w:rsidRPr="003E2EF0">
              <w:rPr>
                <w:b/>
                <w:sz w:val="28"/>
                <w:szCs w:val="28"/>
              </w:rPr>
              <w:t>1.1.</w:t>
            </w:r>
            <w:r w:rsidRPr="003E2EF0">
              <w:rPr>
                <w:sz w:val="28"/>
                <w:szCs w:val="28"/>
              </w:rPr>
              <w:t xml:space="preserve"> Биоинформатика в современном мире…………………………….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5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3E2EF0" w:rsidRDefault="00236353" w:rsidP="00CC3D88">
            <w:pPr>
              <w:ind w:firstLine="284"/>
              <w:jc w:val="both"/>
              <w:textAlignment w:val="baseline"/>
              <w:rPr>
                <w:sz w:val="28"/>
                <w:szCs w:val="28"/>
              </w:rPr>
            </w:pPr>
            <w:r w:rsidRPr="003E2EF0">
              <w:rPr>
                <w:b/>
                <w:sz w:val="28"/>
                <w:szCs w:val="28"/>
              </w:rPr>
              <w:t>1.2.</w:t>
            </w:r>
            <w:r w:rsidRPr="003E2EF0">
              <w:rPr>
                <w:sz w:val="28"/>
                <w:szCs w:val="28"/>
              </w:rPr>
              <w:t xml:space="preserve"> </w:t>
            </w:r>
            <w:r w:rsidRPr="003E2EF0">
              <w:rPr>
                <w:bCs/>
                <w:sz w:val="28"/>
                <w:szCs w:val="28"/>
              </w:rPr>
              <w:t xml:space="preserve">Графические возможности </w:t>
            </w:r>
            <w:r w:rsidR="003E2EF0" w:rsidRPr="003E2EF0">
              <w:rPr>
                <w:sz w:val="28"/>
                <w:szCs w:val="28"/>
              </w:rPr>
              <w:t>CorelDraw</w:t>
            </w:r>
            <w:r w:rsidRPr="003E2EF0">
              <w:rPr>
                <w:sz w:val="28"/>
                <w:szCs w:val="28"/>
              </w:rPr>
              <w:t>..……………....…………</w:t>
            </w:r>
            <w:r w:rsidR="003E2EF0">
              <w:rPr>
                <w:sz w:val="28"/>
                <w:szCs w:val="28"/>
              </w:rPr>
              <w:t>…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7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3E2EF0" w:rsidRDefault="00236353" w:rsidP="00221B6C">
            <w:pPr>
              <w:ind w:firstLine="284"/>
              <w:jc w:val="both"/>
              <w:textAlignment w:val="baseline"/>
              <w:rPr>
                <w:sz w:val="28"/>
                <w:szCs w:val="28"/>
              </w:rPr>
            </w:pPr>
            <w:r w:rsidRPr="003E2EF0">
              <w:rPr>
                <w:b/>
                <w:sz w:val="28"/>
                <w:szCs w:val="28"/>
              </w:rPr>
              <w:t>1.3.</w:t>
            </w:r>
            <w:r w:rsidRPr="003E2EF0">
              <w:rPr>
                <w:sz w:val="28"/>
                <w:szCs w:val="28"/>
              </w:rPr>
              <w:t xml:space="preserve"> Подходы и методы к изучению морфометрических параметров растений.........................................................................................................</w:t>
            </w:r>
          </w:p>
        </w:tc>
        <w:tc>
          <w:tcPr>
            <w:tcW w:w="882" w:type="dxa"/>
          </w:tcPr>
          <w:p w:rsidR="00236353" w:rsidRPr="005A32F3" w:rsidRDefault="00236353" w:rsidP="00616A2F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8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3E2EF0" w:rsidRDefault="00236353" w:rsidP="00CC3D88">
            <w:pPr>
              <w:ind w:firstLine="284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3E2EF0">
              <w:rPr>
                <w:b/>
                <w:sz w:val="28"/>
                <w:szCs w:val="28"/>
              </w:rPr>
              <w:t>1.4.</w:t>
            </w:r>
            <w:r w:rsidRPr="003E2EF0">
              <w:rPr>
                <w:sz w:val="28"/>
                <w:szCs w:val="28"/>
              </w:rPr>
              <w:t xml:space="preserve"> Природно-экологическая характеристика района исследований...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9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3E2EF0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3E2EF0">
              <w:rPr>
                <w:b/>
                <w:sz w:val="28"/>
                <w:szCs w:val="28"/>
              </w:rPr>
              <w:t>2. Практическая часть</w:t>
            </w:r>
            <w:r w:rsidRPr="003E2EF0">
              <w:rPr>
                <w:sz w:val="28"/>
                <w:szCs w:val="28"/>
              </w:rPr>
              <w:t>…………………………………..……………….</w:t>
            </w:r>
          </w:p>
        </w:tc>
        <w:tc>
          <w:tcPr>
            <w:tcW w:w="882" w:type="dxa"/>
          </w:tcPr>
          <w:p w:rsidR="00236353" w:rsidRPr="005A32F3" w:rsidRDefault="00236353" w:rsidP="00CC3D88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11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221B6C">
            <w:pPr>
              <w:ind w:firstLine="284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 xml:space="preserve">2.1. </w:t>
            </w:r>
            <w:r w:rsidRPr="005A32F3">
              <w:rPr>
                <w:sz w:val="28"/>
                <w:szCs w:val="28"/>
              </w:rPr>
              <w:t>Изучение морфологических параметров пшеницы и базилика…..…..…..…………………………………………………………</w:t>
            </w:r>
          </w:p>
        </w:tc>
        <w:tc>
          <w:tcPr>
            <w:tcW w:w="882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11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221B6C">
            <w:pPr>
              <w:ind w:firstLine="284"/>
              <w:jc w:val="both"/>
              <w:rPr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>2.2.</w:t>
            </w:r>
            <w:r w:rsidRPr="005A32F3">
              <w:rPr>
                <w:sz w:val="28"/>
                <w:szCs w:val="28"/>
              </w:rPr>
              <w:t xml:space="preserve"> Изучение листьев березы на городской территории…………………………………………………………………..</w:t>
            </w:r>
          </w:p>
        </w:tc>
        <w:tc>
          <w:tcPr>
            <w:tcW w:w="882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14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221B6C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 xml:space="preserve">2.3. </w:t>
            </w:r>
            <w:r w:rsidRPr="005A32F3">
              <w:rPr>
                <w:sz w:val="28"/>
                <w:szCs w:val="28"/>
              </w:rPr>
              <w:t>П</w:t>
            </w:r>
            <w:r w:rsidRPr="005A32F3">
              <w:rPr>
                <w:bCs/>
                <w:sz w:val="28"/>
                <w:szCs w:val="28"/>
              </w:rPr>
              <w:t>овреждение березовых насаждений г. Усолье-Сибирское……...</w:t>
            </w:r>
          </w:p>
        </w:tc>
        <w:tc>
          <w:tcPr>
            <w:tcW w:w="882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16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b/>
                <w:sz w:val="28"/>
                <w:szCs w:val="28"/>
              </w:rPr>
            </w:pPr>
            <w:r w:rsidRPr="005A32F3">
              <w:rPr>
                <w:b/>
                <w:sz w:val="28"/>
                <w:szCs w:val="28"/>
              </w:rPr>
              <w:t>Заключение</w:t>
            </w:r>
            <w:r w:rsidRPr="005A32F3">
              <w:rPr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882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20</w:t>
            </w:r>
          </w:p>
        </w:tc>
      </w:tr>
      <w:tr w:rsidR="00236353" w:rsidRPr="005A32F3" w:rsidTr="00E7608B">
        <w:tc>
          <w:tcPr>
            <w:tcW w:w="8766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Список использованной литературы………………………..…………….</w:t>
            </w:r>
          </w:p>
        </w:tc>
        <w:tc>
          <w:tcPr>
            <w:tcW w:w="882" w:type="dxa"/>
          </w:tcPr>
          <w:p w:rsidR="00236353" w:rsidRPr="005A32F3" w:rsidRDefault="00236353" w:rsidP="00221B6C">
            <w:pPr>
              <w:jc w:val="both"/>
              <w:textAlignment w:val="baseline"/>
              <w:rPr>
                <w:sz w:val="28"/>
                <w:szCs w:val="28"/>
              </w:rPr>
            </w:pPr>
            <w:r w:rsidRPr="005A32F3">
              <w:rPr>
                <w:sz w:val="28"/>
                <w:szCs w:val="28"/>
              </w:rPr>
              <w:t>20</w:t>
            </w:r>
          </w:p>
        </w:tc>
      </w:tr>
    </w:tbl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jc w:val="center"/>
        <w:textAlignment w:val="baseline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lastRenderedPageBreak/>
        <w:t>ВВЕДЕНИЕ</w:t>
      </w:r>
    </w:p>
    <w:p w:rsidR="00236353" w:rsidRPr="005A32F3" w:rsidRDefault="00236353" w:rsidP="00CC3D88">
      <w:pPr>
        <w:jc w:val="center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kern w:val="24"/>
          <w:sz w:val="28"/>
          <w:szCs w:val="28"/>
        </w:rPr>
      </w:pPr>
      <w:r w:rsidRPr="005A32F3">
        <w:rPr>
          <w:bCs/>
          <w:sz w:val="28"/>
          <w:szCs w:val="28"/>
        </w:rPr>
        <w:t xml:space="preserve">Изучая биологические объекты, я узнала, что существует современная область науки – биоинформатика. Этот раздел науки позволяет изучать и анализировать большие объемы биологической информации. </w:t>
      </w:r>
      <w:r w:rsidRPr="005A32F3">
        <w:rPr>
          <w:color w:val="000000"/>
          <w:sz w:val="28"/>
          <w:szCs w:val="28"/>
          <w:shd w:val="clear" w:color="auto" w:fill="FFFFFF"/>
        </w:rPr>
        <w:t xml:space="preserve">В настоящее время накоплен большой опыт по определению линейных параметров растений (например, длина, ширина, площадь листьев) разными математическими и компьютерными способами. К настоящему времени разработаны современные приборы (планиметры) для автоматического определения морфологии растений, но возможности их применения еще ограниченны для исследователей. В данной работе мною предлагается усовершенствование математических расчетов параметров растений с помощью современной компьютерной программы </w:t>
      </w:r>
      <w:r w:rsidRPr="005A32F3">
        <w:rPr>
          <w:bCs/>
          <w:kern w:val="24"/>
          <w:sz w:val="28"/>
          <w:szCs w:val="28"/>
          <w:lang w:val="en-US"/>
        </w:rPr>
        <w:t>Corel</w:t>
      </w:r>
      <w:r w:rsidRPr="005A32F3">
        <w:rPr>
          <w:bCs/>
          <w:kern w:val="24"/>
          <w:sz w:val="28"/>
          <w:szCs w:val="28"/>
        </w:rPr>
        <w:t>DRAW.</w:t>
      </w:r>
      <w:r w:rsidRPr="005A32F3">
        <w:rPr>
          <w:bCs/>
          <w:sz w:val="28"/>
          <w:szCs w:val="28"/>
        </w:rPr>
        <w:t xml:space="preserve"> Применение этой программы позволяет получать правильные и информативные научно-практические результаты. В данной работе показано, как возможно </w:t>
      </w:r>
      <w:r w:rsidRPr="005A32F3">
        <w:rPr>
          <w:bCs/>
          <w:kern w:val="24"/>
          <w:sz w:val="28"/>
          <w:szCs w:val="28"/>
        </w:rPr>
        <w:t xml:space="preserve">выполнить измерения морфологических параметров листьев и корней растений с помощью программного обеспечения </w:t>
      </w:r>
      <w:r w:rsidRPr="005A32F3">
        <w:rPr>
          <w:bCs/>
          <w:kern w:val="24"/>
          <w:sz w:val="28"/>
          <w:szCs w:val="28"/>
          <w:lang w:val="en-US"/>
        </w:rPr>
        <w:t>Corel</w:t>
      </w:r>
      <w:r w:rsidRPr="005A32F3">
        <w:rPr>
          <w:bCs/>
          <w:kern w:val="24"/>
          <w:sz w:val="28"/>
          <w:szCs w:val="28"/>
        </w:rPr>
        <w:t>DRAW; сделать математические расчеты исследуемых показателей; обосновать возможность использования предложенной методики как для исследования растений, так и для оценки состояния окружающей среды.</w:t>
      </w:r>
    </w:p>
    <w:p w:rsidR="00236353" w:rsidRPr="005A32F3" w:rsidRDefault="00236353" w:rsidP="00CC3D8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/>
          <w:sz w:val="28"/>
          <w:szCs w:val="28"/>
          <w:shd w:val="clear" w:color="auto" w:fill="FFFFFF"/>
        </w:rPr>
        <w:t>Выдвигаемая гипотеза</w:t>
      </w:r>
      <w:r w:rsidRPr="005A32F3">
        <w:rPr>
          <w:b/>
          <w:sz w:val="28"/>
          <w:szCs w:val="28"/>
        </w:rPr>
        <w:t xml:space="preserve">: </w:t>
      </w:r>
      <w:r w:rsidRPr="005A32F3">
        <w:rPr>
          <w:sz w:val="28"/>
          <w:szCs w:val="28"/>
        </w:rPr>
        <w:t>возможно ли</w:t>
      </w:r>
      <w:r w:rsidRPr="005A32F3">
        <w:rPr>
          <w:b/>
          <w:sz w:val="28"/>
          <w:szCs w:val="28"/>
        </w:rPr>
        <w:t xml:space="preserve"> </w:t>
      </w:r>
      <w:r w:rsidRPr="005A32F3">
        <w:rPr>
          <w:sz w:val="28"/>
          <w:szCs w:val="28"/>
        </w:rPr>
        <w:t xml:space="preserve">изучить морфометрические параметры растений с использование векторного графического редактора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DRAW?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b/>
          <w:sz w:val="28"/>
          <w:szCs w:val="28"/>
        </w:rPr>
        <w:t>Актуальность исследования</w:t>
      </w:r>
      <w:r w:rsidRPr="005A32F3">
        <w:rPr>
          <w:sz w:val="28"/>
          <w:szCs w:val="28"/>
        </w:rPr>
        <w:t xml:space="preserve"> связана с применением к</w:t>
      </w:r>
      <w:r w:rsidRPr="005A32F3">
        <w:rPr>
          <w:color w:val="000000"/>
          <w:sz w:val="28"/>
          <w:szCs w:val="28"/>
        </w:rPr>
        <w:t>омпьютерной программы</w:t>
      </w:r>
      <w:r w:rsidRPr="005A32F3">
        <w:rPr>
          <w:sz w:val="28"/>
          <w:szCs w:val="28"/>
        </w:rPr>
        <w:t xml:space="preserve">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 (</w:t>
      </w:r>
      <w:r w:rsidRPr="005A32F3">
        <w:rPr>
          <w:color w:val="000000"/>
          <w:sz w:val="28"/>
          <w:szCs w:val="28"/>
        </w:rPr>
        <w:t>графического инструмента в биоинформатике), которая может быть использована для выполнения разнообразных измерительных работ при биологических исследованиях, что позволяет экономить значительное количество времени по сравнению с работами, предусматривающими измерения традиционным способом – использование линейки, взвешивание растений</w:t>
      </w:r>
      <w:r w:rsidRPr="005A32F3">
        <w:rPr>
          <w:sz w:val="28"/>
          <w:szCs w:val="28"/>
        </w:rPr>
        <w:t>.</w:t>
      </w:r>
    </w:p>
    <w:p w:rsidR="00236353" w:rsidRPr="005A32F3" w:rsidRDefault="00236353" w:rsidP="00CC3D8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/>
          <w:sz w:val="28"/>
          <w:szCs w:val="28"/>
        </w:rPr>
        <w:t>Цель исследования</w:t>
      </w:r>
      <w:r w:rsidRPr="005A32F3">
        <w:rPr>
          <w:sz w:val="28"/>
          <w:szCs w:val="28"/>
        </w:rPr>
        <w:t xml:space="preserve"> – изучить морфометрические параметры растений (длина, ширина, площадь и др.) с </w:t>
      </w:r>
      <w:r w:rsidRPr="00017E94">
        <w:rPr>
          <w:sz w:val="28"/>
          <w:szCs w:val="28"/>
        </w:rPr>
        <w:t xml:space="preserve">помощью обычных измерительных инструментов и программного обеспечения </w:t>
      </w:r>
      <w:r w:rsidR="00017E94" w:rsidRPr="00017E94">
        <w:rPr>
          <w:sz w:val="28"/>
          <w:szCs w:val="28"/>
        </w:rPr>
        <w:t>CorelDraw</w:t>
      </w:r>
      <w:r w:rsidRPr="00017E94">
        <w:rPr>
          <w:sz w:val="28"/>
          <w:szCs w:val="28"/>
        </w:rPr>
        <w:t>. Обосновать</w:t>
      </w:r>
      <w:r w:rsidRPr="005A32F3">
        <w:rPr>
          <w:sz w:val="28"/>
          <w:szCs w:val="28"/>
        </w:rPr>
        <w:t xml:space="preserve"> возможность использования предложенной авторской методики для исследования растений.</w:t>
      </w:r>
    </w:p>
    <w:p w:rsidR="00236353" w:rsidRPr="005A32F3" w:rsidRDefault="00236353" w:rsidP="00CC3D88">
      <w:pPr>
        <w:ind w:firstLine="709"/>
        <w:jc w:val="both"/>
        <w:rPr>
          <w:b/>
          <w:bCs/>
          <w:sz w:val="28"/>
          <w:szCs w:val="28"/>
        </w:rPr>
      </w:pPr>
      <w:r w:rsidRPr="005A32F3">
        <w:rPr>
          <w:b/>
          <w:bCs/>
          <w:sz w:val="28"/>
          <w:szCs w:val="28"/>
        </w:rPr>
        <w:t>Были поставлены задачи: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Провести опыты по выращиванию растений (пшеница, базилик) при разных условиях среды (состав субстрата, водный полив).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Отобрать листья растений березы в разных частях г. Усолье-Сибирское, Иркутской области, различающихся по антропогенной нагрузке.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Выполнить обработку биологического материала с использованием сканера.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lastRenderedPageBreak/>
        <w:t xml:space="preserve">Произвести изучение морфометрических показателей растений в программе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DRAW, сравнить полученные данные с результатами стандартных измерений.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 xml:space="preserve">Выполнить комплекс математических расчетов морфометрических показателей исследуемых растений. </w:t>
      </w:r>
    </w:p>
    <w:p w:rsidR="00236353" w:rsidRPr="005A32F3" w:rsidRDefault="00236353" w:rsidP="00CC3D88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t>Построить карта-схему повреждения березовых насаждений г.Усолье-Сибирское.</w:t>
      </w:r>
    </w:p>
    <w:p w:rsidR="00236353" w:rsidRPr="005A32F3" w:rsidRDefault="00236353" w:rsidP="00CC3D88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5A32F3">
        <w:rPr>
          <w:b/>
          <w:sz w:val="28"/>
          <w:szCs w:val="28"/>
          <w:shd w:val="clear" w:color="auto" w:fill="FFFFFF"/>
        </w:rPr>
        <w:t xml:space="preserve">Новизна выбранной темы. </w:t>
      </w:r>
      <w:r w:rsidRPr="005A32F3">
        <w:rPr>
          <w:bCs/>
          <w:color w:val="auto"/>
          <w:sz w:val="28"/>
          <w:szCs w:val="28"/>
        </w:rPr>
        <w:t xml:space="preserve">В ходе исследования изучены функциональные современные возможности программы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 xml:space="preserve">DRAW. </w:t>
      </w:r>
      <w:r>
        <w:rPr>
          <w:bCs/>
          <w:color w:val="auto"/>
          <w:sz w:val="28"/>
          <w:szCs w:val="28"/>
        </w:rPr>
        <w:t>П</w:t>
      </w:r>
      <w:r w:rsidRPr="005A32F3">
        <w:rPr>
          <w:bCs/>
          <w:color w:val="auto"/>
          <w:sz w:val="28"/>
          <w:szCs w:val="28"/>
        </w:rPr>
        <w:t xml:space="preserve">олучены знания и умения, которые можно использовать для эффективного изучения </w:t>
      </w:r>
      <w:r w:rsidRPr="005A32F3">
        <w:rPr>
          <w:bCs/>
          <w:sz w:val="28"/>
          <w:szCs w:val="28"/>
        </w:rPr>
        <w:t>морфометрических показателей растений и дальнейшего применения полученных результатов в биологических и экологических исследованиях</w:t>
      </w:r>
      <w:r w:rsidRPr="005A32F3">
        <w:rPr>
          <w:bCs/>
          <w:color w:val="auto"/>
          <w:sz w:val="28"/>
          <w:szCs w:val="28"/>
        </w:rPr>
        <w:t>.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5A32F3">
        <w:rPr>
          <w:b/>
          <w:sz w:val="28"/>
          <w:szCs w:val="28"/>
        </w:rPr>
        <w:t>Объекты исследования -</w:t>
      </w:r>
      <w:r w:rsidRPr="005A32F3">
        <w:rPr>
          <w:sz w:val="28"/>
          <w:szCs w:val="28"/>
        </w:rPr>
        <w:t xml:space="preserve"> проростки пшеницы сорта «Озимая Иркутская», растения базилика, листья березы повислой</w:t>
      </w:r>
      <w:r w:rsidRPr="005A32F3">
        <w:rPr>
          <w:sz w:val="28"/>
          <w:szCs w:val="28"/>
          <w:shd w:val="clear" w:color="auto" w:fill="FFFFFF"/>
        </w:rPr>
        <w:t xml:space="preserve"> (</w:t>
      </w:r>
      <w:r w:rsidRPr="005A32F3">
        <w:rPr>
          <w:i/>
          <w:sz w:val="28"/>
          <w:szCs w:val="28"/>
          <w:shd w:val="clear" w:color="auto" w:fill="FFFFFF"/>
          <w:lang w:val="en-US"/>
        </w:rPr>
        <w:t>Betula</w:t>
      </w:r>
      <w:r w:rsidRPr="005A32F3">
        <w:rPr>
          <w:i/>
          <w:sz w:val="28"/>
          <w:szCs w:val="28"/>
          <w:shd w:val="clear" w:color="auto" w:fill="FFFFFF"/>
        </w:rPr>
        <w:t xml:space="preserve"> </w:t>
      </w:r>
      <w:r w:rsidRPr="005A32F3">
        <w:rPr>
          <w:i/>
          <w:sz w:val="28"/>
          <w:szCs w:val="28"/>
          <w:shd w:val="clear" w:color="auto" w:fill="FFFFFF"/>
          <w:lang w:val="en-US"/>
        </w:rPr>
        <w:t>pendula</w:t>
      </w:r>
      <w:r w:rsidRPr="005A32F3">
        <w:rPr>
          <w:i/>
          <w:sz w:val="28"/>
          <w:szCs w:val="28"/>
          <w:shd w:val="clear" w:color="auto" w:fill="FFFFFF"/>
        </w:rPr>
        <w:t xml:space="preserve"> </w:t>
      </w:r>
      <w:r w:rsidRPr="005A32F3">
        <w:rPr>
          <w:sz w:val="28"/>
          <w:szCs w:val="28"/>
          <w:shd w:val="clear" w:color="auto" w:fill="FFFFFF"/>
          <w:lang w:val="en-US"/>
        </w:rPr>
        <w:t>Roth</w:t>
      </w:r>
      <w:r w:rsidRPr="005A32F3">
        <w:rPr>
          <w:sz w:val="28"/>
          <w:szCs w:val="28"/>
          <w:shd w:val="clear" w:color="auto" w:fill="FFFFFF"/>
        </w:rPr>
        <w:t>)</w:t>
      </w:r>
      <w:r w:rsidRPr="005A32F3">
        <w:rPr>
          <w:sz w:val="28"/>
          <w:szCs w:val="28"/>
        </w:rPr>
        <w:t>. Проростки пшеницы и растения базилика выращивались в комнатных условиях, листья березы отбирались в городских парках Усолья-Сибирского в 2018</w:t>
      </w:r>
      <w:r w:rsidRPr="005A32F3">
        <w:rPr>
          <w:bCs/>
          <w:sz w:val="28"/>
          <w:szCs w:val="28"/>
        </w:rPr>
        <w:t>–</w:t>
      </w:r>
      <w:r w:rsidRPr="005A32F3">
        <w:rPr>
          <w:sz w:val="28"/>
          <w:szCs w:val="28"/>
        </w:rPr>
        <w:t>2019 годах.</w:t>
      </w:r>
      <w:r w:rsidRPr="005A32F3">
        <w:rPr>
          <w:sz w:val="28"/>
          <w:szCs w:val="28"/>
          <w:shd w:val="clear" w:color="auto" w:fill="FFFFFF"/>
        </w:rPr>
        <w:t xml:space="preserve"> </w:t>
      </w:r>
    </w:p>
    <w:p w:rsidR="00236353" w:rsidRPr="005A32F3" w:rsidRDefault="00236353" w:rsidP="00CC3D8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/>
          <w:sz w:val="28"/>
          <w:szCs w:val="28"/>
        </w:rPr>
        <w:t xml:space="preserve">Предмет исследования: </w:t>
      </w:r>
      <w:r w:rsidRPr="005A32F3">
        <w:rPr>
          <w:sz w:val="28"/>
          <w:szCs w:val="28"/>
        </w:rPr>
        <w:t xml:space="preserve">векторный графический редактор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DRAW.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/>
          <w:sz w:val="28"/>
          <w:szCs w:val="28"/>
          <w:shd w:val="clear" w:color="auto" w:fill="FFFFFF"/>
        </w:rPr>
        <w:t xml:space="preserve">Методы исследований: </w:t>
      </w:r>
      <w:r w:rsidRPr="005A32F3">
        <w:rPr>
          <w:sz w:val="28"/>
          <w:szCs w:val="28"/>
          <w:shd w:val="clear" w:color="auto" w:fill="FFFFFF"/>
        </w:rPr>
        <w:t xml:space="preserve">проблемный, </w:t>
      </w:r>
      <w:r w:rsidRPr="005A32F3">
        <w:rPr>
          <w:sz w:val="28"/>
          <w:szCs w:val="28"/>
        </w:rPr>
        <w:t>метод проектов, собственно исследовательский метод.</w:t>
      </w:r>
    </w:p>
    <w:p w:rsidR="00236353" w:rsidRPr="005A32F3" w:rsidRDefault="00236353" w:rsidP="00CC3D88">
      <w:pPr>
        <w:ind w:firstLine="709"/>
        <w:rPr>
          <w:sz w:val="28"/>
          <w:szCs w:val="28"/>
        </w:rPr>
      </w:pPr>
      <w:r w:rsidRPr="005A32F3">
        <w:rPr>
          <w:iCs/>
          <w:sz w:val="28"/>
          <w:szCs w:val="28"/>
        </w:rPr>
        <w:t>Эмпирические –</w:t>
      </w:r>
      <w:r w:rsidRPr="005A32F3">
        <w:rPr>
          <w:sz w:val="28"/>
          <w:szCs w:val="28"/>
        </w:rPr>
        <w:t xml:space="preserve"> позволяют изучать объекты с помощью опыта:</w:t>
      </w:r>
    </w:p>
    <w:p w:rsidR="00236353" w:rsidRPr="005A32F3" w:rsidRDefault="00236353" w:rsidP="00CC3D88">
      <w:pPr>
        <w:numPr>
          <w:ilvl w:val="1"/>
          <w:numId w:val="38"/>
        </w:numPr>
        <w:ind w:left="0" w:firstLine="709"/>
        <w:rPr>
          <w:sz w:val="28"/>
          <w:szCs w:val="28"/>
        </w:rPr>
      </w:pPr>
      <w:r w:rsidRPr="005A32F3">
        <w:rPr>
          <w:sz w:val="28"/>
          <w:szCs w:val="28"/>
        </w:rPr>
        <w:t>описательный,</w:t>
      </w:r>
    </w:p>
    <w:p w:rsidR="00236353" w:rsidRPr="005A32F3" w:rsidRDefault="00236353" w:rsidP="00CC3D88">
      <w:pPr>
        <w:numPr>
          <w:ilvl w:val="1"/>
          <w:numId w:val="38"/>
        </w:numPr>
        <w:ind w:left="0" w:firstLine="709"/>
        <w:rPr>
          <w:sz w:val="28"/>
          <w:szCs w:val="28"/>
        </w:rPr>
      </w:pPr>
      <w:r w:rsidRPr="005A32F3">
        <w:rPr>
          <w:sz w:val="28"/>
          <w:szCs w:val="28"/>
        </w:rPr>
        <w:t>сравнительный,</w:t>
      </w:r>
    </w:p>
    <w:p w:rsidR="00236353" w:rsidRPr="005A32F3" w:rsidRDefault="00236353" w:rsidP="00CC3D88">
      <w:pPr>
        <w:numPr>
          <w:ilvl w:val="1"/>
          <w:numId w:val="38"/>
        </w:numPr>
        <w:ind w:left="0" w:firstLine="709"/>
        <w:rPr>
          <w:sz w:val="28"/>
          <w:szCs w:val="28"/>
        </w:rPr>
      </w:pPr>
      <w:r w:rsidRPr="005A32F3">
        <w:rPr>
          <w:sz w:val="28"/>
          <w:szCs w:val="28"/>
        </w:rPr>
        <w:t>экспериментальный,</w:t>
      </w:r>
    </w:p>
    <w:p w:rsidR="00236353" w:rsidRPr="005A32F3" w:rsidRDefault="00236353" w:rsidP="00CC3D88">
      <w:pPr>
        <w:numPr>
          <w:ilvl w:val="1"/>
          <w:numId w:val="38"/>
        </w:numPr>
        <w:ind w:left="0" w:firstLine="709"/>
        <w:rPr>
          <w:sz w:val="28"/>
          <w:szCs w:val="28"/>
        </w:rPr>
      </w:pPr>
      <w:r w:rsidRPr="005A32F3">
        <w:rPr>
          <w:sz w:val="28"/>
          <w:szCs w:val="28"/>
        </w:rPr>
        <w:t xml:space="preserve">измерительный (компьютерный – измерения в программе </w:t>
      </w:r>
      <w:r w:rsidRPr="005A32F3">
        <w:rPr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DRAW).</w:t>
      </w:r>
    </w:p>
    <w:p w:rsidR="00236353" w:rsidRPr="005A32F3" w:rsidRDefault="00236353" w:rsidP="00CC3D88">
      <w:pPr>
        <w:ind w:firstLine="709"/>
        <w:rPr>
          <w:sz w:val="28"/>
          <w:szCs w:val="28"/>
        </w:rPr>
      </w:pPr>
      <w:r w:rsidRPr="005A32F3">
        <w:rPr>
          <w:iCs/>
          <w:sz w:val="28"/>
          <w:szCs w:val="28"/>
        </w:rPr>
        <w:t>Теоретические:</w:t>
      </w:r>
    </w:p>
    <w:p w:rsidR="00236353" w:rsidRPr="005A32F3" w:rsidRDefault="00236353" w:rsidP="00CC3D88">
      <w:pPr>
        <w:numPr>
          <w:ilvl w:val="1"/>
          <w:numId w:val="39"/>
        </w:numPr>
        <w:ind w:left="0" w:firstLine="709"/>
        <w:rPr>
          <w:sz w:val="28"/>
          <w:szCs w:val="28"/>
        </w:rPr>
      </w:pPr>
      <w:r w:rsidRPr="005A32F3">
        <w:rPr>
          <w:sz w:val="28"/>
          <w:szCs w:val="28"/>
        </w:rPr>
        <w:t>статистический,</w:t>
      </w:r>
    </w:p>
    <w:p w:rsidR="00236353" w:rsidRPr="005A32F3" w:rsidRDefault="00236353" w:rsidP="00CC3D88">
      <w:pPr>
        <w:numPr>
          <w:ilvl w:val="1"/>
          <w:numId w:val="39"/>
        </w:numPr>
        <w:ind w:left="0" w:firstLine="709"/>
        <w:rPr>
          <w:color w:val="0B2734"/>
          <w:sz w:val="28"/>
          <w:szCs w:val="28"/>
        </w:rPr>
      </w:pPr>
      <w:r w:rsidRPr="005A32F3">
        <w:rPr>
          <w:sz w:val="28"/>
          <w:szCs w:val="28"/>
        </w:rPr>
        <w:t>моделирование (компьютерная модель объекта).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/>
          <w:sz w:val="28"/>
          <w:szCs w:val="28"/>
        </w:rPr>
        <w:t>Приемы исследования:</w:t>
      </w:r>
      <w:r w:rsidRPr="005A32F3">
        <w:rPr>
          <w:sz w:val="28"/>
          <w:szCs w:val="28"/>
        </w:rPr>
        <w:t xml:space="preserve"> изучение теоретических источников о возможности графических редакторов, восприятие информаций и ее отбор, структурирование, поиск решения, выявление проблемы, анализ, сравнение, выявление ошибок для получения цели.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b/>
          <w:sz w:val="28"/>
          <w:szCs w:val="28"/>
        </w:rPr>
        <w:t>Полученный результат:</w:t>
      </w:r>
      <w:r w:rsidRPr="005A32F3">
        <w:rPr>
          <w:sz w:val="28"/>
          <w:szCs w:val="28"/>
        </w:rPr>
        <w:t xml:space="preserve"> </w:t>
      </w:r>
      <w:r w:rsidRPr="005A32F3">
        <w:rPr>
          <w:bCs/>
          <w:sz w:val="28"/>
          <w:szCs w:val="28"/>
        </w:rPr>
        <w:t>интерактивная карта-схема повреждения березовых насаждений г. Усолье-Сибирское.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b/>
          <w:sz w:val="28"/>
          <w:szCs w:val="28"/>
        </w:rPr>
        <w:t>Практическая значимость:</w:t>
      </w:r>
    </w:p>
    <w:p w:rsidR="00236353" w:rsidRPr="005A32F3" w:rsidRDefault="00236353" w:rsidP="00CC3D88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t>Использование сканера и графической программы CorelDraw позволяет быстро и качественно измерять многие морфологические показатели растений.</w:t>
      </w:r>
    </w:p>
    <w:p w:rsidR="00236353" w:rsidRPr="005A32F3" w:rsidRDefault="00236353" w:rsidP="00CC3D88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t>Данный метод значительно ускоряет процесс обработки данных.</w:t>
      </w:r>
    </w:p>
    <w:p w:rsidR="00236353" w:rsidRPr="005A32F3" w:rsidRDefault="00236353" w:rsidP="00CC3D88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t>В программе можно проводить построение различных карт-схем, это несложно и довольно интересно.</w:t>
      </w:r>
    </w:p>
    <w:p w:rsidR="00236353" w:rsidRPr="005A32F3" w:rsidRDefault="00236353" w:rsidP="00CC3D88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lastRenderedPageBreak/>
        <w:t>Программа CorelDraw может служить надёжным инструментом в биоинформатике.</w:t>
      </w:r>
    </w:p>
    <w:p w:rsidR="00236353" w:rsidRPr="005A32F3" w:rsidRDefault="00236353" w:rsidP="00CC3D88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</w:rPr>
        <w:t xml:space="preserve">Полученные результаты имеют научно-практическую ценность. 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b/>
          <w:sz w:val="28"/>
          <w:szCs w:val="28"/>
        </w:rPr>
        <w:t xml:space="preserve">Апробация работы. </w:t>
      </w:r>
      <w:r w:rsidRPr="005A32F3">
        <w:rPr>
          <w:bCs/>
          <w:sz w:val="28"/>
          <w:szCs w:val="28"/>
        </w:rPr>
        <w:t xml:space="preserve">Данный проект по изучению морфометрических параметров растений и обработке полученных результатов в компьютерной программе CorelDraw </w:t>
      </w:r>
      <w:r w:rsidRPr="005A32F3">
        <w:rPr>
          <w:sz w:val="28"/>
          <w:szCs w:val="28"/>
        </w:rPr>
        <w:t>представляется на конференции впервые.</w:t>
      </w:r>
    </w:p>
    <w:p w:rsidR="00236353" w:rsidRPr="005A32F3" w:rsidRDefault="00236353" w:rsidP="00CC3D88">
      <w:pPr>
        <w:ind w:firstLine="709"/>
        <w:jc w:val="both"/>
        <w:rPr>
          <w:color w:val="000000"/>
          <w:sz w:val="28"/>
          <w:szCs w:val="28"/>
        </w:rPr>
      </w:pPr>
      <w:r w:rsidRPr="005A32F3">
        <w:rPr>
          <w:b/>
          <w:color w:val="000000"/>
          <w:sz w:val="28"/>
          <w:szCs w:val="28"/>
        </w:rPr>
        <w:t xml:space="preserve">Благодарности. </w:t>
      </w:r>
      <w:r w:rsidRPr="005A32F3">
        <w:rPr>
          <w:color w:val="000000"/>
          <w:sz w:val="28"/>
          <w:szCs w:val="28"/>
        </w:rPr>
        <w:t>Автор выражает искреннюю благодарность своим руководителям Кузьминовой Ирине Юрьевне и Тюкавкиной Марине Геннадьевне за помощь при написании работы; научным сотрудникам Малой Школьной Академии при СИФИБР СО РАН (г. Иркутск) за предоставление методик и дистанционное консультирование при выполнении серии опытов с растениями; своим родителям за всестороннюю помощь и поддержку.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1. ТЕОРЕТИЧЕСКАЯ ЧАСТЬ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</w:p>
    <w:p w:rsidR="00236353" w:rsidRPr="005A32F3" w:rsidRDefault="00236353" w:rsidP="00CC3D88">
      <w:pPr>
        <w:pStyle w:val="31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32F3">
        <w:rPr>
          <w:rFonts w:ascii="Times New Roman" w:hAnsi="Times New Roman"/>
          <w:bCs/>
          <w:sz w:val="28"/>
          <w:szCs w:val="28"/>
        </w:rPr>
        <w:t>Свою работу я начала с изучения понятия биоинформатика. Это наука о хранении, организации, анализе и использовании биологической информации. Целью биоинформатики является, как накопление биологических знаний и системный анализ, так и эффективное использование полученных результатов. Перспективы дальнейшего развития биоинформатики весьма многообещающе. Можно ожидать, что в ближайшее время методы и результаты компьютерной биологии найдут широчайшее применение в мировой науке в целом.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1.1. Биоинформатика в современном мире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6353" w:rsidRPr="005A32F3" w:rsidRDefault="00236353" w:rsidP="00CC3D8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Новые времена неизбежно приносят и новые открытия, порождающие новые технологии, и постепенно одна идея сменяет другую, одни научные методы и подходы в значительной степени замещаются другими. В докомпьютерную эпоху появление геометрической морфометрии и биоинформатики было невозможно (Несговорова, 2012). Сегодня это быстро развивающаяся область описания и моделирования формы самых разных объектов, дающая множество прикладных возможностей (рис. 1). Со времени своего появления, во второй половине 20-го века, наука информатика начала широко внедряться и сотрудничать (и продолжает это и в наши дни) с другими науками. Сейчас трудно найти такую область науки, которая бы обходилась без методов информатики. Биоинформатика обязана своим появлением накоплению обширных экспериментальных данных. Информации, получаемой в биологических экспериментах, было значительно больше, чем возможности человека к запоминанию фактов и их анализу. Возникла необходимость хранения все быстрее увеличивающегося объема информации. Один из главных принципов биоинформатики – принцип единого мирового информационного пространства, объединяющего усилия ученых, работающих по всему миру.</w:t>
      </w:r>
    </w:p>
    <w:p w:rsidR="00236353" w:rsidRPr="005A32F3" w:rsidRDefault="003E2EF0" w:rsidP="00CC3D8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Картинки по запросу &quot;биоинформатика&quot;" style="width:259.5pt;height:250.5pt;visibility:visible">
            <v:imagedata r:id="rId7" o:title=""/>
          </v:shape>
        </w:pict>
      </w:r>
    </w:p>
    <w:p w:rsidR="00236353" w:rsidRPr="005A32F3" w:rsidRDefault="00236353" w:rsidP="00CC3D8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5A32F3">
        <w:rPr>
          <w:sz w:val="28"/>
          <w:szCs w:val="28"/>
        </w:rPr>
        <w:t>Рис. 1. Связь биоинформатики с другими науками.</w:t>
      </w:r>
    </w:p>
    <w:p w:rsidR="00236353" w:rsidRPr="005A32F3" w:rsidRDefault="00236353" w:rsidP="00CC3D8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236353" w:rsidRPr="005A32F3" w:rsidRDefault="00236353" w:rsidP="00CC3D8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К настоящему времени существуют разные определения биоинформатики, но в основном под биоинформатикой понимают любое использование компьютеров для обработки разного рода биологической информации (</w:t>
      </w:r>
      <w:r w:rsidRPr="005A32F3">
        <w:rPr>
          <w:color w:val="000000"/>
          <w:sz w:val="28"/>
          <w:szCs w:val="28"/>
        </w:rPr>
        <w:t>Марченко, 2008)</w:t>
      </w:r>
      <w:r w:rsidRPr="005A32F3">
        <w:rPr>
          <w:sz w:val="28"/>
          <w:szCs w:val="28"/>
        </w:rPr>
        <w:t>. Сегодня поле термина «биоинформатика» значительно расширилось и включает все реализации математических алгоритмов, связанных с биологическими объектами, и информационно-коммуникационных дисциплин, применяемых в биологических исследованиях. В биоинформатике, помимо самой информатики, используются методы прикладной математики, статистики и других точных наук. Биоинформатика используется также в биохимии, биофизике, экологии, генетике и в ряде других областей естественных наук. В практическом смысле биоинформатика – это прикладная наука, обслуживающая интересы биологов. К области технической биоинформатики относится первичная обработка данных. С помощью методов биоинформатики возможно не просто обрабатывать огромный массив различных биологических данных, но и выявлять закономерности, которые не всегда можно заметить при обычном эксперименте.</w:t>
      </w:r>
    </w:p>
    <w:p w:rsidR="00236353" w:rsidRPr="00986351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A32F3">
        <w:rPr>
          <w:bCs/>
          <w:sz w:val="28"/>
          <w:szCs w:val="28"/>
        </w:rPr>
        <w:t>Перспективы дальнейшего развития биоинформатики весьма многообещающе. Развитие в этой области идет столь успешно, что высказываются шутливые опасения, что через несколько лет будет выяснено все, что только можно выяснить и делать уже будет нечего. Можно ожидать, что в ближайшее время методы и результаты компьютерной биоинформатики найдут широчайшее применение для целей медицины, биотехнологии сельского хозяйства и образования в целом (</w:t>
      </w:r>
      <w:r w:rsidRPr="005A32F3">
        <w:rPr>
          <w:sz w:val="28"/>
          <w:szCs w:val="28"/>
        </w:rPr>
        <w:t>Нефедов и др., 2005)</w:t>
      </w:r>
      <w:r w:rsidRPr="005A32F3">
        <w:rPr>
          <w:bCs/>
          <w:sz w:val="28"/>
          <w:szCs w:val="28"/>
        </w:rPr>
        <w:t>. Задача специалистов в области биоинформатики – достойно ответить на этот вызов времени!</w:t>
      </w:r>
    </w:p>
    <w:p w:rsidR="00236353" w:rsidRPr="00986351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236353" w:rsidRPr="003E2EF0" w:rsidRDefault="00236353" w:rsidP="00CC3D88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5A32F3">
        <w:rPr>
          <w:b/>
          <w:color w:val="auto"/>
          <w:sz w:val="28"/>
          <w:szCs w:val="28"/>
        </w:rPr>
        <w:lastRenderedPageBreak/>
        <w:t>1.2.</w:t>
      </w:r>
      <w:r w:rsidRPr="005A32F3">
        <w:rPr>
          <w:color w:val="auto"/>
          <w:sz w:val="28"/>
          <w:szCs w:val="28"/>
        </w:rPr>
        <w:t xml:space="preserve"> </w:t>
      </w:r>
      <w:r w:rsidRPr="003E2EF0">
        <w:rPr>
          <w:b/>
          <w:bCs/>
          <w:color w:val="auto"/>
          <w:sz w:val="28"/>
          <w:szCs w:val="28"/>
        </w:rPr>
        <w:t xml:space="preserve">Графические возможности </w:t>
      </w:r>
      <w:r w:rsidR="003E2EF0" w:rsidRPr="003E2EF0">
        <w:rPr>
          <w:b/>
          <w:sz w:val="28"/>
          <w:szCs w:val="28"/>
        </w:rPr>
        <w:t>CorelDraw</w:t>
      </w:r>
    </w:p>
    <w:p w:rsidR="00236353" w:rsidRPr="005A32F3" w:rsidRDefault="00236353" w:rsidP="00CC3D8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36353" w:rsidRPr="005A32F3" w:rsidRDefault="00236353" w:rsidP="00CC3D8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A32F3">
        <w:rPr>
          <w:bCs/>
          <w:color w:val="auto"/>
          <w:sz w:val="28"/>
          <w:szCs w:val="28"/>
        </w:rPr>
        <w:t xml:space="preserve">В своих исследованиях для получения биоинформационных данных была использована графическая программа </w:t>
      </w:r>
      <w:r w:rsidRPr="005A32F3">
        <w:rPr>
          <w:color w:val="auto"/>
          <w:sz w:val="28"/>
          <w:szCs w:val="28"/>
        </w:rPr>
        <w:t>CorelDraw. Основным понятием в редакторе является объект, в нашем случае – это биологический объект, который будет преобразовываться в векторный.</w:t>
      </w:r>
    </w:p>
    <w:p w:rsidR="00236353" w:rsidRPr="005A32F3" w:rsidRDefault="00236353" w:rsidP="00CC3D8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A32F3">
        <w:rPr>
          <w:color w:val="auto"/>
          <w:sz w:val="28"/>
          <w:szCs w:val="28"/>
        </w:rPr>
        <w:t>Работа с компьютерной графикой – одно из самых популярных направлений использования персонального компьютера. Компьютерная графика – раздел информатики, занимающийся проблемами создания и обработки на компьютере графических изображений (</w:t>
      </w:r>
      <w:r w:rsidRPr="005A32F3">
        <w:rPr>
          <w:sz w:val="28"/>
          <w:szCs w:val="28"/>
        </w:rPr>
        <w:t>Балухта, 2005)</w:t>
      </w:r>
      <w:r w:rsidRPr="005A32F3">
        <w:rPr>
          <w:color w:val="auto"/>
          <w:sz w:val="28"/>
          <w:szCs w:val="28"/>
        </w:rPr>
        <w:t>. CorelDraw – один из лучших представителей векторных графических редакторов (</w:t>
      </w:r>
      <w:r w:rsidRPr="005A32F3">
        <w:rPr>
          <w:sz w:val="28"/>
          <w:szCs w:val="28"/>
        </w:rPr>
        <w:t>Федоров, 2005)</w:t>
      </w:r>
      <w:r w:rsidRPr="005A32F3">
        <w:rPr>
          <w:color w:val="auto"/>
          <w:sz w:val="28"/>
          <w:szCs w:val="28"/>
        </w:rPr>
        <w:t>. Свойства и возможности этой программы позволяют работать с формой изображения: сжатие, растяжение, изменения размера и другое (</w:t>
      </w:r>
      <w:r w:rsidRPr="005A32F3">
        <w:rPr>
          <w:sz w:val="28"/>
          <w:szCs w:val="28"/>
        </w:rPr>
        <w:t>Андрианов, 2004)</w:t>
      </w:r>
      <w:r w:rsidRPr="005A32F3">
        <w:rPr>
          <w:color w:val="auto"/>
          <w:sz w:val="28"/>
          <w:szCs w:val="28"/>
        </w:rPr>
        <w:t>. CorelDraw предназначен для работы с векторной графикой, также он является несомненным лидером среди подобных программ. Популярность CorelDraw объясняется большим набором средств создания и редактирования графических образов, удобным интерфейсом и высоким качеством получаемых изображений. С его помощью можно создавать как простые контурные рисунки, так и эффективные иллюстрации с поражающим воображение переливом красок и ошеломляющими эффектами. CorelDraw уникален, так как он обладает и интуитивностью, понятностью, универсальностью, и ни с чем несравнимой привлекательностью, делающей его доступным и востребованным для всех пользователей (</w:t>
      </w:r>
      <w:r w:rsidRPr="005A32F3">
        <w:rPr>
          <w:sz w:val="28"/>
          <w:szCs w:val="28"/>
        </w:rPr>
        <w:t>Анцыпа, 2005)</w:t>
      </w:r>
      <w:r w:rsidRPr="005A32F3">
        <w:rPr>
          <w:color w:val="auto"/>
          <w:sz w:val="28"/>
          <w:szCs w:val="28"/>
        </w:rPr>
        <w:t>. С другой стороны, этот редактор очень мощный, в него включен весь набор профессиональных функций, реализованных на высоком программном уровне, что делает его основной программой, использующейся профессионалами в большинстве издательств, типографий и фирм, занимающихся допечатной подготовкой. Эта программа доступна для всех пользователей, по ней существует много русскоязычной и переводной литературы. Основным понятием в редакторе является понятие объекта. Векторным объектом называется элемент изображения: прямая, кривая, круг, прямоугольник и т.д. При помощи комбинации нескольких объектов можно создавать группы объектов или новый сложный единый объект, выполнив операцию группировки (</w:t>
      </w:r>
      <w:r w:rsidRPr="005A32F3">
        <w:rPr>
          <w:sz w:val="28"/>
          <w:szCs w:val="28"/>
        </w:rPr>
        <w:t>Куприянов, 2005)</w:t>
      </w:r>
      <w:r w:rsidRPr="005A32F3">
        <w:rPr>
          <w:color w:val="auto"/>
          <w:sz w:val="28"/>
          <w:szCs w:val="28"/>
        </w:rPr>
        <w:t>. Независимо от внешнего вида любой векторный объект имеет ряд общих характеристик. Редактор CorelDraw позволяет вставлять растровые рисунки в документ. При этом каждый растровый рисунок является отдельным объектом и его можно редактировать независимо от других объектов. Хотя CorelDraw предназначен для обработки векторной графики, он располагает также мощными средствами для работы с растровыми рисунками (</w:t>
      </w:r>
      <w:r w:rsidRPr="005A32F3">
        <w:rPr>
          <w:sz w:val="28"/>
          <w:szCs w:val="28"/>
        </w:rPr>
        <w:t>Федоров, 2005)</w:t>
      </w:r>
      <w:r w:rsidRPr="005A32F3">
        <w:rPr>
          <w:color w:val="auto"/>
          <w:sz w:val="28"/>
          <w:szCs w:val="28"/>
        </w:rPr>
        <w:t>. С помощью светового сканера можно переводить биологические объекты в изображения – рисунки, с которыми успешно можно работать в CorelDraw. Именно идея этого метода положена в основу нашей работы.</w:t>
      </w:r>
    </w:p>
    <w:p w:rsidR="00236353" w:rsidRPr="005A32F3" w:rsidRDefault="00236353" w:rsidP="00CC3D8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36353" w:rsidRPr="00221B6C" w:rsidRDefault="00236353" w:rsidP="00CC3D88">
      <w:pPr>
        <w:pStyle w:val="Default"/>
        <w:jc w:val="center"/>
        <w:rPr>
          <w:b/>
          <w:color w:val="auto"/>
          <w:sz w:val="28"/>
          <w:szCs w:val="28"/>
        </w:rPr>
      </w:pPr>
      <w:r w:rsidRPr="005A32F3">
        <w:rPr>
          <w:b/>
          <w:color w:val="auto"/>
          <w:sz w:val="28"/>
          <w:szCs w:val="28"/>
        </w:rPr>
        <w:lastRenderedPageBreak/>
        <w:t xml:space="preserve">1.3. </w:t>
      </w:r>
      <w:r w:rsidRPr="00221B6C">
        <w:rPr>
          <w:b/>
          <w:sz w:val="28"/>
          <w:szCs w:val="28"/>
        </w:rPr>
        <w:t>Подходы и методы к</w:t>
      </w:r>
      <w:r w:rsidRPr="00221B6C">
        <w:rPr>
          <w:b/>
          <w:color w:val="auto"/>
          <w:sz w:val="28"/>
          <w:szCs w:val="28"/>
        </w:rPr>
        <w:t xml:space="preserve"> изучению </w:t>
      </w:r>
      <w:r w:rsidRPr="00221B6C">
        <w:rPr>
          <w:b/>
          <w:sz w:val="28"/>
          <w:szCs w:val="28"/>
        </w:rPr>
        <w:t>морфометрических параметров растений</w:t>
      </w:r>
    </w:p>
    <w:p w:rsidR="00236353" w:rsidRPr="005A32F3" w:rsidRDefault="00236353" w:rsidP="00CC3D8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Все органы растений реагируют на факторы среды. Растения подвержены очень большой изменчивости (особенно размеры листьев) и диапазон их реакции очень широк. Наиболее чувствительными к окружающей среде органами растений являются листья (Владимиров, 1982). Например, в городах на листья оседает пыль, а под влиянием различных загрязнителей атмосферы в листьях происходят морфологические изменения. 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Лист – орган высшего растения, функционально предназначенный для фотосинтеза, транспирации и газообмена (Петров, 1997). Обеспечивая растение пластическими веществами, участвуя в непрерывном транспорте веществ по проводящим структурам – он играет полифункциональную роль в поддержке жизнедеятельности, развитии и адаптации растительного организма (Багрова, 2002). Среди других вегетативных органов растения именно лист представляет собой структуру, наиболее разнообразную по морфологическим показателям. Современные компьютерные технологии и статистические методы позволяют повысить точность анализа и выявить закономерности, которые не удавалось обнаружить ранее.</w:t>
      </w:r>
      <w:r>
        <w:rPr>
          <w:sz w:val="28"/>
          <w:szCs w:val="28"/>
        </w:rPr>
        <w:t xml:space="preserve"> </w:t>
      </w:r>
      <w:r w:rsidRPr="005A32F3">
        <w:rPr>
          <w:sz w:val="28"/>
          <w:szCs w:val="28"/>
        </w:rPr>
        <w:t xml:space="preserve">В настоящее время накоплен опыт по применению методов, которые с разной степенью точности позволяют определить площадь листьев. Все методы в основном связаны либо с обмером листовых пластинок – как непосредственно, так и на предварительно полученных отпечатках, либо со снятием контуров листьев. Эти методики давно известны (Щебланов, 1977) и имеют несколько существенных недостатков. Главная их отличительная особенность, что в первую очередь они все трудоемки и малопроизводительны (Неверова, Колмогорова, 2003). В последнее время разработаны методы определения площади поверхности отдельных листьев с использованием электронных приборов и компьютерной техники. Однако, из-за высокой стоимости такого оборудования эти методики не получают еще широкого распространения. Наибольший интерес среди них представляет метод линейных размеров. 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Нами изучались морфометрические характеристики листьев пшеницы, базилика и березы повислой. Для этого растительные образцы сканировались, а затем в графической программе CorelDraw производилось измерение длины, ширины, вычислялась площадь листовой поверхности. Предлагаемый нами метод позволяет быстро и точно проводить измерения морфологических параметров растений, при этом не требует наличия дорогостоящего научного оборудования или сложных программных средств, что делает его ценным и актуальным для любого исследователя, перед которым стоит задача проведения измерения площади листовой поверхности.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Исследования проводились в два этапа. Первый этап проводился в комнатных условиях с растениями пшеницы и базилика. На втором этапе исследования изучались листья березы в парках и лесопарках г. Усолья-Сибирского. </w:t>
      </w:r>
    </w:p>
    <w:p w:rsidR="00236353" w:rsidRPr="005A32F3" w:rsidRDefault="00236353" w:rsidP="009C523B"/>
    <w:p w:rsidR="00236353" w:rsidRPr="005A32F3" w:rsidRDefault="00236353" w:rsidP="009C523B">
      <w:pPr>
        <w:pStyle w:val="Default"/>
        <w:jc w:val="center"/>
        <w:rPr>
          <w:b/>
          <w:color w:val="auto"/>
          <w:sz w:val="28"/>
          <w:szCs w:val="28"/>
        </w:rPr>
      </w:pPr>
      <w:r w:rsidRPr="005A32F3">
        <w:rPr>
          <w:b/>
          <w:color w:val="auto"/>
          <w:sz w:val="28"/>
          <w:szCs w:val="28"/>
        </w:rPr>
        <w:lastRenderedPageBreak/>
        <w:t xml:space="preserve">1.4. </w:t>
      </w:r>
      <w:r w:rsidRPr="005A32F3">
        <w:rPr>
          <w:b/>
          <w:sz w:val="28"/>
          <w:szCs w:val="28"/>
        </w:rPr>
        <w:t>Природно-экологическая характеристика района исследований</w:t>
      </w:r>
    </w:p>
    <w:p w:rsidR="00236353" w:rsidRPr="005A32F3" w:rsidRDefault="00236353" w:rsidP="009C523B"/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Город Усолье-Сибирское расположен на левом берегу Ангары, в пределах Иркутско-Черемховской равнины, которая представлена по характеру рельефа полого-холмистой поверхностью с абсолютными высотами 400-500м. Территория Иркутско-Черемховской равнины расчленяется долинами р. Китоя и его притоков на плоские междуречья. В развитии рельефа равнины ведущую роль играют процессы эрозии и аккумуляции рр. Китой и Белая, которые сформировали серию подпойменных террас, а также низкую и высокую поймы. Все террасы в долинах крупных рек эрозионно-аккумулятивные, аллювиальные отложения представлены суглинками, песками и валунно-галечным материалом. На крупных склонах хребтов интенсивно протекают современные процессы эрозии. Территория района, представленная на большей части плоскими междуречьями и широкими террасированными долинами, удобна для всех видов освоения (</w:t>
      </w:r>
      <w:r w:rsidRPr="005A32F3">
        <w:rPr>
          <w:bCs/>
          <w:sz w:val="28"/>
          <w:szCs w:val="28"/>
          <w:shd w:val="clear" w:color="auto" w:fill="FFFFFF"/>
        </w:rPr>
        <w:t>Винокуров, Суходолов, 2010)</w:t>
      </w:r>
      <w:r w:rsidRPr="005A32F3">
        <w:rPr>
          <w:sz w:val="28"/>
          <w:szCs w:val="28"/>
        </w:rPr>
        <w:t>.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Городская и пригородная территории «замкнуты» в неширокой долине (4 – 6 км) между двумя низкогорными склонами (абсолютные отметки высот местности колеблются от 412 до 525 м над уровнем моря; относительно долины водоразделы возвышаются на 80-100 м) (рис. 2). Площадь города составляет 74 км</w:t>
      </w:r>
      <w:r w:rsidRPr="005A32F3">
        <w:rPr>
          <w:sz w:val="28"/>
          <w:szCs w:val="28"/>
          <w:vertAlign w:val="superscript"/>
        </w:rPr>
        <w:t>2</w:t>
      </w:r>
      <w:r w:rsidRPr="005A32F3">
        <w:rPr>
          <w:sz w:val="28"/>
          <w:szCs w:val="28"/>
        </w:rPr>
        <w:t>, население около 83,4 тыс. жителей.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</w:p>
    <w:p w:rsidR="00236353" w:rsidRPr="005A32F3" w:rsidRDefault="003E2EF0" w:rsidP="006A73F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Рисунок 1" o:spid="_x0000_i1026" type="#_x0000_t75" style="width:289.5pt;height:338.25pt;visibility:visible" o:bordertopcolor="black" o:borderleftcolor="black" o:borderbottomcolor="black" o:borderrightcolor="black">
            <v:imagedata r:id="rId8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236353" w:rsidRPr="005A32F3" w:rsidRDefault="00236353" w:rsidP="006A73FE">
      <w:pPr>
        <w:ind w:firstLine="709"/>
        <w:jc w:val="center"/>
        <w:rPr>
          <w:bCs/>
          <w:sz w:val="28"/>
          <w:szCs w:val="28"/>
        </w:rPr>
      </w:pPr>
      <w:r w:rsidRPr="005A32F3">
        <w:rPr>
          <w:sz w:val="28"/>
          <w:szCs w:val="28"/>
        </w:rPr>
        <w:t xml:space="preserve">Рис. 2. </w:t>
      </w:r>
      <w:r w:rsidRPr="005A32F3">
        <w:rPr>
          <w:bCs/>
          <w:sz w:val="28"/>
          <w:szCs w:val="28"/>
        </w:rPr>
        <w:t>Территориальные границы г. Усолье-Сибирское.</w:t>
      </w:r>
    </w:p>
    <w:p w:rsidR="00236353" w:rsidRPr="005A32F3" w:rsidRDefault="00236353" w:rsidP="006A73FE">
      <w:pPr>
        <w:ind w:firstLine="709"/>
        <w:jc w:val="center"/>
        <w:rPr>
          <w:bCs/>
          <w:sz w:val="28"/>
          <w:szCs w:val="28"/>
        </w:rPr>
      </w:pP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Географическое положение на юге Иркутской области и сложный рельеф определяют климатические особенности района. Климат относится к категории резко-континентального с холодной и продолжительной зимой (5-6 месяцев) и теплым, с обильными осадками летом. Эти черты климата тесно связаны с особенностями  физико-географических  условий  и  циркуляцией атмосферы. Максимальная температура июля +36С, а минимальная температура января -49С. Общее продолжительность зимнего периода 130-140 суток, летнего 80-110 суток. Осень и весна имеют краткий период от 40-60 суток (Беркин и др., 1993). Говоря о климате района в целом, необходимо отметить, что различные его территории обладают своими микроклиматическим особенностями, где рельеф данного участка выступает как главный фактор перераспределения солнечной радиации и садков в зависимости от экспозиции и кривизны склонов и оказывает влияние на водный, тепловой, питательный, окислительно-восстановительный режимы.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На междуречье рр. Белая и Ангара естественными растительными сообществами являются степи-типчаковые и злаково-разнотравные, в настоящее время они почти полностью распаханы. В ненарушенном состоянии на крутых склонах сохранились небольшие участки перисто-ковыльных сообществ. Речные долины в горной части района заняты сосновыми, лиственнично-сосновыми и лиственнично-березовыми травянистыми лесами. На равнине во внутренних дельтах получили широкое распространение моховые болота, осоковые луга и багульниково-моховые сосняки. Здесь распространены сосновые и лиственнично-сосновые леса, в нижнем ярусе которых присутствует подлесок из рододендрона даурского. Растительный покров представлен ассоциациями из толокнянки и брусники. Особенностью лесов района является различий возрастной структуры насаждений, чему способствует вторичный характер этих лесов. 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color w:val="000000"/>
          <w:sz w:val="28"/>
          <w:szCs w:val="28"/>
        </w:rPr>
        <w:t xml:space="preserve">Экологическая ситуация в городе очень неблагоприятна, что вызвано расположением крупных небезопасных производств на его территории, функционирующих на протяжении многих десятилетий при больших объемах производства. </w:t>
      </w:r>
      <w:r w:rsidRPr="005A32F3">
        <w:rPr>
          <w:sz w:val="28"/>
          <w:szCs w:val="28"/>
        </w:rPr>
        <w:t>Кроме того, город расположен между другими крупными промышленными центрами Иркутской области, такими как Зима, Ангарск, Шелехов. Большая часть промышленных выбросов распространяется по розе ветров и попадает на территорию г. Усолья-Сибирского (Государственный…, 2019).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На городской территории и его окрестностях сосредоточена химическая, фармацевтическая, соледобывающая промышленность, машиностроительный завод, ТЭЦ и ряд  комбинатов (фанерно-спичечный, домостроительный, мебельный) (рис. 3). Выделяют три промышленные зоны: первая – самая крупная промышленная зона, включающая «УсольеХимпром», «Усолье-Сибирский Силикон», «УсольеХимфарм». Она отделена от города лесопосадкой и находится с левой стороны от Московского тракта при въезде со стороны г. Красноярска.</w:t>
      </w:r>
    </w:p>
    <w:p w:rsidR="00236353" w:rsidRPr="005A32F3" w:rsidRDefault="003E2EF0" w:rsidP="006A73F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alt="75b37a14dc" style="width:261pt;height:327.75pt;visibility:visible" o:bordertopcolor="black" o:borderleftcolor="black" o:borderbottomcolor="black" o:borderrightcolor="black">
            <v:imagedata r:id="rId9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236353" w:rsidRPr="005A32F3" w:rsidRDefault="00236353" w:rsidP="006A73FE">
      <w:pPr>
        <w:ind w:firstLine="709"/>
        <w:jc w:val="center"/>
        <w:rPr>
          <w:sz w:val="28"/>
          <w:szCs w:val="28"/>
        </w:rPr>
      </w:pPr>
      <w:r w:rsidRPr="005A32F3">
        <w:rPr>
          <w:sz w:val="28"/>
          <w:szCs w:val="28"/>
        </w:rPr>
        <w:t>Рис. 3. Промышленные предприятия г. Усолье-Сибирское.</w:t>
      </w: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</w:p>
    <w:p w:rsidR="00236353" w:rsidRPr="005A32F3" w:rsidRDefault="00236353" w:rsidP="006A73FE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Вторая промышленная зона расположена вдоль р. Ангары с противоположной стороны города и включает в себя «Усольмаш», ФСК (фанерно-спичечный комбинат) «Байкал». Третья промышленная зона состоит из молокозавода, кирпичного завода и др. Она расположена прямо в черте города возле р. Скипидарки и оз. Молодежное (Кузьменко и др., 1999).</w:t>
      </w: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36353" w:rsidRPr="005A32F3" w:rsidRDefault="00236353" w:rsidP="00CC3D8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2. ПРАКТИЧЕСКАЯ ЧАСТЬ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color w:val="000000"/>
          <w:sz w:val="28"/>
          <w:szCs w:val="28"/>
          <w:shd w:val="clear" w:color="auto" w:fill="FFFFFF"/>
        </w:rPr>
        <w:t xml:space="preserve">Работа относится к </w:t>
      </w:r>
      <w:r w:rsidRPr="005A32F3">
        <w:rPr>
          <w:sz w:val="28"/>
          <w:szCs w:val="28"/>
        </w:rPr>
        <w:t>опытно-экспериментальной. Все исследования выполнены автором самостоятельно. Изучение разных показателей растений ведется уже более пяти лет (Шергина, 2017 а, б). Большое содействие в предоставлении методических разработок оказывает Малая Школьная Академия (г. Иркутск).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2.1. Изучение морфологических параметров пшеницы и базилика</w:t>
      </w:r>
    </w:p>
    <w:p w:rsidR="00236353" w:rsidRPr="005A32F3" w:rsidRDefault="00236353" w:rsidP="00CC3D88">
      <w:pPr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sz w:val="28"/>
          <w:szCs w:val="28"/>
        </w:rPr>
        <w:t xml:space="preserve">Для изучения параметров растений, пшеница и базилик были выращены автором работы в комнатных условиях. Пшеница испытывалась в водных растворах родниковой и водопроводной воды. Для выращивания базилика использовали чистую почву из березового леса и вермикулит в </w:t>
      </w:r>
      <w:r w:rsidRPr="005A32F3">
        <w:rPr>
          <w:sz w:val="28"/>
          <w:szCs w:val="28"/>
        </w:rPr>
        <w:lastRenderedPageBreak/>
        <w:t>качестве субстрата. Изменение параметров растений, выращенных в разных условиях</w:t>
      </w:r>
      <w:r>
        <w:rPr>
          <w:sz w:val="28"/>
          <w:szCs w:val="28"/>
        </w:rPr>
        <w:t>,</w:t>
      </w:r>
      <w:r w:rsidRPr="005A32F3">
        <w:rPr>
          <w:sz w:val="28"/>
          <w:szCs w:val="28"/>
        </w:rPr>
        <w:t xml:space="preserve"> изучалось с использованием компьютерной программы CorelDraw. 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sz w:val="28"/>
          <w:szCs w:val="28"/>
        </w:rPr>
      </w:pPr>
      <w:r w:rsidRPr="005A32F3">
        <w:rPr>
          <w:sz w:val="28"/>
          <w:szCs w:val="28"/>
        </w:rPr>
        <w:t xml:space="preserve">Опыты по изучению роста и развития пшеницы проводили согласно методике (Фомин, Фомин, 2001) по определению токсичности </w:t>
      </w:r>
      <w:r w:rsidRPr="005A32F3">
        <w:rPr>
          <w:bCs/>
          <w:color w:val="000000"/>
          <w:sz w:val="28"/>
          <w:szCs w:val="28"/>
        </w:rPr>
        <w:t>с</w:t>
      </w:r>
      <w:r w:rsidRPr="005A32F3">
        <w:rPr>
          <w:bCs/>
          <w:sz w:val="28"/>
          <w:szCs w:val="28"/>
        </w:rPr>
        <w:t xml:space="preserve">ортовые и отборные семена пшеницы по 25 штук были помещены в специальные стаканчики по 10 штук (рис. 4). 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sz w:val="28"/>
          <w:szCs w:val="28"/>
        </w:rPr>
      </w:pPr>
    </w:p>
    <w:p w:rsidR="00236353" w:rsidRPr="005A32F3" w:rsidRDefault="003E2EF0" w:rsidP="00CC3D88">
      <w:pPr>
        <w:jc w:val="center"/>
        <w:textAlignment w:val="baseline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i1028" type="#_x0000_t75" style="width:394.5pt;height:235.5pt;visibility:visible">
            <v:imagedata r:id="rId10" o:title=""/>
          </v:shape>
        </w:pict>
      </w:r>
    </w:p>
    <w:p w:rsidR="00236353" w:rsidRPr="005A32F3" w:rsidRDefault="00236353" w:rsidP="00CC3D88">
      <w:pPr>
        <w:jc w:val="center"/>
        <w:textAlignment w:val="baseline"/>
        <w:rPr>
          <w:bCs/>
          <w:sz w:val="28"/>
          <w:szCs w:val="28"/>
        </w:rPr>
      </w:pPr>
      <w:r w:rsidRPr="005A32F3">
        <w:rPr>
          <w:bCs/>
          <w:sz w:val="28"/>
          <w:szCs w:val="28"/>
        </w:rPr>
        <w:t>Рис. 4. Опыты с растениями пшеницы.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Cs/>
          <w:sz w:val="28"/>
          <w:szCs w:val="28"/>
        </w:rPr>
      </w:pPr>
      <w:r w:rsidRPr="005A32F3">
        <w:rPr>
          <w:bCs/>
          <w:sz w:val="28"/>
          <w:szCs w:val="28"/>
        </w:rPr>
        <w:t xml:space="preserve">В первые пять стаканчиков было добавлено по 5 мл родниковой воды, а во вторые пять – 5 мл водопроводной воды. Опыт показал, что в родниковой воде семена прорастают гораздо лучше (24 семечка из 25), в водопроводной – хуже (20 семечка из 25). На 3 день опыта у семян появились хорошие корешки и начал зарождаться первый листик. Часть растений была отсканирована, и далее в компьютерной программе </w:t>
      </w:r>
      <w:r w:rsidRPr="005A32F3">
        <w:rPr>
          <w:sz w:val="28"/>
          <w:szCs w:val="28"/>
        </w:rPr>
        <w:t>CorelDraw</w:t>
      </w:r>
      <w:r w:rsidRPr="005A32F3">
        <w:rPr>
          <w:bCs/>
          <w:sz w:val="28"/>
          <w:szCs w:val="28"/>
        </w:rPr>
        <w:t xml:space="preserve"> с помощью специальной линейки изучалась длина проростка и главного корешка. Далее, было необходимо наблюдать за дальнейшим ростом растений, поэтому на 5 день опыта проводились дальнейшие измерения первого листика растений. Для этого проростки вынимались из стаканчиков, укладывались на сканер, и дальше проводилось их сканирование с сохранением размера изображения. Полученные картинки переводились в графическую программу, где измерялась длина первого листика в мм. Эксперимент показал, что с родниковой водой длина первого листа растений в 1,3 раз больше: 43 см с водопроводной водой, 58 см с родниковой водой (рис. 5). Таким образом, в ходе эксперимента было доказано, что родниковая вода действительно улучшают прорастание семян и рост растений, можно заключить, что она усиливает энергию роста растений.</w:t>
      </w:r>
    </w:p>
    <w:p w:rsidR="00236353" w:rsidRPr="005A32F3" w:rsidRDefault="003B54C1" w:rsidP="00CC3D88">
      <w:pPr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3" o:spid="_x0000_i1029" type="#_x0000_t75" style="width:431.25pt;height:297.75pt;visibility:visible">
            <v:imagedata r:id="rId11" o:title=""/>
          </v:shape>
        </w:pict>
      </w:r>
    </w:p>
    <w:p w:rsidR="00236353" w:rsidRPr="005A32F3" w:rsidRDefault="00236353" w:rsidP="00CC3D88">
      <w:pPr>
        <w:jc w:val="center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Рис. 5. Графики роста пшеницы по дням.</w:t>
      </w:r>
    </w:p>
    <w:p w:rsidR="00236353" w:rsidRPr="005A32F3" w:rsidRDefault="00236353" w:rsidP="00CC3D88">
      <w:pPr>
        <w:jc w:val="center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sz w:val="28"/>
          <w:szCs w:val="28"/>
        </w:rPr>
        <w:t xml:space="preserve">Растения базилика выращивались в почве и вермикулите. </w:t>
      </w:r>
      <w:r w:rsidRPr="005A32F3">
        <w:rPr>
          <w:bCs/>
          <w:color w:val="000000"/>
          <w:sz w:val="28"/>
          <w:szCs w:val="28"/>
        </w:rPr>
        <w:t xml:space="preserve">Эксперимент показал, что </w:t>
      </w:r>
      <w:r w:rsidRPr="005A32F3">
        <w:rPr>
          <w:color w:val="000000"/>
          <w:sz w:val="28"/>
          <w:szCs w:val="28"/>
          <w:shd w:val="clear" w:color="auto" w:fill="FFFFFF"/>
        </w:rPr>
        <w:t xml:space="preserve">растения </w:t>
      </w:r>
      <w:r w:rsidRPr="005A32F3">
        <w:rPr>
          <w:bCs/>
          <w:color w:val="000000"/>
          <w:sz w:val="28"/>
          <w:szCs w:val="28"/>
        </w:rPr>
        <w:t xml:space="preserve">прекрасно взошли в этих двух субстратах – 100%-ая всхожесть. Однако через месяц, растения, выращенные в вермикулите, начали снижать свои ростовые характеристики, их листики значительно отличались в размерах от растений, выращенных в чистой лесной почве. Сканирование растений и измерение линейных размеров листьев базилика (длина, ширина, площадь листьев) и корней (длина главного корня) через две недели показало, </w:t>
      </w:r>
      <w:r w:rsidRPr="005A32F3">
        <w:rPr>
          <w:bCs/>
          <w:sz w:val="28"/>
          <w:szCs w:val="28"/>
        </w:rPr>
        <w:t xml:space="preserve">что использование вермикулита в качестве субстрата вместо почвы вполне подходит для выращивания базилика на подоконнике. Проведенная обработка морфометрических данных также показала схожесть результатов для растений базилика, выращенных как в вермикулите, так и в почве. Однако через месяц было установлено, что растения </w:t>
      </w:r>
      <w:r w:rsidRPr="005A32F3">
        <w:rPr>
          <w:bCs/>
          <w:color w:val="000000"/>
          <w:sz w:val="28"/>
          <w:szCs w:val="28"/>
        </w:rPr>
        <w:t xml:space="preserve">базилика, выращенного в вермикулите, стали значительно отставать (на 30-40 %) по показателям роста от растений, выращенных в почве (рис. 6). Поэтому был сделан вывод об использовании субстрата вермикулита только для выращивания микрозелени базилика. </w:t>
      </w:r>
    </w:p>
    <w:p w:rsidR="00236353" w:rsidRPr="005A32F3" w:rsidRDefault="003B54C1" w:rsidP="00CC3D88">
      <w:pPr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4" o:spid="_x0000_i1030" type="#_x0000_t75" style="width:424.5pt;height:307.5pt;visibility:visible">
            <v:imagedata r:id="rId12" o:title=""/>
          </v:shape>
        </w:pict>
      </w:r>
    </w:p>
    <w:p w:rsidR="00236353" w:rsidRPr="005A32F3" w:rsidRDefault="00236353" w:rsidP="00CC3D88">
      <w:pPr>
        <w:ind w:firstLine="709"/>
        <w:jc w:val="center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Рис. 6. Опыты с растениями базилика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 xml:space="preserve">Измерить все морфологические параметры базилика мне помогла также компьютерная программа </w:t>
      </w:r>
      <w:r w:rsidRPr="005A32F3">
        <w:rPr>
          <w:sz w:val="28"/>
          <w:szCs w:val="28"/>
        </w:rPr>
        <w:t>CorelDraw. Таким образом, с помощью компьютерной обработки данных было доказано, что испытуемые растения, значительно отличались по морфологическим параметрам, при этом состав субстрата оказывает значительное влияние на рост растений.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2.2. Изучение листьев березы на городской территории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Береза является одним из лучших видов деревьев с высокими газопоглащающими, пылеосаждающими свойствами (Неверова, Колмогорова, 2003). В городах России – это дерево произрастает повсеместно. Основными морфометрическими признаками ослабления деревьев березы, служат: уменьшение прироста ствола по высоте и диаметру, замедление роста побегов и их отмирание, преждевременное пожелтение и опадение листьев, появление увеличение повреждаемости деревьев болезнями и насекомыми. Довольно быстрое развитие признаков повреждения листьев деревьев происходит при высоком уровне промышленных выбросов в атмосфере городов. Нами изучались морфометрические характеристики листьев березы повислой (рис. 7). </w:t>
      </w:r>
    </w:p>
    <w:p w:rsidR="00236353" w:rsidRPr="005A32F3" w:rsidRDefault="003B54C1" w:rsidP="00CC3D8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6" o:spid="_x0000_i1031" type="#_x0000_t75" alt="Аннотация 2020-03-02 141449" style="width:279pt;height:141.75pt;visibility:visible" o:bordertopcolor="#00b050" o:borderleftcolor="#00b050" o:borderbottomcolor="#00b050" o:borderrightcolor="#00b050" filled="t" fillcolor="#00b050">
            <v:imagedata r:id="rId1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236353" w:rsidRPr="005A32F3">
        <w:rPr>
          <w:noProof/>
          <w:sz w:val="28"/>
          <w:szCs w:val="28"/>
        </w:rPr>
        <w:t xml:space="preserve"> а)</w:t>
      </w:r>
    </w:p>
    <w:p w:rsidR="00236353" w:rsidRPr="005A32F3" w:rsidRDefault="003B54C1" w:rsidP="00CC3D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032" type="#_x0000_t75" alt="Аннотация 2020-03-02 144608" style="width:276.75pt;height:139.5pt;visibility:visible" o:bordertopcolor="#00b050" o:borderleftcolor="#00b050" o:borderbottomcolor="#00b050" o:borderrightcolor="#00b050">
            <v:imagedata r:id="rId1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236353" w:rsidRPr="005A32F3">
        <w:rPr>
          <w:noProof/>
          <w:sz w:val="28"/>
          <w:szCs w:val="28"/>
        </w:rPr>
        <w:t xml:space="preserve"> б)</w:t>
      </w:r>
    </w:p>
    <w:p w:rsidR="00236353" w:rsidRPr="005A32F3" w:rsidRDefault="00236353" w:rsidP="00CC3D88">
      <w:pPr>
        <w:jc w:val="center"/>
        <w:rPr>
          <w:bCs/>
          <w:sz w:val="28"/>
          <w:szCs w:val="28"/>
        </w:rPr>
      </w:pPr>
      <w:r w:rsidRPr="005A32F3">
        <w:rPr>
          <w:bCs/>
          <w:sz w:val="28"/>
          <w:szCs w:val="28"/>
        </w:rPr>
        <w:t>Рис. 7. Расчет длины, ширины (а) и процента поражения (б) листьев березы.</w:t>
      </w:r>
    </w:p>
    <w:p w:rsidR="00236353" w:rsidRPr="005A32F3" w:rsidRDefault="00236353" w:rsidP="00CC3D88">
      <w:pPr>
        <w:jc w:val="center"/>
        <w:rPr>
          <w:bCs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Для этого растительные образцы сканировались, а затем в графической программе производилось измерение длины, ширины, вычислялись площадь и процент поражения листьев для 50 образцов. Для расчета процента поражения листьев была использована специальная сетка 5×5 мм, которая накладывалась на листья непосредственно в программе CorelDraw. По количеству поражений в том или ином квадрате был рассчитан процент поражения одного листа. После этого находилось среднее значение для всех отобранных листьев. </w:t>
      </w: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Результаты свидетельствуют о выраженных изменениях морфометрических показателей листьев на территории г. Усолье-Сибирское. Установлено, что в промышленной зоне города наблюдается наибольшее увеличение длины, ширины, площади листьев березы, также значительно возрастает процент их поражения промышленными выбросами и грибными заболеваниями. В городских парках эти показатели несколько снижаются, в пригородных лесах – они наименьшие. Визуально листья березы в промышленной зоне также отличаются наибольшей жесткостью и утолщением. Также показано, что увеличение длины и ширины листьев обнаруживается в центральных городских парках, т.е. на территориях с высокой рекреационной нагрузкой. Пока трудно сказать, чем вызвано такое явление увеличения площади листовой поверхности и ее утолщения. Возможно, это является следствием защитных механизмов дерева противостоять высокому количеству промышленных выбросов в атмосферном воздухе, в результате чего увеличивается площадь листовой поверхности для захвата пыли.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lastRenderedPageBreak/>
        <w:t>2.3. П</w:t>
      </w:r>
      <w:r w:rsidRPr="005A32F3">
        <w:rPr>
          <w:b/>
          <w:bCs/>
          <w:sz w:val="28"/>
          <w:szCs w:val="28"/>
        </w:rPr>
        <w:t>овреждение березовых насаждений г. Усолье-Сибирское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rPr>
          <w:b/>
          <w:bCs/>
          <w:color w:val="FFFFFF"/>
          <w:kern w:val="24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Насаждения березы повислой обследовались на десяти ключевых участках. В г. Усолье-Сибирском были выбраны следующие территории:</w:t>
      </w:r>
      <w:r w:rsidRPr="005A32F3">
        <w:rPr>
          <w:b/>
          <w:bCs/>
          <w:color w:val="FFFFFF"/>
          <w:kern w:val="24"/>
          <w:sz w:val="28"/>
          <w:szCs w:val="28"/>
        </w:rPr>
        <w:t xml:space="preserve"> </w:t>
      </w:r>
    </w:p>
    <w:p w:rsidR="00236353" w:rsidRPr="005A32F3" w:rsidRDefault="00236353" w:rsidP="00CC3D88">
      <w:pPr>
        <w:ind w:firstLine="709"/>
        <w:jc w:val="both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№1. При въезде в город,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№2. Парк вблизи железной дороги,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№3. Центральный парк,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№4. Насаждения в «Старом городе»,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№5. Территория ТЭЦ,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№6. Территория вблизи Химпрома,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№7. Березово-сосновый лес на Лыжной базе,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№8. Станция «Лужки»,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№9. Насаждения в «Зеленом городке»,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Участок №10. Чистый сосново-берёзовый лес.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Все территории характеризуются разной транспортной, рекреационной и промышленной нагрузкой. Условно их можно поделить на три категории территории с высокой транспортной нагрузкой (Участок №1. При въезде в город, Парк вблизи железной дороги), территории с высокой рекреационной нагрузкой (Участок №3. Центральный парк, Участок №4. Насаждения в «Старом городе»), территории с высокой промышленной нагрузкой (Участок №5. Территория ТЭЦ, Участок №6. Территория вблизи Химпрома) и территории с низкой антропогенной нагрузкой (Участок №7. Березово-сосновый лес на Лыжной базе, Участок №8. Станция «Лужки», Участок №9. Насаждения в «Зеленом городке»). Для сравнения полученных данных изучались деревья березы в естественном сосново-берёзовом лесу, где доля отдыхающих людей не высока.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 xml:space="preserve">Необходимо сказать о методике отбора листьев деревьев. На каждом участке было выбрано 5 деревьев березы возраста 30-50 лет (рис. 8). </w:t>
      </w: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</w:p>
    <w:p w:rsidR="00236353" w:rsidRPr="005A32F3" w:rsidRDefault="003B54C1" w:rsidP="00E80C13">
      <w:pPr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pict>
          <v:shape id="_x0000_i1033" type="#_x0000_t75" style="width:378pt;height:233.25pt">
            <v:imagedata r:id="rId15" o:title=""/>
          </v:shape>
        </w:pict>
      </w:r>
    </w:p>
    <w:p w:rsidR="00236353" w:rsidRPr="005A32F3" w:rsidRDefault="00236353" w:rsidP="00E80C13">
      <w:pPr>
        <w:jc w:val="center"/>
        <w:textAlignment w:val="baseline"/>
        <w:rPr>
          <w:bCs/>
          <w:color w:val="000000"/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>Рис. 8. Наглядная схема отбора листьев березы.</w:t>
      </w:r>
    </w:p>
    <w:p w:rsidR="00236353" w:rsidRPr="005A32F3" w:rsidRDefault="00236353" w:rsidP="00E80C13">
      <w:pPr>
        <w:jc w:val="both"/>
        <w:textAlignment w:val="baseline"/>
        <w:rPr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lastRenderedPageBreak/>
        <w:t xml:space="preserve">В средней части крона с помощью специального секатора на длинной палке срезалось несколько веток с разных частей кроны (С-Ю, З-В), потом листья отрывались вместе с черешками, перемешивались и бралась средняя проба для изучения. Свежие листья (более 200 штук) упаковывались в полиэтиленовый пакет, доставлялись домой и свежие образцы обрабатывались с </w:t>
      </w:r>
      <w:r w:rsidRPr="005A32F3">
        <w:rPr>
          <w:sz w:val="28"/>
          <w:szCs w:val="28"/>
        </w:rPr>
        <w:t>помощью светового сканера и компьютерной программы CorelDraw. Все линейные параметры растений измерялись с помощью компьютерных инструментов и обрабатывались математически (таб. 1).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center"/>
        <w:textAlignment w:val="baseline"/>
        <w:rPr>
          <w:sz w:val="28"/>
          <w:szCs w:val="28"/>
        </w:rPr>
      </w:pPr>
      <w:r w:rsidRPr="005A32F3">
        <w:rPr>
          <w:sz w:val="28"/>
          <w:szCs w:val="28"/>
        </w:rPr>
        <w:t xml:space="preserve">Таблица 1. </w:t>
      </w:r>
      <w:r w:rsidRPr="005A32F3">
        <w:rPr>
          <w:bCs/>
          <w:sz w:val="28"/>
          <w:szCs w:val="28"/>
        </w:rPr>
        <w:t xml:space="preserve">Морфологические показатели листьев березы, измеренные в </w:t>
      </w:r>
      <w:r w:rsidRPr="005A32F3">
        <w:rPr>
          <w:bCs/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Draw.</w:t>
      </w:r>
    </w:p>
    <w:p w:rsidR="00236353" w:rsidRPr="005A32F3" w:rsidRDefault="00236353" w:rsidP="00CC3D88">
      <w:pPr>
        <w:ind w:firstLine="709"/>
        <w:jc w:val="center"/>
        <w:textAlignment w:val="baseline"/>
        <w:rPr>
          <w:sz w:val="28"/>
          <w:szCs w:val="28"/>
        </w:rPr>
      </w:pPr>
    </w:p>
    <w:p w:rsidR="00236353" w:rsidRPr="005A32F3" w:rsidRDefault="003B54C1" w:rsidP="00E80C13">
      <w:pPr>
        <w:jc w:val="center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34" type="#_x0000_t75" style="width:453.75pt;height:241.5pt;visibility:visible">
            <v:imagedata r:id="rId16" o:title=""/>
          </v:shape>
        </w:pict>
      </w:r>
    </w:p>
    <w:p w:rsidR="00236353" w:rsidRPr="005A32F3" w:rsidRDefault="00236353" w:rsidP="00E80C13">
      <w:pPr>
        <w:jc w:val="center"/>
        <w:textAlignment w:val="baseline"/>
        <w:rPr>
          <w:sz w:val="28"/>
          <w:szCs w:val="28"/>
        </w:rPr>
      </w:pPr>
    </w:p>
    <w:p w:rsidR="00236353" w:rsidRPr="005A32F3" w:rsidRDefault="00236353" w:rsidP="00356C0B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sz w:val="28"/>
          <w:szCs w:val="28"/>
        </w:rPr>
        <w:t>Обнаружено, что наибольшие значения длины, ширины, площади и площади поражения листьев обнаружены в промышленной зоне г. Усолья-Сибирского. Как уже осуждалось ранее в этой работе, полученные результаты могут указывать на возможность проявления защитных механизмов дерева к стрессовым условиям окружающей среды. Данные таблицы также указывают, что все показатели постепенно снижаются в направлении от территории химического завода к городской окраине, где нет сосредоточения промышленного производства. Это,  возможно, связано с действием более благоприятных с экологической точки зрения условий формирования листовых пластинок на менее загрязненных участках города.</w:t>
      </w:r>
    </w:p>
    <w:p w:rsidR="00236353" w:rsidRPr="005A32F3" w:rsidRDefault="00236353" w:rsidP="00356C0B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sz w:val="28"/>
          <w:szCs w:val="28"/>
        </w:rPr>
        <w:t xml:space="preserve">Сопоставление данных по измерению морфометрических показателей в </w:t>
      </w:r>
      <w:r w:rsidRPr="005A32F3">
        <w:rPr>
          <w:bCs/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 xml:space="preserve">Draw и обычным методом с помощью измерительного оборудования (линейка, сантиметр), показало высокую скорость и точность измерений в компьютерной программе (табл. 2). Полученные результаты подтверждают эффективность применения графических инструментов программы </w:t>
      </w:r>
      <w:r w:rsidRPr="005A32F3">
        <w:rPr>
          <w:bCs/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 для биологических исследований.</w:t>
      </w:r>
    </w:p>
    <w:p w:rsidR="00236353" w:rsidRPr="005A32F3" w:rsidRDefault="00236353" w:rsidP="00E80C13">
      <w:pPr>
        <w:jc w:val="center"/>
        <w:textAlignment w:val="baseline"/>
        <w:rPr>
          <w:sz w:val="28"/>
          <w:szCs w:val="28"/>
        </w:rPr>
      </w:pPr>
      <w:r w:rsidRPr="005A32F3">
        <w:rPr>
          <w:sz w:val="28"/>
          <w:szCs w:val="28"/>
        </w:rPr>
        <w:lastRenderedPageBreak/>
        <w:t xml:space="preserve">Таблица 2. </w:t>
      </w:r>
      <w:r w:rsidRPr="005A32F3">
        <w:rPr>
          <w:bCs/>
          <w:sz w:val="28"/>
          <w:szCs w:val="28"/>
        </w:rPr>
        <w:t xml:space="preserve">Морфологические показатели листьев березы, измеренные обычным способом и в программе </w:t>
      </w:r>
      <w:r w:rsidRPr="005A32F3">
        <w:rPr>
          <w:bCs/>
          <w:sz w:val="28"/>
          <w:szCs w:val="28"/>
          <w:lang w:val="en-US"/>
        </w:rPr>
        <w:t>Corel</w:t>
      </w:r>
      <w:r w:rsidRPr="005A32F3">
        <w:rPr>
          <w:sz w:val="28"/>
          <w:szCs w:val="28"/>
        </w:rPr>
        <w:t>Draw.</w:t>
      </w:r>
    </w:p>
    <w:p w:rsidR="00236353" w:rsidRPr="005A32F3" w:rsidRDefault="00236353" w:rsidP="00E80C13">
      <w:pPr>
        <w:jc w:val="center"/>
        <w:textAlignment w:val="baseline"/>
        <w:rPr>
          <w:sz w:val="28"/>
          <w:szCs w:val="28"/>
        </w:rPr>
      </w:pPr>
    </w:p>
    <w:p w:rsidR="00236353" w:rsidRPr="005A32F3" w:rsidRDefault="003B54C1" w:rsidP="00E80C13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7.25pt;height:285pt">
            <v:imagedata r:id="rId17" o:title=""/>
          </v:shape>
        </w:pic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  <w:r w:rsidRPr="005A32F3">
        <w:rPr>
          <w:bCs/>
          <w:color w:val="000000"/>
          <w:sz w:val="28"/>
          <w:szCs w:val="28"/>
        </w:rPr>
        <w:t xml:space="preserve">На заключительном этапе исследований проводилась работа с картой-схемой г. Усолье-Сибирское. Выполнение всех элементов карты-схемы выполнялось в программе </w:t>
      </w:r>
      <w:r w:rsidRPr="005A32F3">
        <w:rPr>
          <w:sz w:val="28"/>
          <w:szCs w:val="28"/>
        </w:rPr>
        <w:t xml:space="preserve">CorelDraw, при этом использовался широкий набор ее графических инструментов. </w:t>
      </w:r>
      <w:r w:rsidRPr="005A32F3">
        <w:rPr>
          <w:bCs/>
          <w:color w:val="000000"/>
          <w:sz w:val="28"/>
          <w:szCs w:val="28"/>
        </w:rPr>
        <w:t xml:space="preserve">Для построения карты-схемы, сначала было необходимо найти карту с границами города, где были бы отмечены территории жилой застройки, выделена промышленная зона и городские леса. После этого, согласно масштабу городской территории, была составлена карта-схема в графическом редакторе </w:t>
      </w:r>
      <w:r w:rsidRPr="005A32F3">
        <w:rPr>
          <w:sz w:val="28"/>
          <w:szCs w:val="28"/>
        </w:rPr>
        <w:t xml:space="preserve">CorelDraw. Это была трудоемкая и кропотливая работа. Чтобы карта-схема стала наглядной, было принято решение сделать ее интерактивной, для этого были нанесены всплывающие диаграммы с процентом пораженных листьев и неповрежденных в том или ином участке города (рис. 9). Такие же диаграммы можно построить и по другим показателям листьев березы, например, по площади листовой поверхности. 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3B54C1" w:rsidP="00CC3D88">
      <w:pPr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8" o:spid="_x0000_i1036" type="#_x0000_t75" style="width:438pt;height:481.5pt;visibility:visible">
            <v:imagedata r:id="rId18" o:title=""/>
          </v:shape>
        </w:pict>
      </w:r>
    </w:p>
    <w:p w:rsidR="00236353" w:rsidRDefault="00236353" w:rsidP="00CC3D88">
      <w:pPr>
        <w:jc w:val="center"/>
        <w:rPr>
          <w:bCs/>
          <w:sz w:val="28"/>
          <w:szCs w:val="28"/>
        </w:rPr>
      </w:pPr>
      <w:r w:rsidRPr="005A32F3">
        <w:rPr>
          <w:sz w:val="28"/>
          <w:szCs w:val="28"/>
        </w:rPr>
        <w:t xml:space="preserve">Рис. 9. </w:t>
      </w:r>
      <w:r>
        <w:rPr>
          <w:bCs/>
          <w:sz w:val="28"/>
          <w:szCs w:val="28"/>
        </w:rPr>
        <w:t>К</w:t>
      </w:r>
      <w:r w:rsidRPr="005A32F3">
        <w:rPr>
          <w:bCs/>
          <w:sz w:val="28"/>
          <w:szCs w:val="28"/>
        </w:rPr>
        <w:t>арта-схема повреждения березовых насаждений</w:t>
      </w:r>
    </w:p>
    <w:p w:rsidR="00236353" w:rsidRPr="005A32F3" w:rsidRDefault="00236353" w:rsidP="00CC3D88">
      <w:pPr>
        <w:jc w:val="center"/>
        <w:rPr>
          <w:sz w:val="28"/>
          <w:szCs w:val="28"/>
        </w:rPr>
      </w:pPr>
      <w:r w:rsidRPr="005A32F3">
        <w:rPr>
          <w:bCs/>
          <w:sz w:val="28"/>
          <w:szCs w:val="28"/>
        </w:rPr>
        <w:t>г.</w:t>
      </w:r>
      <w:r w:rsidR="00F729A3">
        <w:rPr>
          <w:bCs/>
          <w:sz w:val="28"/>
          <w:szCs w:val="28"/>
        </w:rPr>
        <w:t xml:space="preserve"> </w:t>
      </w:r>
      <w:bookmarkStart w:id="0" w:name="_GoBack"/>
      <w:bookmarkEnd w:id="0"/>
      <w:r w:rsidRPr="005A32F3">
        <w:rPr>
          <w:bCs/>
          <w:sz w:val="28"/>
          <w:szCs w:val="28"/>
        </w:rPr>
        <w:t>Усолье-Сибирское.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5A32F3">
        <w:rPr>
          <w:sz w:val="28"/>
          <w:szCs w:val="28"/>
        </w:rPr>
        <w:t xml:space="preserve">Полученная карта-схема отражает важную экологическую информацию. На ней наглядно изображены территории с разной антропогенной нагрузкой на древесные насаждения. Наглядно видно, где расположены наиболее и наименее поврежденные березняки на территории города, какую долю они составляют от общего процента деревьев. И всю эту работу мне помог выполнить интереснейший графический редактор – CorelDraw. </w:t>
      </w: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textAlignment w:val="baseline"/>
        <w:rPr>
          <w:sz w:val="28"/>
          <w:szCs w:val="28"/>
        </w:rPr>
      </w:pPr>
    </w:p>
    <w:p w:rsidR="00236353" w:rsidRPr="005A32F3" w:rsidRDefault="00236353" w:rsidP="00CC3D88">
      <w:pPr>
        <w:jc w:val="center"/>
        <w:textAlignment w:val="baseline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lastRenderedPageBreak/>
        <w:t>ЗАКЛЮЧЕНИЕ</w:t>
      </w:r>
    </w:p>
    <w:p w:rsidR="00236353" w:rsidRPr="005A32F3" w:rsidRDefault="00236353" w:rsidP="00CC3D88">
      <w:pPr>
        <w:jc w:val="center"/>
        <w:textAlignment w:val="baseline"/>
        <w:rPr>
          <w:b/>
          <w:sz w:val="28"/>
          <w:szCs w:val="28"/>
        </w:rPr>
      </w:pPr>
    </w:p>
    <w:p w:rsidR="00236353" w:rsidRPr="005A32F3" w:rsidRDefault="00236353" w:rsidP="00CC3D88">
      <w:pPr>
        <w:ind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В ходе проведения исследований мне удалось с помощью графического редактора </w:t>
      </w:r>
      <w:r w:rsidRPr="005A32F3">
        <w:rPr>
          <w:bCs/>
          <w:sz w:val="28"/>
          <w:szCs w:val="28"/>
        </w:rPr>
        <w:t>CorelDraw</w:t>
      </w:r>
      <w:r w:rsidRPr="005A32F3">
        <w:rPr>
          <w:sz w:val="28"/>
          <w:szCs w:val="28"/>
        </w:rPr>
        <w:t xml:space="preserve"> выполнить различные линейные измерения растений. Обычным способом такие измерения трудоемки и даже невозможны, например, измерение ширины первого листика пшеницы. При использовании </w:t>
      </w:r>
      <w:r w:rsidRPr="005A32F3">
        <w:rPr>
          <w:bCs/>
          <w:sz w:val="28"/>
          <w:szCs w:val="28"/>
        </w:rPr>
        <w:t>CorelDraw</w:t>
      </w:r>
      <w:r w:rsidRPr="005A32F3">
        <w:rPr>
          <w:sz w:val="28"/>
          <w:szCs w:val="28"/>
        </w:rPr>
        <w:t xml:space="preserve"> многие измерительные приборы просто не нужны. Большое увеличение сканированного изображения позволяет изучать растения с большой точностью. Мне удалось изучить не только площадь листовой поверхности, но и ее поражение, что было бы практически невозможным без бинокулярного микроскопа. Кроме этого в графической программе возможно построить различные карты. Для города Усолье-Сибирское была построена интерактивная карта-схема поражения березовых насаждений. Эта карта-схема несет большую смысловую нагрузку. На ней отображено повреждение деревьев разными антропогенными факторами. Поскольку деревья березы служат хорошими индикаторами окружающей среды, то можно заключить, что с помощью проведенных мною исследований, определены зоны разного экологического уровня окружающей среды нашего города.</w:t>
      </w:r>
    </w:p>
    <w:p w:rsidR="00236353" w:rsidRPr="005A32F3" w:rsidRDefault="00236353" w:rsidP="00CC3D88">
      <w:pPr>
        <w:ind w:firstLine="709"/>
        <w:jc w:val="both"/>
        <w:rPr>
          <w:bCs/>
          <w:sz w:val="28"/>
          <w:szCs w:val="28"/>
        </w:rPr>
      </w:pPr>
      <w:r w:rsidRPr="005A32F3">
        <w:rPr>
          <w:sz w:val="28"/>
          <w:szCs w:val="28"/>
        </w:rPr>
        <w:t xml:space="preserve">Главный вывод моей работы заключается в следующем – </w:t>
      </w:r>
      <w:r w:rsidRPr="005A32F3">
        <w:rPr>
          <w:bCs/>
          <w:sz w:val="28"/>
          <w:szCs w:val="28"/>
        </w:rPr>
        <w:t>программа CorelDraw имеет большой набор графических средств, позволяющих с большой точностью измерять параметры биологических объектов, имеющих сложную геометрическую форму. Данная программа может успешно использоваться в области биологии и биоинформатики.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  <w:r w:rsidRPr="005A32F3">
        <w:rPr>
          <w:b/>
          <w:sz w:val="28"/>
          <w:szCs w:val="28"/>
        </w:rPr>
        <w:t>Список использованной литературы</w:t>
      </w:r>
    </w:p>
    <w:p w:rsidR="00236353" w:rsidRPr="005A32F3" w:rsidRDefault="00236353" w:rsidP="00CC3D88">
      <w:pPr>
        <w:jc w:val="center"/>
        <w:rPr>
          <w:b/>
          <w:sz w:val="28"/>
          <w:szCs w:val="28"/>
        </w:rPr>
      </w:pP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Андрианов В. И. Самое главное о CorelDRAW. – СПб.: Питера, 2004. – 127с.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Анцыпа В. А. Растровые и векторные графические изображения // Информатика и образование. – 2005. </w:t>
      </w:r>
      <w:r w:rsidRPr="005A32F3">
        <w:rPr>
          <w:rFonts w:eastAsia="TimesNewRomanPSMT-Identity-H"/>
          <w:sz w:val="28"/>
          <w:szCs w:val="28"/>
          <w:lang w:eastAsia="en-US"/>
        </w:rPr>
        <w:t>–</w:t>
      </w:r>
      <w:r w:rsidRPr="005A32F3">
        <w:rPr>
          <w:sz w:val="28"/>
          <w:szCs w:val="28"/>
        </w:rPr>
        <w:t xml:space="preserve"> № 8. – С. 56</w:t>
      </w:r>
      <w:r w:rsidRPr="005A32F3">
        <w:rPr>
          <w:rFonts w:eastAsia="TimesNewRomanPSMT-Identity-H"/>
          <w:sz w:val="28"/>
          <w:szCs w:val="28"/>
          <w:lang w:eastAsia="en-US"/>
        </w:rPr>
        <w:t>–</w:t>
      </w:r>
      <w:r w:rsidRPr="005A32F3">
        <w:rPr>
          <w:sz w:val="28"/>
          <w:szCs w:val="28"/>
        </w:rPr>
        <w:t>63.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Багрова Л.А. Я познаю мир. Растения. Детская энциклопедия. – М.: Изд-во АСТ, 2002. – 510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Балухта К. В. Учимся рисовать на компьютере. – М.: Эксмо, 2005. – 384 с.</w:t>
      </w:r>
    </w:p>
    <w:p w:rsidR="00236353" w:rsidRPr="005A32F3" w:rsidRDefault="00236353" w:rsidP="00BD7282">
      <w:pPr>
        <w:pStyle w:val="a8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Беркин Н.С., Филиппова С.А., Бояркин В.М., Наумова А.М., Руденко Г.В. Иркутская область (природные условия административных районов). – Иркутск: ИГУ, 1993. – 304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bCs/>
          <w:sz w:val="28"/>
          <w:szCs w:val="28"/>
          <w:shd w:val="clear" w:color="auto" w:fill="FFFFFF"/>
        </w:rPr>
        <w:t>Винокуров М.А., Суходолов А.П. Города Иркутской области</w:t>
      </w:r>
      <w:r w:rsidRPr="005A32F3">
        <w:rPr>
          <w:sz w:val="28"/>
          <w:szCs w:val="28"/>
          <w:shd w:val="clear" w:color="auto" w:fill="FFFFFF"/>
        </w:rPr>
        <w:t>. – Иркутск: Изд-во БГУЭП, 2010. – 344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Владимиров В.В. Растения и окружающая среда. – М.: Стройиздат, 1982. – 228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  <w:shd w:val="clear" w:color="auto" w:fill="FFFFFF"/>
        </w:rPr>
        <w:t xml:space="preserve">Государственный доклад </w:t>
      </w:r>
      <w:r w:rsidRPr="005A32F3">
        <w:rPr>
          <w:sz w:val="28"/>
          <w:szCs w:val="28"/>
        </w:rPr>
        <w:t>«О состоянии и об охране окружающей среды Иркутской области в 2018 году». – Иркутск: ООО «Мегапринт», 2019 г. – 307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lastRenderedPageBreak/>
        <w:t>Кузьменко Е.И., Шеховцов А.И., Савенкова Т.П «Экологическая оценка состояния загрязненной территории северо-восточной части Усольского района и г. Усолье-Сибирское. – Иркутск: Изд-во Института географии СО РАН, 1999. – 14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Куприянов Н. И. Рисуем на компьютере: Word, Photoshop, CorelDRAW, Flash. – СПб.:</w:t>
      </w:r>
      <w:r w:rsidRPr="009E359D">
        <w:rPr>
          <w:sz w:val="28"/>
          <w:szCs w:val="28"/>
        </w:rPr>
        <w:t xml:space="preserve"> </w:t>
      </w:r>
      <w:r w:rsidRPr="005A32F3">
        <w:rPr>
          <w:sz w:val="28"/>
          <w:szCs w:val="28"/>
        </w:rPr>
        <w:t>Питер, 2005. – 128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color w:val="000000"/>
          <w:sz w:val="28"/>
          <w:szCs w:val="28"/>
        </w:rPr>
        <w:t xml:space="preserve">Марченко С.И. Техника выполнения измерительных работ с использованием компьютера. – Брянск: </w:t>
      </w:r>
      <w:r w:rsidRPr="005A32F3">
        <w:rPr>
          <w:color w:val="222222"/>
          <w:sz w:val="28"/>
          <w:szCs w:val="28"/>
          <w:shd w:val="clear" w:color="auto" w:fill="FFFFFF"/>
        </w:rPr>
        <w:t>Издательство</w:t>
      </w:r>
      <w:r w:rsidRPr="005A32F3">
        <w:rPr>
          <w:color w:val="000000"/>
          <w:sz w:val="28"/>
          <w:szCs w:val="28"/>
        </w:rPr>
        <w:t xml:space="preserve"> БГИТА, 2008. </w:t>
      </w:r>
      <w:r w:rsidRPr="005A32F3">
        <w:rPr>
          <w:sz w:val="28"/>
          <w:szCs w:val="28"/>
        </w:rPr>
        <w:t xml:space="preserve">– </w:t>
      </w:r>
      <w:r w:rsidRPr="005A32F3">
        <w:rPr>
          <w:color w:val="000000"/>
          <w:sz w:val="28"/>
          <w:szCs w:val="28"/>
        </w:rPr>
        <w:t>20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Неверова О.А., Колмогорова Е.Ю. Древесные растения и урбанизированная среда: Экологические и биотехнологические аспекты. Новосибирск: Наука, 2003. – 222 с.</w:t>
      </w:r>
    </w:p>
    <w:p w:rsidR="00236353" w:rsidRPr="005A32F3" w:rsidRDefault="00236353" w:rsidP="00BD7282">
      <w:pPr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Несговорова Г.П. Биоинформатика: пути развития и перспективы // Информатика в науке и образовании: Сбор. ст. / под ред. В.Н.Касьянова. - Новосбириск, 2012. – С.71-89.</w:t>
      </w:r>
    </w:p>
    <w:p w:rsidR="00236353" w:rsidRPr="005A32F3" w:rsidRDefault="00236353" w:rsidP="00BD7282">
      <w:pPr>
        <w:numPr>
          <w:ilvl w:val="0"/>
          <w:numId w:val="3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Нефедов Е.И, Субботина Т.И., Яшин А.А. Современная биоинформатика. - М.: Горячая линия-Телеком, 2005. – 272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Петров В.И. Тайные свойства растений. – Минск: Изд-во Литература, 1997. – 640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Федоров А. В. CorelDRAW. Экспресс-курс. – СПб.: БХВ-Петербург, 2005. – 400 с.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>Фомин Г.С., Фомин А.Г. Почва. Контроль качества и экологической безопасности. – М.: Изд-во Протектор, 2001. – 305с.</w:t>
      </w:r>
    </w:p>
    <w:p w:rsidR="00236353" w:rsidRPr="005A32F3" w:rsidRDefault="00236353" w:rsidP="00BD7282">
      <w:pPr>
        <w:pStyle w:val="a8"/>
        <w:numPr>
          <w:ilvl w:val="0"/>
          <w:numId w:val="31"/>
        </w:numPr>
        <w:ind w:left="0" w:firstLine="709"/>
        <w:jc w:val="both"/>
        <w:rPr>
          <w:bCs/>
          <w:sz w:val="28"/>
          <w:szCs w:val="28"/>
        </w:rPr>
      </w:pPr>
      <w:r w:rsidRPr="005A32F3">
        <w:rPr>
          <w:sz w:val="28"/>
          <w:szCs w:val="28"/>
          <w:shd w:val="clear" w:color="auto" w:fill="FFFFFF"/>
        </w:rPr>
        <w:t xml:space="preserve">Шергина А.В. </w:t>
      </w:r>
      <w:r w:rsidRPr="005A32F3">
        <w:rPr>
          <w:sz w:val="28"/>
          <w:szCs w:val="28"/>
        </w:rPr>
        <w:t xml:space="preserve">Гидропоника на подоконнике и эксперименты с биоудобрением </w:t>
      </w:r>
      <w:r w:rsidRPr="005A32F3">
        <w:rPr>
          <w:sz w:val="28"/>
          <w:szCs w:val="28"/>
          <w:shd w:val="clear" w:color="auto" w:fill="FFFFFF"/>
        </w:rPr>
        <w:t xml:space="preserve">// Старт в науке, 2017а. </w:t>
      </w:r>
      <w:r w:rsidRPr="005A32F3">
        <w:rPr>
          <w:sz w:val="28"/>
          <w:szCs w:val="28"/>
        </w:rPr>
        <w:t>№ 4 (часть 2). С. 224–229.</w:t>
      </w:r>
    </w:p>
    <w:p w:rsidR="00236353" w:rsidRPr="005A32F3" w:rsidRDefault="00236353" w:rsidP="00BD7282">
      <w:pPr>
        <w:pStyle w:val="a8"/>
        <w:numPr>
          <w:ilvl w:val="0"/>
          <w:numId w:val="31"/>
        </w:numPr>
        <w:ind w:left="0" w:firstLine="709"/>
        <w:jc w:val="both"/>
        <w:rPr>
          <w:bCs/>
          <w:sz w:val="28"/>
          <w:szCs w:val="28"/>
        </w:rPr>
      </w:pPr>
      <w:r w:rsidRPr="005A32F3">
        <w:rPr>
          <w:color w:val="000000"/>
          <w:sz w:val="28"/>
          <w:szCs w:val="28"/>
          <w:shd w:val="clear" w:color="auto" w:fill="FFFFFF"/>
        </w:rPr>
        <w:t xml:space="preserve">Шергина А.В. </w:t>
      </w:r>
      <w:r w:rsidRPr="005A32F3">
        <w:rPr>
          <w:sz w:val="28"/>
          <w:szCs w:val="28"/>
        </w:rPr>
        <w:t>Научно-практические эксперименты с биоудобрением // Изучая мир растений: Материалы XII Областной научно-практической конференции. – Иркутск: СИФИБР СО РАН, 2017б. С. 145–146.</w:t>
      </w:r>
    </w:p>
    <w:p w:rsidR="00236353" w:rsidRPr="005A32F3" w:rsidRDefault="00236353" w:rsidP="00BD7282">
      <w:pPr>
        <w:pStyle w:val="a6"/>
        <w:numPr>
          <w:ilvl w:val="0"/>
          <w:numId w:val="3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A32F3">
        <w:rPr>
          <w:sz w:val="28"/>
          <w:szCs w:val="28"/>
        </w:rPr>
        <w:t xml:space="preserve">Щебланов В.Ю. Методы определения площади листовой пластинки и расчета поверхности листвы кроны древесных пород // Бюл. ВНИАЛМИ. </w:t>
      </w:r>
      <w:r w:rsidRPr="005A32F3">
        <w:rPr>
          <w:color w:val="000000"/>
          <w:sz w:val="28"/>
          <w:szCs w:val="28"/>
        </w:rPr>
        <w:t>– 1977. – Вып. 2(24). – С. 58-60.</w:t>
      </w:r>
    </w:p>
    <w:sectPr w:rsidR="00236353" w:rsidRPr="005A32F3" w:rsidSect="00574C5B">
      <w:footerReference w:type="default" r:id="rId19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4C1" w:rsidRDefault="003B54C1" w:rsidP="003837A3">
      <w:r>
        <w:separator/>
      </w:r>
    </w:p>
  </w:endnote>
  <w:endnote w:type="continuationSeparator" w:id="0">
    <w:p w:rsidR="003B54C1" w:rsidRDefault="003B54C1" w:rsidP="0038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353" w:rsidRDefault="00C31BA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F729A3">
      <w:rPr>
        <w:noProof/>
      </w:rPr>
      <w:t>21</w:t>
    </w:r>
    <w:r>
      <w:rPr>
        <w:noProof/>
      </w:rPr>
      <w:fldChar w:fldCharType="end"/>
    </w:r>
  </w:p>
  <w:p w:rsidR="00236353" w:rsidRDefault="0023635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4C1" w:rsidRDefault="003B54C1" w:rsidP="003837A3">
      <w:r>
        <w:separator/>
      </w:r>
    </w:p>
  </w:footnote>
  <w:footnote w:type="continuationSeparator" w:id="0">
    <w:p w:rsidR="003B54C1" w:rsidRDefault="003B54C1" w:rsidP="0038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60E"/>
    <w:multiLevelType w:val="multilevel"/>
    <w:tmpl w:val="A89CF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3161478"/>
    <w:multiLevelType w:val="multilevel"/>
    <w:tmpl w:val="2380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352064A"/>
    <w:multiLevelType w:val="multilevel"/>
    <w:tmpl w:val="CA46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E2F05"/>
    <w:multiLevelType w:val="multilevel"/>
    <w:tmpl w:val="3F5AB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A6B21"/>
    <w:multiLevelType w:val="multilevel"/>
    <w:tmpl w:val="231A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11586"/>
    <w:multiLevelType w:val="hybridMultilevel"/>
    <w:tmpl w:val="BC7A4CD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 w15:restartNumberingAfterBreak="0">
    <w:nsid w:val="10320409"/>
    <w:multiLevelType w:val="multilevel"/>
    <w:tmpl w:val="0CCA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BC2B21"/>
    <w:multiLevelType w:val="multilevel"/>
    <w:tmpl w:val="7E82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97957"/>
    <w:multiLevelType w:val="multilevel"/>
    <w:tmpl w:val="70A0446E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1806547B"/>
    <w:multiLevelType w:val="multilevel"/>
    <w:tmpl w:val="6CC6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AB54D5"/>
    <w:multiLevelType w:val="hybridMultilevel"/>
    <w:tmpl w:val="6E4851FE"/>
    <w:lvl w:ilvl="0" w:tplc="DE169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532B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088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0ACD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1C4E1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03845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944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B52A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E945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297C98"/>
    <w:multiLevelType w:val="multilevel"/>
    <w:tmpl w:val="5A36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79B7D3F"/>
    <w:multiLevelType w:val="multilevel"/>
    <w:tmpl w:val="8044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14A9F"/>
    <w:multiLevelType w:val="multilevel"/>
    <w:tmpl w:val="70A0446E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40943D6B"/>
    <w:multiLevelType w:val="hybridMultilevel"/>
    <w:tmpl w:val="0002912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41482500"/>
    <w:multiLevelType w:val="hybridMultilevel"/>
    <w:tmpl w:val="70A0446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433B7B10"/>
    <w:multiLevelType w:val="hybridMultilevel"/>
    <w:tmpl w:val="BFC46164"/>
    <w:lvl w:ilvl="0" w:tplc="92FA2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1AE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8A81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A2C8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52A39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FB883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9FC4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3C26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9481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3931F6B"/>
    <w:multiLevelType w:val="multilevel"/>
    <w:tmpl w:val="249C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262F7E"/>
    <w:multiLevelType w:val="hybridMultilevel"/>
    <w:tmpl w:val="C28E43F8"/>
    <w:lvl w:ilvl="0" w:tplc="1E2034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 w15:restartNumberingAfterBreak="0">
    <w:nsid w:val="51196D74"/>
    <w:multiLevelType w:val="multilevel"/>
    <w:tmpl w:val="AD8E9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18F2150"/>
    <w:multiLevelType w:val="multilevel"/>
    <w:tmpl w:val="49804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2136286"/>
    <w:multiLevelType w:val="hybridMultilevel"/>
    <w:tmpl w:val="E66ECE3A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2" w15:restartNumberingAfterBreak="0">
    <w:nsid w:val="530536E3"/>
    <w:multiLevelType w:val="multilevel"/>
    <w:tmpl w:val="CC58C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4922460"/>
    <w:multiLevelType w:val="hybridMultilevel"/>
    <w:tmpl w:val="85160558"/>
    <w:lvl w:ilvl="0" w:tplc="536E2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5685D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2306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4FC3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5E29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F5A9C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B06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72DB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20028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4C25EAC"/>
    <w:multiLevelType w:val="multilevel"/>
    <w:tmpl w:val="5CB60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5612188"/>
    <w:multiLevelType w:val="multilevel"/>
    <w:tmpl w:val="3460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735230"/>
    <w:multiLevelType w:val="multilevel"/>
    <w:tmpl w:val="60007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68C071B"/>
    <w:multiLevelType w:val="multilevel"/>
    <w:tmpl w:val="7378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A648EC"/>
    <w:multiLevelType w:val="hybridMultilevel"/>
    <w:tmpl w:val="F1E468E8"/>
    <w:lvl w:ilvl="0" w:tplc="6760442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 w15:restartNumberingAfterBreak="0">
    <w:nsid w:val="57B03FA9"/>
    <w:multiLevelType w:val="multilevel"/>
    <w:tmpl w:val="F0462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CDB137C"/>
    <w:multiLevelType w:val="multilevel"/>
    <w:tmpl w:val="4776D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2790931"/>
    <w:multiLevelType w:val="multilevel"/>
    <w:tmpl w:val="C1765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30B5ECD"/>
    <w:multiLevelType w:val="multilevel"/>
    <w:tmpl w:val="68E8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A5F7F5E"/>
    <w:multiLevelType w:val="hybridMultilevel"/>
    <w:tmpl w:val="BF3ABB30"/>
    <w:lvl w:ilvl="0" w:tplc="2EB8A9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 w15:restartNumberingAfterBreak="0">
    <w:nsid w:val="6B684B53"/>
    <w:multiLevelType w:val="multilevel"/>
    <w:tmpl w:val="F9AA7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09B48AF"/>
    <w:multiLevelType w:val="hybridMultilevel"/>
    <w:tmpl w:val="4E6ABE98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6" w15:restartNumberingAfterBreak="0">
    <w:nsid w:val="79C95CB8"/>
    <w:multiLevelType w:val="multilevel"/>
    <w:tmpl w:val="85CC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FC0FC9"/>
    <w:multiLevelType w:val="hybridMultilevel"/>
    <w:tmpl w:val="A9D84AD0"/>
    <w:lvl w:ilvl="0" w:tplc="77E87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D7457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B0DC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A9AF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22E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3E72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42A99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5A0E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8440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A3479FE"/>
    <w:multiLevelType w:val="hybridMultilevel"/>
    <w:tmpl w:val="C068E2E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9" w15:restartNumberingAfterBreak="0">
    <w:nsid w:val="7AC7705C"/>
    <w:multiLevelType w:val="hybridMultilevel"/>
    <w:tmpl w:val="A91C28A0"/>
    <w:lvl w:ilvl="0" w:tplc="D3749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AAE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F52CD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F2C6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B06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36C0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FAC4B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17A8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84E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E735A63"/>
    <w:multiLevelType w:val="multilevel"/>
    <w:tmpl w:val="ACDE7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F791A58"/>
    <w:multiLevelType w:val="multilevel"/>
    <w:tmpl w:val="B8A40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4"/>
  </w:num>
  <w:num w:numId="3">
    <w:abstractNumId w:val="41"/>
  </w:num>
  <w:num w:numId="4">
    <w:abstractNumId w:val="17"/>
  </w:num>
  <w:num w:numId="5">
    <w:abstractNumId w:val="0"/>
  </w:num>
  <w:num w:numId="6">
    <w:abstractNumId w:val="19"/>
  </w:num>
  <w:num w:numId="7">
    <w:abstractNumId w:val="22"/>
  </w:num>
  <w:num w:numId="8">
    <w:abstractNumId w:val="26"/>
  </w:num>
  <w:num w:numId="9">
    <w:abstractNumId w:val="5"/>
  </w:num>
  <w:num w:numId="10">
    <w:abstractNumId w:val="32"/>
  </w:num>
  <w:num w:numId="11">
    <w:abstractNumId w:val="34"/>
  </w:num>
  <w:num w:numId="12">
    <w:abstractNumId w:val="9"/>
  </w:num>
  <w:num w:numId="13">
    <w:abstractNumId w:val="18"/>
  </w:num>
  <w:num w:numId="14">
    <w:abstractNumId w:val="28"/>
  </w:num>
  <w:num w:numId="15">
    <w:abstractNumId w:val="14"/>
  </w:num>
  <w:num w:numId="16">
    <w:abstractNumId w:val="33"/>
  </w:num>
  <w:num w:numId="17">
    <w:abstractNumId w:val="3"/>
  </w:num>
  <w:num w:numId="18">
    <w:abstractNumId w:val="29"/>
  </w:num>
  <w:num w:numId="19">
    <w:abstractNumId w:val="36"/>
  </w:num>
  <w:num w:numId="20">
    <w:abstractNumId w:val="7"/>
  </w:num>
  <w:num w:numId="21">
    <w:abstractNumId w:val="12"/>
  </w:num>
  <w:num w:numId="22">
    <w:abstractNumId w:val="40"/>
  </w:num>
  <w:num w:numId="23">
    <w:abstractNumId w:val="27"/>
  </w:num>
  <w:num w:numId="24">
    <w:abstractNumId w:val="2"/>
  </w:num>
  <w:num w:numId="25">
    <w:abstractNumId w:val="6"/>
  </w:num>
  <w:num w:numId="26">
    <w:abstractNumId w:val="30"/>
  </w:num>
  <w:num w:numId="27">
    <w:abstractNumId w:val="20"/>
  </w:num>
  <w:num w:numId="28">
    <w:abstractNumId w:val="37"/>
  </w:num>
  <w:num w:numId="29">
    <w:abstractNumId w:val="39"/>
  </w:num>
  <w:num w:numId="30">
    <w:abstractNumId w:val="16"/>
  </w:num>
  <w:num w:numId="31">
    <w:abstractNumId w:val="15"/>
  </w:num>
  <w:num w:numId="32">
    <w:abstractNumId w:val="38"/>
  </w:num>
  <w:num w:numId="33">
    <w:abstractNumId w:val="23"/>
  </w:num>
  <w:num w:numId="34">
    <w:abstractNumId w:val="10"/>
  </w:num>
  <w:num w:numId="35">
    <w:abstractNumId w:val="11"/>
  </w:num>
  <w:num w:numId="36">
    <w:abstractNumId w:val="31"/>
  </w:num>
  <w:num w:numId="37">
    <w:abstractNumId w:val="35"/>
  </w:num>
  <w:num w:numId="38">
    <w:abstractNumId w:val="21"/>
  </w:num>
  <w:num w:numId="39">
    <w:abstractNumId w:val="1"/>
  </w:num>
  <w:num w:numId="40">
    <w:abstractNumId w:val="13"/>
  </w:num>
  <w:num w:numId="41">
    <w:abstractNumId w:val="24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0894"/>
    <w:rsid w:val="000014E3"/>
    <w:rsid w:val="00003493"/>
    <w:rsid w:val="0000773B"/>
    <w:rsid w:val="000102A1"/>
    <w:rsid w:val="0001505A"/>
    <w:rsid w:val="00016059"/>
    <w:rsid w:val="000168D6"/>
    <w:rsid w:val="00017E94"/>
    <w:rsid w:val="000245BA"/>
    <w:rsid w:val="00031437"/>
    <w:rsid w:val="00031BD8"/>
    <w:rsid w:val="000330F2"/>
    <w:rsid w:val="000361D0"/>
    <w:rsid w:val="00036D23"/>
    <w:rsid w:val="000402FC"/>
    <w:rsid w:val="00042577"/>
    <w:rsid w:val="0004262A"/>
    <w:rsid w:val="0004483C"/>
    <w:rsid w:val="00044AF3"/>
    <w:rsid w:val="00046D61"/>
    <w:rsid w:val="00046FD9"/>
    <w:rsid w:val="00047002"/>
    <w:rsid w:val="00047B44"/>
    <w:rsid w:val="00050184"/>
    <w:rsid w:val="0005083E"/>
    <w:rsid w:val="000519D0"/>
    <w:rsid w:val="0005563C"/>
    <w:rsid w:val="00055873"/>
    <w:rsid w:val="000617DC"/>
    <w:rsid w:val="00061F60"/>
    <w:rsid w:val="00063352"/>
    <w:rsid w:val="00064D44"/>
    <w:rsid w:val="000738EE"/>
    <w:rsid w:val="00075D02"/>
    <w:rsid w:val="0007654E"/>
    <w:rsid w:val="000817E0"/>
    <w:rsid w:val="00083EEC"/>
    <w:rsid w:val="0008436E"/>
    <w:rsid w:val="00084FA8"/>
    <w:rsid w:val="00086514"/>
    <w:rsid w:val="00086E0C"/>
    <w:rsid w:val="000909B5"/>
    <w:rsid w:val="0009269D"/>
    <w:rsid w:val="0009427F"/>
    <w:rsid w:val="0009566C"/>
    <w:rsid w:val="000979A9"/>
    <w:rsid w:val="000A082F"/>
    <w:rsid w:val="000A1BCA"/>
    <w:rsid w:val="000A1DA6"/>
    <w:rsid w:val="000A2958"/>
    <w:rsid w:val="000A2E7F"/>
    <w:rsid w:val="000A3C1B"/>
    <w:rsid w:val="000A4A7C"/>
    <w:rsid w:val="000A5681"/>
    <w:rsid w:val="000A6A04"/>
    <w:rsid w:val="000A7B8B"/>
    <w:rsid w:val="000B0351"/>
    <w:rsid w:val="000B1B2A"/>
    <w:rsid w:val="000B2F1C"/>
    <w:rsid w:val="000B379F"/>
    <w:rsid w:val="000B4A69"/>
    <w:rsid w:val="000B6093"/>
    <w:rsid w:val="000B6CEB"/>
    <w:rsid w:val="000B7394"/>
    <w:rsid w:val="000C1D61"/>
    <w:rsid w:val="000C1DE2"/>
    <w:rsid w:val="000C2544"/>
    <w:rsid w:val="000C4280"/>
    <w:rsid w:val="000D0DA9"/>
    <w:rsid w:val="000D3129"/>
    <w:rsid w:val="000D3321"/>
    <w:rsid w:val="000E0FB2"/>
    <w:rsid w:val="000E10B9"/>
    <w:rsid w:val="000E2D8A"/>
    <w:rsid w:val="000E66F0"/>
    <w:rsid w:val="000F2D69"/>
    <w:rsid w:val="000F7D5C"/>
    <w:rsid w:val="00104B57"/>
    <w:rsid w:val="0010711F"/>
    <w:rsid w:val="001078B9"/>
    <w:rsid w:val="001104BC"/>
    <w:rsid w:val="00111064"/>
    <w:rsid w:val="001125DD"/>
    <w:rsid w:val="00112ABC"/>
    <w:rsid w:val="00113853"/>
    <w:rsid w:val="0011591A"/>
    <w:rsid w:val="001164E6"/>
    <w:rsid w:val="00116F27"/>
    <w:rsid w:val="00121792"/>
    <w:rsid w:val="001217DC"/>
    <w:rsid w:val="00122FA5"/>
    <w:rsid w:val="00125655"/>
    <w:rsid w:val="001303F4"/>
    <w:rsid w:val="00132F9B"/>
    <w:rsid w:val="001346B9"/>
    <w:rsid w:val="00134A45"/>
    <w:rsid w:val="0013557D"/>
    <w:rsid w:val="00136130"/>
    <w:rsid w:val="00136ACE"/>
    <w:rsid w:val="0014223D"/>
    <w:rsid w:val="00144E95"/>
    <w:rsid w:val="00145087"/>
    <w:rsid w:val="001454A1"/>
    <w:rsid w:val="0014634B"/>
    <w:rsid w:val="0014767F"/>
    <w:rsid w:val="001479FB"/>
    <w:rsid w:val="00150E1A"/>
    <w:rsid w:val="001515C9"/>
    <w:rsid w:val="00152CA1"/>
    <w:rsid w:val="0015322F"/>
    <w:rsid w:val="00153B7B"/>
    <w:rsid w:val="00155701"/>
    <w:rsid w:val="00155D77"/>
    <w:rsid w:val="001614CF"/>
    <w:rsid w:val="0016184D"/>
    <w:rsid w:val="00164A95"/>
    <w:rsid w:val="00167544"/>
    <w:rsid w:val="00167DAC"/>
    <w:rsid w:val="00172244"/>
    <w:rsid w:val="00173636"/>
    <w:rsid w:val="00173659"/>
    <w:rsid w:val="00173D98"/>
    <w:rsid w:val="001756BC"/>
    <w:rsid w:val="00177D94"/>
    <w:rsid w:val="00181D67"/>
    <w:rsid w:val="00181FB3"/>
    <w:rsid w:val="00183A9D"/>
    <w:rsid w:val="00184C8D"/>
    <w:rsid w:val="001864E9"/>
    <w:rsid w:val="00186861"/>
    <w:rsid w:val="001912A5"/>
    <w:rsid w:val="00191F42"/>
    <w:rsid w:val="00192AD4"/>
    <w:rsid w:val="001945F5"/>
    <w:rsid w:val="001947D0"/>
    <w:rsid w:val="001A162D"/>
    <w:rsid w:val="001A3D28"/>
    <w:rsid w:val="001A7586"/>
    <w:rsid w:val="001A7C67"/>
    <w:rsid w:val="001B03D8"/>
    <w:rsid w:val="001B074A"/>
    <w:rsid w:val="001B23F0"/>
    <w:rsid w:val="001B31E8"/>
    <w:rsid w:val="001B5996"/>
    <w:rsid w:val="001C39C4"/>
    <w:rsid w:val="001D0CA8"/>
    <w:rsid w:val="001D108E"/>
    <w:rsid w:val="001D5454"/>
    <w:rsid w:val="001D5F93"/>
    <w:rsid w:val="001E0F31"/>
    <w:rsid w:val="001E1A86"/>
    <w:rsid w:val="001E3E33"/>
    <w:rsid w:val="001E671A"/>
    <w:rsid w:val="001F15A0"/>
    <w:rsid w:val="001F217C"/>
    <w:rsid w:val="001F46AA"/>
    <w:rsid w:val="00203047"/>
    <w:rsid w:val="002063D9"/>
    <w:rsid w:val="00207EF9"/>
    <w:rsid w:val="00211932"/>
    <w:rsid w:val="00211E7A"/>
    <w:rsid w:val="00216982"/>
    <w:rsid w:val="00216AEE"/>
    <w:rsid w:val="00221B6C"/>
    <w:rsid w:val="002258D4"/>
    <w:rsid w:val="002266CA"/>
    <w:rsid w:val="00227C78"/>
    <w:rsid w:val="00231379"/>
    <w:rsid w:val="00233413"/>
    <w:rsid w:val="00233A69"/>
    <w:rsid w:val="00234F46"/>
    <w:rsid w:val="00236353"/>
    <w:rsid w:val="00241089"/>
    <w:rsid w:val="002414EC"/>
    <w:rsid w:val="00243B2A"/>
    <w:rsid w:val="002442D4"/>
    <w:rsid w:val="00244E2E"/>
    <w:rsid w:val="00245C64"/>
    <w:rsid w:val="002470DB"/>
    <w:rsid w:val="00247AD2"/>
    <w:rsid w:val="002513A9"/>
    <w:rsid w:val="00251867"/>
    <w:rsid w:val="00251E77"/>
    <w:rsid w:val="00251FAA"/>
    <w:rsid w:val="00254EBA"/>
    <w:rsid w:val="00255985"/>
    <w:rsid w:val="00257EAA"/>
    <w:rsid w:val="00262E53"/>
    <w:rsid w:val="0026356B"/>
    <w:rsid w:val="00264280"/>
    <w:rsid w:val="002643AE"/>
    <w:rsid w:val="0026460A"/>
    <w:rsid w:val="00265F42"/>
    <w:rsid w:val="002667F9"/>
    <w:rsid w:val="00270B71"/>
    <w:rsid w:val="00272957"/>
    <w:rsid w:val="00272A05"/>
    <w:rsid w:val="00272C88"/>
    <w:rsid w:val="00273466"/>
    <w:rsid w:val="002759EE"/>
    <w:rsid w:val="002763C3"/>
    <w:rsid w:val="00280CC6"/>
    <w:rsid w:val="00281CE1"/>
    <w:rsid w:val="002829E3"/>
    <w:rsid w:val="002838EA"/>
    <w:rsid w:val="00284DB0"/>
    <w:rsid w:val="00285663"/>
    <w:rsid w:val="00293FDB"/>
    <w:rsid w:val="00294996"/>
    <w:rsid w:val="00294A70"/>
    <w:rsid w:val="00294DFE"/>
    <w:rsid w:val="002A396F"/>
    <w:rsid w:val="002A3C9A"/>
    <w:rsid w:val="002A61D9"/>
    <w:rsid w:val="002A64AE"/>
    <w:rsid w:val="002A66A2"/>
    <w:rsid w:val="002A7A94"/>
    <w:rsid w:val="002B2E64"/>
    <w:rsid w:val="002B61B5"/>
    <w:rsid w:val="002B7BC9"/>
    <w:rsid w:val="002B7CE6"/>
    <w:rsid w:val="002C261C"/>
    <w:rsid w:val="002C2981"/>
    <w:rsid w:val="002C2F0B"/>
    <w:rsid w:val="002C2F39"/>
    <w:rsid w:val="002C3ECA"/>
    <w:rsid w:val="002D1AB6"/>
    <w:rsid w:val="002D3A3F"/>
    <w:rsid w:val="002D4EE9"/>
    <w:rsid w:val="002D5493"/>
    <w:rsid w:val="002D6748"/>
    <w:rsid w:val="002D693A"/>
    <w:rsid w:val="002D7232"/>
    <w:rsid w:val="002D7CBD"/>
    <w:rsid w:val="002E05A7"/>
    <w:rsid w:val="002E1B02"/>
    <w:rsid w:val="002E2A52"/>
    <w:rsid w:val="002E2C45"/>
    <w:rsid w:val="002E6A91"/>
    <w:rsid w:val="002E7A5B"/>
    <w:rsid w:val="002F0B6A"/>
    <w:rsid w:val="002F1055"/>
    <w:rsid w:val="002F13EA"/>
    <w:rsid w:val="002F186D"/>
    <w:rsid w:val="002F1DE8"/>
    <w:rsid w:val="002F4BD7"/>
    <w:rsid w:val="002F6841"/>
    <w:rsid w:val="002F796B"/>
    <w:rsid w:val="002F7D5D"/>
    <w:rsid w:val="003005B7"/>
    <w:rsid w:val="0030207B"/>
    <w:rsid w:val="0030300B"/>
    <w:rsid w:val="00303E06"/>
    <w:rsid w:val="00311B03"/>
    <w:rsid w:val="00311E80"/>
    <w:rsid w:val="00312143"/>
    <w:rsid w:val="00312A35"/>
    <w:rsid w:val="00312CD5"/>
    <w:rsid w:val="00314C45"/>
    <w:rsid w:val="00315E33"/>
    <w:rsid w:val="00317F81"/>
    <w:rsid w:val="003219D9"/>
    <w:rsid w:val="00324624"/>
    <w:rsid w:val="00327584"/>
    <w:rsid w:val="003306C6"/>
    <w:rsid w:val="003309D8"/>
    <w:rsid w:val="00330CF4"/>
    <w:rsid w:val="00333E8D"/>
    <w:rsid w:val="00334DA9"/>
    <w:rsid w:val="00335B8C"/>
    <w:rsid w:val="003364BB"/>
    <w:rsid w:val="00337256"/>
    <w:rsid w:val="00337B7F"/>
    <w:rsid w:val="003404FA"/>
    <w:rsid w:val="0034104D"/>
    <w:rsid w:val="00341ABD"/>
    <w:rsid w:val="003446D6"/>
    <w:rsid w:val="00345B97"/>
    <w:rsid w:val="00350FC2"/>
    <w:rsid w:val="00351306"/>
    <w:rsid w:val="00353628"/>
    <w:rsid w:val="00354C91"/>
    <w:rsid w:val="00355FCA"/>
    <w:rsid w:val="003563BB"/>
    <w:rsid w:val="00356C0B"/>
    <w:rsid w:val="00357824"/>
    <w:rsid w:val="00360049"/>
    <w:rsid w:val="00360859"/>
    <w:rsid w:val="00360C1F"/>
    <w:rsid w:val="00365AAD"/>
    <w:rsid w:val="00371FDC"/>
    <w:rsid w:val="003722B8"/>
    <w:rsid w:val="00376995"/>
    <w:rsid w:val="003812FF"/>
    <w:rsid w:val="003837A3"/>
    <w:rsid w:val="0038399E"/>
    <w:rsid w:val="00384B4C"/>
    <w:rsid w:val="00385BD6"/>
    <w:rsid w:val="00385D32"/>
    <w:rsid w:val="00385EF6"/>
    <w:rsid w:val="00391251"/>
    <w:rsid w:val="00391950"/>
    <w:rsid w:val="003920CB"/>
    <w:rsid w:val="003934BC"/>
    <w:rsid w:val="00393C18"/>
    <w:rsid w:val="00393F14"/>
    <w:rsid w:val="00394FF1"/>
    <w:rsid w:val="00395DD5"/>
    <w:rsid w:val="003A473C"/>
    <w:rsid w:val="003A5905"/>
    <w:rsid w:val="003B0C91"/>
    <w:rsid w:val="003B123F"/>
    <w:rsid w:val="003B1BA7"/>
    <w:rsid w:val="003B254A"/>
    <w:rsid w:val="003B28B9"/>
    <w:rsid w:val="003B54C1"/>
    <w:rsid w:val="003C0290"/>
    <w:rsid w:val="003C02C9"/>
    <w:rsid w:val="003C0FC3"/>
    <w:rsid w:val="003C3ACC"/>
    <w:rsid w:val="003C45E1"/>
    <w:rsid w:val="003D00C5"/>
    <w:rsid w:val="003D1A9A"/>
    <w:rsid w:val="003D2EEA"/>
    <w:rsid w:val="003D42C6"/>
    <w:rsid w:val="003D460A"/>
    <w:rsid w:val="003D4F25"/>
    <w:rsid w:val="003D658C"/>
    <w:rsid w:val="003D7C9B"/>
    <w:rsid w:val="003E19E0"/>
    <w:rsid w:val="003E2671"/>
    <w:rsid w:val="003E2CF1"/>
    <w:rsid w:val="003E2EF0"/>
    <w:rsid w:val="003E338C"/>
    <w:rsid w:val="003E3E1D"/>
    <w:rsid w:val="003E4EFA"/>
    <w:rsid w:val="003E7B11"/>
    <w:rsid w:val="003F027F"/>
    <w:rsid w:val="00402C0F"/>
    <w:rsid w:val="00407E18"/>
    <w:rsid w:val="004115E9"/>
    <w:rsid w:val="004117F9"/>
    <w:rsid w:val="00413664"/>
    <w:rsid w:val="00413AD1"/>
    <w:rsid w:val="004160DF"/>
    <w:rsid w:val="00417385"/>
    <w:rsid w:val="00417C6B"/>
    <w:rsid w:val="00417D6F"/>
    <w:rsid w:val="00423381"/>
    <w:rsid w:val="004235CA"/>
    <w:rsid w:val="00423A0A"/>
    <w:rsid w:val="00423E3C"/>
    <w:rsid w:val="00424127"/>
    <w:rsid w:val="00424E4C"/>
    <w:rsid w:val="004278B0"/>
    <w:rsid w:val="00427FA4"/>
    <w:rsid w:val="00430A07"/>
    <w:rsid w:val="00433A0E"/>
    <w:rsid w:val="00435BD9"/>
    <w:rsid w:val="004364BC"/>
    <w:rsid w:val="004402B3"/>
    <w:rsid w:val="00443BAB"/>
    <w:rsid w:val="0044474B"/>
    <w:rsid w:val="004455F1"/>
    <w:rsid w:val="00445615"/>
    <w:rsid w:val="004456CA"/>
    <w:rsid w:val="0045125E"/>
    <w:rsid w:val="004526B1"/>
    <w:rsid w:val="004575EB"/>
    <w:rsid w:val="00461052"/>
    <w:rsid w:val="00461D87"/>
    <w:rsid w:val="004620A2"/>
    <w:rsid w:val="00462F5F"/>
    <w:rsid w:val="00465645"/>
    <w:rsid w:val="0046652B"/>
    <w:rsid w:val="00466E89"/>
    <w:rsid w:val="004716D1"/>
    <w:rsid w:val="004720C9"/>
    <w:rsid w:val="0047276A"/>
    <w:rsid w:val="0047589C"/>
    <w:rsid w:val="00475B80"/>
    <w:rsid w:val="004763FD"/>
    <w:rsid w:val="0048070F"/>
    <w:rsid w:val="00482C55"/>
    <w:rsid w:val="00482F86"/>
    <w:rsid w:val="00483BDD"/>
    <w:rsid w:val="00490723"/>
    <w:rsid w:val="00491B3C"/>
    <w:rsid w:val="00492EFC"/>
    <w:rsid w:val="00495701"/>
    <w:rsid w:val="004A01B7"/>
    <w:rsid w:val="004A0436"/>
    <w:rsid w:val="004A1214"/>
    <w:rsid w:val="004A2E73"/>
    <w:rsid w:val="004A2F3D"/>
    <w:rsid w:val="004A526B"/>
    <w:rsid w:val="004B0894"/>
    <w:rsid w:val="004B11EC"/>
    <w:rsid w:val="004B1EBE"/>
    <w:rsid w:val="004B2897"/>
    <w:rsid w:val="004B6EF9"/>
    <w:rsid w:val="004B728A"/>
    <w:rsid w:val="004C1317"/>
    <w:rsid w:val="004C64A3"/>
    <w:rsid w:val="004C6879"/>
    <w:rsid w:val="004D027E"/>
    <w:rsid w:val="004D0A38"/>
    <w:rsid w:val="004D1A5D"/>
    <w:rsid w:val="004D1D42"/>
    <w:rsid w:val="004D239B"/>
    <w:rsid w:val="004D2A72"/>
    <w:rsid w:val="004D4844"/>
    <w:rsid w:val="004D6607"/>
    <w:rsid w:val="004E2760"/>
    <w:rsid w:val="004E3397"/>
    <w:rsid w:val="004E4B93"/>
    <w:rsid w:val="004F0FE8"/>
    <w:rsid w:val="004F38F1"/>
    <w:rsid w:val="004F4092"/>
    <w:rsid w:val="004F40E7"/>
    <w:rsid w:val="004F675D"/>
    <w:rsid w:val="00501D31"/>
    <w:rsid w:val="00502D32"/>
    <w:rsid w:val="005041DB"/>
    <w:rsid w:val="005043C2"/>
    <w:rsid w:val="005043DA"/>
    <w:rsid w:val="00505083"/>
    <w:rsid w:val="005053D6"/>
    <w:rsid w:val="00505978"/>
    <w:rsid w:val="00506041"/>
    <w:rsid w:val="00512549"/>
    <w:rsid w:val="00512CE7"/>
    <w:rsid w:val="00514A74"/>
    <w:rsid w:val="005156BB"/>
    <w:rsid w:val="00520168"/>
    <w:rsid w:val="00520A2B"/>
    <w:rsid w:val="00520E12"/>
    <w:rsid w:val="0052308E"/>
    <w:rsid w:val="00523974"/>
    <w:rsid w:val="00525237"/>
    <w:rsid w:val="00527747"/>
    <w:rsid w:val="00530987"/>
    <w:rsid w:val="0053169D"/>
    <w:rsid w:val="00533C93"/>
    <w:rsid w:val="0053408C"/>
    <w:rsid w:val="00536F51"/>
    <w:rsid w:val="00540B04"/>
    <w:rsid w:val="00541183"/>
    <w:rsid w:val="0054147F"/>
    <w:rsid w:val="00542B61"/>
    <w:rsid w:val="00543F22"/>
    <w:rsid w:val="00544F36"/>
    <w:rsid w:val="005474C9"/>
    <w:rsid w:val="0054765C"/>
    <w:rsid w:val="00551D22"/>
    <w:rsid w:val="005541B7"/>
    <w:rsid w:val="0055423B"/>
    <w:rsid w:val="0055650D"/>
    <w:rsid w:val="005600AD"/>
    <w:rsid w:val="0056056A"/>
    <w:rsid w:val="00561109"/>
    <w:rsid w:val="0056131F"/>
    <w:rsid w:val="00565939"/>
    <w:rsid w:val="00565E71"/>
    <w:rsid w:val="0057060C"/>
    <w:rsid w:val="0057112D"/>
    <w:rsid w:val="00571FC6"/>
    <w:rsid w:val="005730EF"/>
    <w:rsid w:val="00574C5B"/>
    <w:rsid w:val="00574E05"/>
    <w:rsid w:val="005874A9"/>
    <w:rsid w:val="00590EE1"/>
    <w:rsid w:val="00593B49"/>
    <w:rsid w:val="005959D2"/>
    <w:rsid w:val="00595E19"/>
    <w:rsid w:val="00597049"/>
    <w:rsid w:val="005A2D03"/>
    <w:rsid w:val="005A32F3"/>
    <w:rsid w:val="005A5A00"/>
    <w:rsid w:val="005B3FC2"/>
    <w:rsid w:val="005B5310"/>
    <w:rsid w:val="005C0AF2"/>
    <w:rsid w:val="005C262C"/>
    <w:rsid w:val="005C31C9"/>
    <w:rsid w:val="005D316D"/>
    <w:rsid w:val="005D36E4"/>
    <w:rsid w:val="005D4001"/>
    <w:rsid w:val="005D7E07"/>
    <w:rsid w:val="005E1443"/>
    <w:rsid w:val="005E1D0A"/>
    <w:rsid w:val="005E4F2A"/>
    <w:rsid w:val="005E7293"/>
    <w:rsid w:val="005E72AE"/>
    <w:rsid w:val="005E79D7"/>
    <w:rsid w:val="005E7CBB"/>
    <w:rsid w:val="005F1903"/>
    <w:rsid w:val="005F1C37"/>
    <w:rsid w:val="005F1C8A"/>
    <w:rsid w:val="005F31BD"/>
    <w:rsid w:val="005F34FA"/>
    <w:rsid w:val="005F52DA"/>
    <w:rsid w:val="006009E2"/>
    <w:rsid w:val="006024F0"/>
    <w:rsid w:val="00610C39"/>
    <w:rsid w:val="006124CE"/>
    <w:rsid w:val="0061314D"/>
    <w:rsid w:val="00613E5D"/>
    <w:rsid w:val="006165AA"/>
    <w:rsid w:val="00616A2F"/>
    <w:rsid w:val="0062050B"/>
    <w:rsid w:val="00620775"/>
    <w:rsid w:val="00621286"/>
    <w:rsid w:val="00622750"/>
    <w:rsid w:val="00624EEC"/>
    <w:rsid w:val="00624FCA"/>
    <w:rsid w:val="006303BF"/>
    <w:rsid w:val="00630842"/>
    <w:rsid w:val="00630875"/>
    <w:rsid w:val="00631516"/>
    <w:rsid w:val="00633A84"/>
    <w:rsid w:val="00634320"/>
    <w:rsid w:val="0063525B"/>
    <w:rsid w:val="006372CC"/>
    <w:rsid w:val="00637482"/>
    <w:rsid w:val="00641EDC"/>
    <w:rsid w:val="00643B55"/>
    <w:rsid w:val="00646830"/>
    <w:rsid w:val="006468CD"/>
    <w:rsid w:val="006470B2"/>
    <w:rsid w:val="00650CA6"/>
    <w:rsid w:val="00650FF8"/>
    <w:rsid w:val="00652A4D"/>
    <w:rsid w:val="00652C3F"/>
    <w:rsid w:val="00653408"/>
    <w:rsid w:val="00654F84"/>
    <w:rsid w:val="00655347"/>
    <w:rsid w:val="00655D90"/>
    <w:rsid w:val="00656339"/>
    <w:rsid w:val="00660F7A"/>
    <w:rsid w:val="00661A6C"/>
    <w:rsid w:val="00661BD7"/>
    <w:rsid w:val="00662C77"/>
    <w:rsid w:val="00670843"/>
    <w:rsid w:val="00672D26"/>
    <w:rsid w:val="00673404"/>
    <w:rsid w:val="006735B3"/>
    <w:rsid w:val="00673973"/>
    <w:rsid w:val="00673A46"/>
    <w:rsid w:val="006748EA"/>
    <w:rsid w:val="00674F6B"/>
    <w:rsid w:val="006763DD"/>
    <w:rsid w:val="0067662E"/>
    <w:rsid w:val="00680FF8"/>
    <w:rsid w:val="00681E6B"/>
    <w:rsid w:val="00683AD6"/>
    <w:rsid w:val="00683D40"/>
    <w:rsid w:val="006849CE"/>
    <w:rsid w:val="00685164"/>
    <w:rsid w:val="00685546"/>
    <w:rsid w:val="00686126"/>
    <w:rsid w:val="00686204"/>
    <w:rsid w:val="006875A3"/>
    <w:rsid w:val="00690BD4"/>
    <w:rsid w:val="00692B80"/>
    <w:rsid w:val="0069341B"/>
    <w:rsid w:val="00694334"/>
    <w:rsid w:val="006A0834"/>
    <w:rsid w:val="006A11BE"/>
    <w:rsid w:val="006A5D48"/>
    <w:rsid w:val="006A615E"/>
    <w:rsid w:val="006A73FE"/>
    <w:rsid w:val="006B1710"/>
    <w:rsid w:val="006B2270"/>
    <w:rsid w:val="006B4390"/>
    <w:rsid w:val="006B4B72"/>
    <w:rsid w:val="006B71B4"/>
    <w:rsid w:val="006C1FDF"/>
    <w:rsid w:val="006C2463"/>
    <w:rsid w:val="006C26A0"/>
    <w:rsid w:val="006C36B7"/>
    <w:rsid w:val="006C7EFC"/>
    <w:rsid w:val="006D1882"/>
    <w:rsid w:val="006D2BA2"/>
    <w:rsid w:val="006D4964"/>
    <w:rsid w:val="006D66D4"/>
    <w:rsid w:val="006D7422"/>
    <w:rsid w:val="006E12E7"/>
    <w:rsid w:val="006E1898"/>
    <w:rsid w:val="006E1E0F"/>
    <w:rsid w:val="006E35EB"/>
    <w:rsid w:val="006E3A47"/>
    <w:rsid w:val="006E451C"/>
    <w:rsid w:val="006E4C8C"/>
    <w:rsid w:val="006E4DFE"/>
    <w:rsid w:val="006E60C6"/>
    <w:rsid w:val="006F0A7E"/>
    <w:rsid w:val="006F76C9"/>
    <w:rsid w:val="007017A0"/>
    <w:rsid w:val="00702690"/>
    <w:rsid w:val="00702994"/>
    <w:rsid w:val="00703A9C"/>
    <w:rsid w:val="00704135"/>
    <w:rsid w:val="00705B01"/>
    <w:rsid w:val="00707214"/>
    <w:rsid w:val="007072C2"/>
    <w:rsid w:val="00711A51"/>
    <w:rsid w:val="007123ED"/>
    <w:rsid w:val="00714166"/>
    <w:rsid w:val="00714167"/>
    <w:rsid w:val="0071441F"/>
    <w:rsid w:val="0071486F"/>
    <w:rsid w:val="007156BA"/>
    <w:rsid w:val="00716C4C"/>
    <w:rsid w:val="00717117"/>
    <w:rsid w:val="00717365"/>
    <w:rsid w:val="00721083"/>
    <w:rsid w:val="00721D37"/>
    <w:rsid w:val="00723920"/>
    <w:rsid w:val="0072540C"/>
    <w:rsid w:val="00727D17"/>
    <w:rsid w:val="007310C3"/>
    <w:rsid w:val="00732349"/>
    <w:rsid w:val="00732829"/>
    <w:rsid w:val="00733BB3"/>
    <w:rsid w:val="007361C6"/>
    <w:rsid w:val="00736DC5"/>
    <w:rsid w:val="007415CE"/>
    <w:rsid w:val="007416B3"/>
    <w:rsid w:val="00743403"/>
    <w:rsid w:val="0074503F"/>
    <w:rsid w:val="007454DF"/>
    <w:rsid w:val="007479B8"/>
    <w:rsid w:val="00747E89"/>
    <w:rsid w:val="00750224"/>
    <w:rsid w:val="007506AE"/>
    <w:rsid w:val="0075165A"/>
    <w:rsid w:val="007524D2"/>
    <w:rsid w:val="007531E9"/>
    <w:rsid w:val="0075331D"/>
    <w:rsid w:val="00753511"/>
    <w:rsid w:val="00753905"/>
    <w:rsid w:val="00754051"/>
    <w:rsid w:val="00754677"/>
    <w:rsid w:val="0075526E"/>
    <w:rsid w:val="00755E01"/>
    <w:rsid w:val="007627AF"/>
    <w:rsid w:val="0076295A"/>
    <w:rsid w:val="00764D9C"/>
    <w:rsid w:val="0076591D"/>
    <w:rsid w:val="007700DE"/>
    <w:rsid w:val="007704CE"/>
    <w:rsid w:val="00771233"/>
    <w:rsid w:val="0077186A"/>
    <w:rsid w:val="0077551C"/>
    <w:rsid w:val="007767F1"/>
    <w:rsid w:val="007778F9"/>
    <w:rsid w:val="00781B82"/>
    <w:rsid w:val="00782FE4"/>
    <w:rsid w:val="00783658"/>
    <w:rsid w:val="007848E6"/>
    <w:rsid w:val="00784CC6"/>
    <w:rsid w:val="007859E8"/>
    <w:rsid w:val="00785C59"/>
    <w:rsid w:val="00786541"/>
    <w:rsid w:val="007870F8"/>
    <w:rsid w:val="00787171"/>
    <w:rsid w:val="00790D46"/>
    <w:rsid w:val="00790FC1"/>
    <w:rsid w:val="00796904"/>
    <w:rsid w:val="00796FB4"/>
    <w:rsid w:val="00797904"/>
    <w:rsid w:val="007A03C2"/>
    <w:rsid w:val="007A08DE"/>
    <w:rsid w:val="007A0E7C"/>
    <w:rsid w:val="007A187F"/>
    <w:rsid w:val="007A472B"/>
    <w:rsid w:val="007A7A70"/>
    <w:rsid w:val="007A7B6B"/>
    <w:rsid w:val="007B17BF"/>
    <w:rsid w:val="007B2F20"/>
    <w:rsid w:val="007B324D"/>
    <w:rsid w:val="007B3CB1"/>
    <w:rsid w:val="007B4EEC"/>
    <w:rsid w:val="007B6CB6"/>
    <w:rsid w:val="007C0330"/>
    <w:rsid w:val="007C0C1C"/>
    <w:rsid w:val="007C1B45"/>
    <w:rsid w:val="007C316D"/>
    <w:rsid w:val="007C39AE"/>
    <w:rsid w:val="007C3EC6"/>
    <w:rsid w:val="007D3197"/>
    <w:rsid w:val="007D5348"/>
    <w:rsid w:val="007D79AC"/>
    <w:rsid w:val="007E2812"/>
    <w:rsid w:val="007E3CBE"/>
    <w:rsid w:val="007E3D2E"/>
    <w:rsid w:val="007E3D70"/>
    <w:rsid w:val="007E46F6"/>
    <w:rsid w:val="007E6B76"/>
    <w:rsid w:val="007F050A"/>
    <w:rsid w:val="007F0784"/>
    <w:rsid w:val="007F1A28"/>
    <w:rsid w:val="007F3091"/>
    <w:rsid w:val="007F37AE"/>
    <w:rsid w:val="007F5332"/>
    <w:rsid w:val="00800B34"/>
    <w:rsid w:val="00802625"/>
    <w:rsid w:val="00804E35"/>
    <w:rsid w:val="00805F77"/>
    <w:rsid w:val="00806110"/>
    <w:rsid w:val="00806416"/>
    <w:rsid w:val="00807A5B"/>
    <w:rsid w:val="008110A6"/>
    <w:rsid w:val="008131BA"/>
    <w:rsid w:val="0081457E"/>
    <w:rsid w:val="00817302"/>
    <w:rsid w:val="0082024F"/>
    <w:rsid w:val="008219C6"/>
    <w:rsid w:val="00826125"/>
    <w:rsid w:val="00826C20"/>
    <w:rsid w:val="00827B24"/>
    <w:rsid w:val="00827B4F"/>
    <w:rsid w:val="00833557"/>
    <w:rsid w:val="00834183"/>
    <w:rsid w:val="00837B1C"/>
    <w:rsid w:val="008403E8"/>
    <w:rsid w:val="00840812"/>
    <w:rsid w:val="008437D5"/>
    <w:rsid w:val="0084569F"/>
    <w:rsid w:val="0084667E"/>
    <w:rsid w:val="0085093D"/>
    <w:rsid w:val="00851B73"/>
    <w:rsid w:val="00851C2A"/>
    <w:rsid w:val="00853A41"/>
    <w:rsid w:val="008559F3"/>
    <w:rsid w:val="00856EB4"/>
    <w:rsid w:val="00857370"/>
    <w:rsid w:val="00860BD8"/>
    <w:rsid w:val="0086165C"/>
    <w:rsid w:val="00861708"/>
    <w:rsid w:val="00861839"/>
    <w:rsid w:val="00862922"/>
    <w:rsid w:val="008649B0"/>
    <w:rsid w:val="00864BEF"/>
    <w:rsid w:val="00864DA2"/>
    <w:rsid w:val="00865B3C"/>
    <w:rsid w:val="008721A9"/>
    <w:rsid w:val="008725C4"/>
    <w:rsid w:val="0087260B"/>
    <w:rsid w:val="00873039"/>
    <w:rsid w:val="00874055"/>
    <w:rsid w:val="008744FF"/>
    <w:rsid w:val="00874689"/>
    <w:rsid w:val="008776F5"/>
    <w:rsid w:val="00881EC7"/>
    <w:rsid w:val="0088253E"/>
    <w:rsid w:val="00883B45"/>
    <w:rsid w:val="00886675"/>
    <w:rsid w:val="00886F4B"/>
    <w:rsid w:val="008908E7"/>
    <w:rsid w:val="00890D82"/>
    <w:rsid w:val="00891BD6"/>
    <w:rsid w:val="008931CD"/>
    <w:rsid w:val="00894B43"/>
    <w:rsid w:val="008A0722"/>
    <w:rsid w:val="008A2469"/>
    <w:rsid w:val="008A31C1"/>
    <w:rsid w:val="008A4B6E"/>
    <w:rsid w:val="008A5D95"/>
    <w:rsid w:val="008A6B52"/>
    <w:rsid w:val="008A76AC"/>
    <w:rsid w:val="008A7ACC"/>
    <w:rsid w:val="008B1EEF"/>
    <w:rsid w:val="008B2119"/>
    <w:rsid w:val="008B2C53"/>
    <w:rsid w:val="008B5F33"/>
    <w:rsid w:val="008B6E1D"/>
    <w:rsid w:val="008C07E4"/>
    <w:rsid w:val="008C0C59"/>
    <w:rsid w:val="008C29EA"/>
    <w:rsid w:val="008C3138"/>
    <w:rsid w:val="008C352F"/>
    <w:rsid w:val="008C589B"/>
    <w:rsid w:val="008C65C4"/>
    <w:rsid w:val="008D26E6"/>
    <w:rsid w:val="008D46B4"/>
    <w:rsid w:val="008D53DD"/>
    <w:rsid w:val="008D6FDE"/>
    <w:rsid w:val="008D7983"/>
    <w:rsid w:val="008E0B86"/>
    <w:rsid w:val="008E6DFC"/>
    <w:rsid w:val="008F394D"/>
    <w:rsid w:val="008F42B4"/>
    <w:rsid w:val="008F479D"/>
    <w:rsid w:val="008F6DA2"/>
    <w:rsid w:val="008F775A"/>
    <w:rsid w:val="00900204"/>
    <w:rsid w:val="00902864"/>
    <w:rsid w:val="009105F9"/>
    <w:rsid w:val="009123FF"/>
    <w:rsid w:val="009135C2"/>
    <w:rsid w:val="00914619"/>
    <w:rsid w:val="00914E7D"/>
    <w:rsid w:val="00915DE1"/>
    <w:rsid w:val="00917828"/>
    <w:rsid w:val="009214C8"/>
    <w:rsid w:val="00922609"/>
    <w:rsid w:val="00925830"/>
    <w:rsid w:val="00927527"/>
    <w:rsid w:val="00927B2C"/>
    <w:rsid w:val="00927BC1"/>
    <w:rsid w:val="00933451"/>
    <w:rsid w:val="00933E0E"/>
    <w:rsid w:val="009343B6"/>
    <w:rsid w:val="009377F2"/>
    <w:rsid w:val="009445EF"/>
    <w:rsid w:val="00945985"/>
    <w:rsid w:val="0094606B"/>
    <w:rsid w:val="00946157"/>
    <w:rsid w:val="00953E6A"/>
    <w:rsid w:val="00955B36"/>
    <w:rsid w:val="00955D51"/>
    <w:rsid w:val="00955FE3"/>
    <w:rsid w:val="00960091"/>
    <w:rsid w:val="00963E2F"/>
    <w:rsid w:val="009640E6"/>
    <w:rsid w:val="0096482E"/>
    <w:rsid w:val="00964F8F"/>
    <w:rsid w:val="00965BA9"/>
    <w:rsid w:val="009669D1"/>
    <w:rsid w:val="009700F5"/>
    <w:rsid w:val="009740FF"/>
    <w:rsid w:val="00974D9F"/>
    <w:rsid w:val="00976019"/>
    <w:rsid w:val="009765E5"/>
    <w:rsid w:val="00976E80"/>
    <w:rsid w:val="0098042C"/>
    <w:rsid w:val="009842CB"/>
    <w:rsid w:val="00986351"/>
    <w:rsid w:val="009866C8"/>
    <w:rsid w:val="0098777C"/>
    <w:rsid w:val="009908F4"/>
    <w:rsid w:val="00991699"/>
    <w:rsid w:val="00991FF6"/>
    <w:rsid w:val="00992BDB"/>
    <w:rsid w:val="009954DF"/>
    <w:rsid w:val="00996337"/>
    <w:rsid w:val="009A42B1"/>
    <w:rsid w:val="009A5818"/>
    <w:rsid w:val="009A5D2D"/>
    <w:rsid w:val="009A5FD6"/>
    <w:rsid w:val="009A690D"/>
    <w:rsid w:val="009A746C"/>
    <w:rsid w:val="009B0BEB"/>
    <w:rsid w:val="009B5E88"/>
    <w:rsid w:val="009C0D3A"/>
    <w:rsid w:val="009C1964"/>
    <w:rsid w:val="009C1D94"/>
    <w:rsid w:val="009C3EE9"/>
    <w:rsid w:val="009C523B"/>
    <w:rsid w:val="009C553D"/>
    <w:rsid w:val="009C6BF4"/>
    <w:rsid w:val="009D1B8C"/>
    <w:rsid w:val="009D1E85"/>
    <w:rsid w:val="009D24FA"/>
    <w:rsid w:val="009D254D"/>
    <w:rsid w:val="009D5552"/>
    <w:rsid w:val="009E2EFA"/>
    <w:rsid w:val="009E359D"/>
    <w:rsid w:val="009E38F1"/>
    <w:rsid w:val="009E5B46"/>
    <w:rsid w:val="009E696A"/>
    <w:rsid w:val="009E7543"/>
    <w:rsid w:val="009E7FAD"/>
    <w:rsid w:val="009F03D7"/>
    <w:rsid w:val="009F1A22"/>
    <w:rsid w:val="009F3C00"/>
    <w:rsid w:val="009F4202"/>
    <w:rsid w:val="009F462D"/>
    <w:rsid w:val="009F65E6"/>
    <w:rsid w:val="00A020F3"/>
    <w:rsid w:val="00A05F96"/>
    <w:rsid w:val="00A100A6"/>
    <w:rsid w:val="00A13B72"/>
    <w:rsid w:val="00A148EE"/>
    <w:rsid w:val="00A148F3"/>
    <w:rsid w:val="00A16946"/>
    <w:rsid w:val="00A17F69"/>
    <w:rsid w:val="00A200F0"/>
    <w:rsid w:val="00A2013B"/>
    <w:rsid w:val="00A230C8"/>
    <w:rsid w:val="00A23F25"/>
    <w:rsid w:val="00A24F3F"/>
    <w:rsid w:val="00A2775A"/>
    <w:rsid w:val="00A27EAF"/>
    <w:rsid w:val="00A34E0A"/>
    <w:rsid w:val="00A378D9"/>
    <w:rsid w:val="00A37D87"/>
    <w:rsid w:val="00A4134C"/>
    <w:rsid w:val="00A414E5"/>
    <w:rsid w:val="00A420F5"/>
    <w:rsid w:val="00A45FA2"/>
    <w:rsid w:val="00A506D2"/>
    <w:rsid w:val="00A50738"/>
    <w:rsid w:val="00A519A4"/>
    <w:rsid w:val="00A534BB"/>
    <w:rsid w:val="00A53706"/>
    <w:rsid w:val="00A648E4"/>
    <w:rsid w:val="00A66A5F"/>
    <w:rsid w:val="00A677E8"/>
    <w:rsid w:val="00A67A41"/>
    <w:rsid w:val="00A67BC3"/>
    <w:rsid w:val="00A71D78"/>
    <w:rsid w:val="00A72904"/>
    <w:rsid w:val="00A72F29"/>
    <w:rsid w:val="00A73D86"/>
    <w:rsid w:val="00A74225"/>
    <w:rsid w:val="00A80706"/>
    <w:rsid w:val="00A826B1"/>
    <w:rsid w:val="00A83011"/>
    <w:rsid w:val="00A8462B"/>
    <w:rsid w:val="00A85DA6"/>
    <w:rsid w:val="00A8740E"/>
    <w:rsid w:val="00A90972"/>
    <w:rsid w:val="00A9140D"/>
    <w:rsid w:val="00A92A2A"/>
    <w:rsid w:val="00A92F9F"/>
    <w:rsid w:val="00A931E1"/>
    <w:rsid w:val="00A9345E"/>
    <w:rsid w:val="00A943F1"/>
    <w:rsid w:val="00A9701A"/>
    <w:rsid w:val="00AA09EC"/>
    <w:rsid w:val="00AA0B78"/>
    <w:rsid w:val="00AA431F"/>
    <w:rsid w:val="00AA5639"/>
    <w:rsid w:val="00AA6714"/>
    <w:rsid w:val="00AA68C4"/>
    <w:rsid w:val="00AA7273"/>
    <w:rsid w:val="00AA7599"/>
    <w:rsid w:val="00AB1302"/>
    <w:rsid w:val="00AB141D"/>
    <w:rsid w:val="00AB22EA"/>
    <w:rsid w:val="00AB274E"/>
    <w:rsid w:val="00AB376B"/>
    <w:rsid w:val="00AB6785"/>
    <w:rsid w:val="00AB6CA0"/>
    <w:rsid w:val="00AC10C1"/>
    <w:rsid w:val="00AC235E"/>
    <w:rsid w:val="00AC36E8"/>
    <w:rsid w:val="00AC37D1"/>
    <w:rsid w:val="00AC6621"/>
    <w:rsid w:val="00AD104A"/>
    <w:rsid w:val="00AD168B"/>
    <w:rsid w:val="00AD32D3"/>
    <w:rsid w:val="00AE2267"/>
    <w:rsid w:val="00AE39E5"/>
    <w:rsid w:val="00AE48D9"/>
    <w:rsid w:val="00AE56A7"/>
    <w:rsid w:val="00AE732E"/>
    <w:rsid w:val="00AF09D8"/>
    <w:rsid w:val="00AF0CCE"/>
    <w:rsid w:val="00AF2E07"/>
    <w:rsid w:val="00AF2F64"/>
    <w:rsid w:val="00B01642"/>
    <w:rsid w:val="00B01FF1"/>
    <w:rsid w:val="00B026FA"/>
    <w:rsid w:val="00B02D4D"/>
    <w:rsid w:val="00B039A4"/>
    <w:rsid w:val="00B10C78"/>
    <w:rsid w:val="00B11849"/>
    <w:rsid w:val="00B118F7"/>
    <w:rsid w:val="00B12FA8"/>
    <w:rsid w:val="00B13E04"/>
    <w:rsid w:val="00B15DA3"/>
    <w:rsid w:val="00B1619A"/>
    <w:rsid w:val="00B205FE"/>
    <w:rsid w:val="00B2073F"/>
    <w:rsid w:val="00B21217"/>
    <w:rsid w:val="00B21DEA"/>
    <w:rsid w:val="00B26067"/>
    <w:rsid w:val="00B26CC1"/>
    <w:rsid w:val="00B27F67"/>
    <w:rsid w:val="00B30831"/>
    <w:rsid w:val="00B30D47"/>
    <w:rsid w:val="00B3111D"/>
    <w:rsid w:val="00B31CAE"/>
    <w:rsid w:val="00B32AD2"/>
    <w:rsid w:val="00B33A53"/>
    <w:rsid w:val="00B3690D"/>
    <w:rsid w:val="00B4149F"/>
    <w:rsid w:val="00B41510"/>
    <w:rsid w:val="00B41D43"/>
    <w:rsid w:val="00B4278B"/>
    <w:rsid w:val="00B44755"/>
    <w:rsid w:val="00B47997"/>
    <w:rsid w:val="00B479CC"/>
    <w:rsid w:val="00B47CD7"/>
    <w:rsid w:val="00B47F3F"/>
    <w:rsid w:val="00B5177E"/>
    <w:rsid w:val="00B536DF"/>
    <w:rsid w:val="00B53A4A"/>
    <w:rsid w:val="00B55871"/>
    <w:rsid w:val="00B5603E"/>
    <w:rsid w:val="00B56788"/>
    <w:rsid w:val="00B56EA2"/>
    <w:rsid w:val="00B60F5D"/>
    <w:rsid w:val="00B614A2"/>
    <w:rsid w:val="00B63FC4"/>
    <w:rsid w:val="00B6425E"/>
    <w:rsid w:val="00B6513C"/>
    <w:rsid w:val="00B65DE0"/>
    <w:rsid w:val="00B66430"/>
    <w:rsid w:val="00B6697A"/>
    <w:rsid w:val="00B66D24"/>
    <w:rsid w:val="00B67A1C"/>
    <w:rsid w:val="00B70E39"/>
    <w:rsid w:val="00B714C5"/>
    <w:rsid w:val="00B726B2"/>
    <w:rsid w:val="00B73415"/>
    <w:rsid w:val="00B737D4"/>
    <w:rsid w:val="00B775F5"/>
    <w:rsid w:val="00B80C02"/>
    <w:rsid w:val="00B8373A"/>
    <w:rsid w:val="00B858D1"/>
    <w:rsid w:val="00B864AB"/>
    <w:rsid w:val="00B90501"/>
    <w:rsid w:val="00B933FE"/>
    <w:rsid w:val="00B94C72"/>
    <w:rsid w:val="00B95ACD"/>
    <w:rsid w:val="00B95EF9"/>
    <w:rsid w:val="00B962A3"/>
    <w:rsid w:val="00B97D26"/>
    <w:rsid w:val="00BA04FA"/>
    <w:rsid w:val="00BA1FB1"/>
    <w:rsid w:val="00BA2FB0"/>
    <w:rsid w:val="00BA4A3E"/>
    <w:rsid w:val="00BA6321"/>
    <w:rsid w:val="00BA6F45"/>
    <w:rsid w:val="00BA766B"/>
    <w:rsid w:val="00BB01D4"/>
    <w:rsid w:val="00BB0E94"/>
    <w:rsid w:val="00BB4EC2"/>
    <w:rsid w:val="00BC03D1"/>
    <w:rsid w:val="00BC1849"/>
    <w:rsid w:val="00BC3141"/>
    <w:rsid w:val="00BC5267"/>
    <w:rsid w:val="00BC625E"/>
    <w:rsid w:val="00BC6D36"/>
    <w:rsid w:val="00BC756A"/>
    <w:rsid w:val="00BD05A1"/>
    <w:rsid w:val="00BD37EE"/>
    <w:rsid w:val="00BD7282"/>
    <w:rsid w:val="00BE0231"/>
    <w:rsid w:val="00BE0341"/>
    <w:rsid w:val="00BE040C"/>
    <w:rsid w:val="00BE249E"/>
    <w:rsid w:val="00BE3472"/>
    <w:rsid w:val="00BE4895"/>
    <w:rsid w:val="00BE50AB"/>
    <w:rsid w:val="00BE5E09"/>
    <w:rsid w:val="00BF0FCA"/>
    <w:rsid w:val="00BF605D"/>
    <w:rsid w:val="00BF7F28"/>
    <w:rsid w:val="00C00001"/>
    <w:rsid w:val="00C01494"/>
    <w:rsid w:val="00C01937"/>
    <w:rsid w:val="00C04EDC"/>
    <w:rsid w:val="00C1276F"/>
    <w:rsid w:val="00C131E8"/>
    <w:rsid w:val="00C13493"/>
    <w:rsid w:val="00C13A4F"/>
    <w:rsid w:val="00C13C72"/>
    <w:rsid w:val="00C1518F"/>
    <w:rsid w:val="00C21B2B"/>
    <w:rsid w:val="00C21F73"/>
    <w:rsid w:val="00C224B3"/>
    <w:rsid w:val="00C258C8"/>
    <w:rsid w:val="00C31BA7"/>
    <w:rsid w:val="00C31D29"/>
    <w:rsid w:val="00C35B7D"/>
    <w:rsid w:val="00C370A5"/>
    <w:rsid w:val="00C37F58"/>
    <w:rsid w:val="00C40288"/>
    <w:rsid w:val="00C42029"/>
    <w:rsid w:val="00C45EA7"/>
    <w:rsid w:val="00C479DB"/>
    <w:rsid w:val="00C47C7D"/>
    <w:rsid w:val="00C47D3D"/>
    <w:rsid w:val="00C50155"/>
    <w:rsid w:val="00C535B6"/>
    <w:rsid w:val="00C57FBA"/>
    <w:rsid w:val="00C600D4"/>
    <w:rsid w:val="00C60867"/>
    <w:rsid w:val="00C61F0D"/>
    <w:rsid w:val="00C61F34"/>
    <w:rsid w:val="00C624E6"/>
    <w:rsid w:val="00C631F8"/>
    <w:rsid w:val="00C650DC"/>
    <w:rsid w:val="00C65669"/>
    <w:rsid w:val="00C65E62"/>
    <w:rsid w:val="00C65EC4"/>
    <w:rsid w:val="00C67CF0"/>
    <w:rsid w:val="00C72BB2"/>
    <w:rsid w:val="00C74DBD"/>
    <w:rsid w:val="00C751B4"/>
    <w:rsid w:val="00C775E9"/>
    <w:rsid w:val="00C80A24"/>
    <w:rsid w:val="00C81966"/>
    <w:rsid w:val="00C822BA"/>
    <w:rsid w:val="00C83CD2"/>
    <w:rsid w:val="00C84CA2"/>
    <w:rsid w:val="00C9096B"/>
    <w:rsid w:val="00C92EAE"/>
    <w:rsid w:val="00C93C09"/>
    <w:rsid w:val="00C93EEA"/>
    <w:rsid w:val="00C93F43"/>
    <w:rsid w:val="00C94C55"/>
    <w:rsid w:val="00C95A47"/>
    <w:rsid w:val="00C95BFE"/>
    <w:rsid w:val="00CA06E4"/>
    <w:rsid w:val="00CA1E43"/>
    <w:rsid w:val="00CA33B4"/>
    <w:rsid w:val="00CA414D"/>
    <w:rsid w:val="00CA51D4"/>
    <w:rsid w:val="00CA696A"/>
    <w:rsid w:val="00CA6B3D"/>
    <w:rsid w:val="00CA7DF1"/>
    <w:rsid w:val="00CB072A"/>
    <w:rsid w:val="00CB0D43"/>
    <w:rsid w:val="00CB2AE2"/>
    <w:rsid w:val="00CB3CDA"/>
    <w:rsid w:val="00CB529B"/>
    <w:rsid w:val="00CB6551"/>
    <w:rsid w:val="00CB6805"/>
    <w:rsid w:val="00CC0366"/>
    <w:rsid w:val="00CC377E"/>
    <w:rsid w:val="00CC37DC"/>
    <w:rsid w:val="00CC3D88"/>
    <w:rsid w:val="00CC528B"/>
    <w:rsid w:val="00CC6F7E"/>
    <w:rsid w:val="00CD0B2E"/>
    <w:rsid w:val="00CD1EF8"/>
    <w:rsid w:val="00CD2C86"/>
    <w:rsid w:val="00CD2CD3"/>
    <w:rsid w:val="00CD3765"/>
    <w:rsid w:val="00CD4BE5"/>
    <w:rsid w:val="00CD5E30"/>
    <w:rsid w:val="00CE0A11"/>
    <w:rsid w:val="00CE0D81"/>
    <w:rsid w:val="00CE22B4"/>
    <w:rsid w:val="00CE31AC"/>
    <w:rsid w:val="00CE69C0"/>
    <w:rsid w:val="00CE7592"/>
    <w:rsid w:val="00CF01DD"/>
    <w:rsid w:val="00CF08C9"/>
    <w:rsid w:val="00CF177C"/>
    <w:rsid w:val="00CF55E4"/>
    <w:rsid w:val="00CF5933"/>
    <w:rsid w:val="00CF7A52"/>
    <w:rsid w:val="00D012F8"/>
    <w:rsid w:val="00D01E6B"/>
    <w:rsid w:val="00D01F77"/>
    <w:rsid w:val="00D02E4E"/>
    <w:rsid w:val="00D03447"/>
    <w:rsid w:val="00D04DF9"/>
    <w:rsid w:val="00D066A9"/>
    <w:rsid w:val="00D07075"/>
    <w:rsid w:val="00D077B6"/>
    <w:rsid w:val="00D07A37"/>
    <w:rsid w:val="00D10B3D"/>
    <w:rsid w:val="00D10C7C"/>
    <w:rsid w:val="00D126A8"/>
    <w:rsid w:val="00D12909"/>
    <w:rsid w:val="00D138EA"/>
    <w:rsid w:val="00D15756"/>
    <w:rsid w:val="00D16052"/>
    <w:rsid w:val="00D16756"/>
    <w:rsid w:val="00D2039C"/>
    <w:rsid w:val="00D21D13"/>
    <w:rsid w:val="00D24464"/>
    <w:rsid w:val="00D26442"/>
    <w:rsid w:val="00D2676F"/>
    <w:rsid w:val="00D26B72"/>
    <w:rsid w:val="00D33F95"/>
    <w:rsid w:val="00D3453B"/>
    <w:rsid w:val="00D40871"/>
    <w:rsid w:val="00D40FD4"/>
    <w:rsid w:val="00D413A2"/>
    <w:rsid w:val="00D415DD"/>
    <w:rsid w:val="00D41838"/>
    <w:rsid w:val="00D434EA"/>
    <w:rsid w:val="00D45C37"/>
    <w:rsid w:val="00D46D6F"/>
    <w:rsid w:val="00D50EE1"/>
    <w:rsid w:val="00D51D32"/>
    <w:rsid w:val="00D5430B"/>
    <w:rsid w:val="00D610B6"/>
    <w:rsid w:val="00D61EA5"/>
    <w:rsid w:val="00D62FD2"/>
    <w:rsid w:val="00D65C4E"/>
    <w:rsid w:val="00D661E7"/>
    <w:rsid w:val="00D663E7"/>
    <w:rsid w:val="00D667DE"/>
    <w:rsid w:val="00D6690B"/>
    <w:rsid w:val="00D66B27"/>
    <w:rsid w:val="00D671F0"/>
    <w:rsid w:val="00D719D8"/>
    <w:rsid w:val="00D71C06"/>
    <w:rsid w:val="00D72049"/>
    <w:rsid w:val="00D73536"/>
    <w:rsid w:val="00D7720A"/>
    <w:rsid w:val="00D81FA5"/>
    <w:rsid w:val="00D832FB"/>
    <w:rsid w:val="00D856F1"/>
    <w:rsid w:val="00D85883"/>
    <w:rsid w:val="00D87D15"/>
    <w:rsid w:val="00D90335"/>
    <w:rsid w:val="00D92B9C"/>
    <w:rsid w:val="00D9501A"/>
    <w:rsid w:val="00D9544E"/>
    <w:rsid w:val="00D9597D"/>
    <w:rsid w:val="00D95D1E"/>
    <w:rsid w:val="00D969D5"/>
    <w:rsid w:val="00D96CB7"/>
    <w:rsid w:val="00D97AAD"/>
    <w:rsid w:val="00DA0990"/>
    <w:rsid w:val="00DA2637"/>
    <w:rsid w:val="00DA5F8E"/>
    <w:rsid w:val="00DA64AC"/>
    <w:rsid w:val="00DA6DDD"/>
    <w:rsid w:val="00DB1344"/>
    <w:rsid w:val="00DB1E8D"/>
    <w:rsid w:val="00DB5E83"/>
    <w:rsid w:val="00DB7179"/>
    <w:rsid w:val="00DC22DA"/>
    <w:rsid w:val="00DD297D"/>
    <w:rsid w:val="00DD45C4"/>
    <w:rsid w:val="00DD5569"/>
    <w:rsid w:val="00DD6A27"/>
    <w:rsid w:val="00DE176B"/>
    <w:rsid w:val="00DE1CC8"/>
    <w:rsid w:val="00DE291E"/>
    <w:rsid w:val="00DE402A"/>
    <w:rsid w:val="00DE7402"/>
    <w:rsid w:val="00DE7C25"/>
    <w:rsid w:val="00DF02DA"/>
    <w:rsid w:val="00DF0D38"/>
    <w:rsid w:val="00DF0DC0"/>
    <w:rsid w:val="00DF0EC2"/>
    <w:rsid w:val="00DF2649"/>
    <w:rsid w:val="00DF2E5E"/>
    <w:rsid w:val="00DF435F"/>
    <w:rsid w:val="00DF46DA"/>
    <w:rsid w:val="00DF6102"/>
    <w:rsid w:val="00DF6927"/>
    <w:rsid w:val="00DF6A81"/>
    <w:rsid w:val="00DF6F76"/>
    <w:rsid w:val="00DF74FE"/>
    <w:rsid w:val="00DF7FC3"/>
    <w:rsid w:val="00E00A07"/>
    <w:rsid w:val="00E01861"/>
    <w:rsid w:val="00E01A93"/>
    <w:rsid w:val="00E02E95"/>
    <w:rsid w:val="00E03447"/>
    <w:rsid w:val="00E03FA3"/>
    <w:rsid w:val="00E03FDF"/>
    <w:rsid w:val="00E04F89"/>
    <w:rsid w:val="00E05BD1"/>
    <w:rsid w:val="00E066E7"/>
    <w:rsid w:val="00E06A8A"/>
    <w:rsid w:val="00E07DA0"/>
    <w:rsid w:val="00E11CA1"/>
    <w:rsid w:val="00E13041"/>
    <w:rsid w:val="00E13B84"/>
    <w:rsid w:val="00E1453F"/>
    <w:rsid w:val="00E16677"/>
    <w:rsid w:val="00E17ABC"/>
    <w:rsid w:val="00E22111"/>
    <w:rsid w:val="00E251C8"/>
    <w:rsid w:val="00E25248"/>
    <w:rsid w:val="00E264DE"/>
    <w:rsid w:val="00E26579"/>
    <w:rsid w:val="00E3104D"/>
    <w:rsid w:val="00E3134C"/>
    <w:rsid w:val="00E331AD"/>
    <w:rsid w:val="00E34160"/>
    <w:rsid w:val="00E3549B"/>
    <w:rsid w:val="00E379FC"/>
    <w:rsid w:val="00E41E61"/>
    <w:rsid w:val="00E4312C"/>
    <w:rsid w:val="00E45081"/>
    <w:rsid w:val="00E46837"/>
    <w:rsid w:val="00E46CA6"/>
    <w:rsid w:val="00E5018F"/>
    <w:rsid w:val="00E51D60"/>
    <w:rsid w:val="00E54716"/>
    <w:rsid w:val="00E547AB"/>
    <w:rsid w:val="00E55195"/>
    <w:rsid w:val="00E5775F"/>
    <w:rsid w:val="00E57ACD"/>
    <w:rsid w:val="00E63976"/>
    <w:rsid w:val="00E64D25"/>
    <w:rsid w:val="00E7037F"/>
    <w:rsid w:val="00E703AB"/>
    <w:rsid w:val="00E722A1"/>
    <w:rsid w:val="00E7501D"/>
    <w:rsid w:val="00E75861"/>
    <w:rsid w:val="00E7608B"/>
    <w:rsid w:val="00E7619B"/>
    <w:rsid w:val="00E7692E"/>
    <w:rsid w:val="00E80C13"/>
    <w:rsid w:val="00E813CD"/>
    <w:rsid w:val="00E83C40"/>
    <w:rsid w:val="00E85822"/>
    <w:rsid w:val="00E91A37"/>
    <w:rsid w:val="00E9359D"/>
    <w:rsid w:val="00E94036"/>
    <w:rsid w:val="00E945C3"/>
    <w:rsid w:val="00E953E2"/>
    <w:rsid w:val="00E965CF"/>
    <w:rsid w:val="00E9699C"/>
    <w:rsid w:val="00E96E24"/>
    <w:rsid w:val="00E971D4"/>
    <w:rsid w:val="00EA3257"/>
    <w:rsid w:val="00EA352E"/>
    <w:rsid w:val="00EA5B0B"/>
    <w:rsid w:val="00EB3D94"/>
    <w:rsid w:val="00EB4159"/>
    <w:rsid w:val="00EB461D"/>
    <w:rsid w:val="00EB5AB4"/>
    <w:rsid w:val="00EB5F74"/>
    <w:rsid w:val="00EB68AC"/>
    <w:rsid w:val="00EC122A"/>
    <w:rsid w:val="00EC1247"/>
    <w:rsid w:val="00EC48D6"/>
    <w:rsid w:val="00EC4DE8"/>
    <w:rsid w:val="00EC7A43"/>
    <w:rsid w:val="00ED03FC"/>
    <w:rsid w:val="00ED0C5E"/>
    <w:rsid w:val="00ED25DD"/>
    <w:rsid w:val="00ED32F2"/>
    <w:rsid w:val="00ED3673"/>
    <w:rsid w:val="00ED4637"/>
    <w:rsid w:val="00ED4907"/>
    <w:rsid w:val="00ED7407"/>
    <w:rsid w:val="00EE508C"/>
    <w:rsid w:val="00EE5EB0"/>
    <w:rsid w:val="00EE74E7"/>
    <w:rsid w:val="00EF1BAD"/>
    <w:rsid w:val="00EF21CE"/>
    <w:rsid w:val="00EF39D4"/>
    <w:rsid w:val="00EF6A3C"/>
    <w:rsid w:val="00EF6F3C"/>
    <w:rsid w:val="00EF7F19"/>
    <w:rsid w:val="00F01053"/>
    <w:rsid w:val="00F01CA2"/>
    <w:rsid w:val="00F02AE2"/>
    <w:rsid w:val="00F031FC"/>
    <w:rsid w:val="00F13B55"/>
    <w:rsid w:val="00F1421D"/>
    <w:rsid w:val="00F145A7"/>
    <w:rsid w:val="00F1533F"/>
    <w:rsid w:val="00F1618C"/>
    <w:rsid w:val="00F16BA9"/>
    <w:rsid w:val="00F2086F"/>
    <w:rsid w:val="00F23A28"/>
    <w:rsid w:val="00F24CD1"/>
    <w:rsid w:val="00F25CF2"/>
    <w:rsid w:val="00F26949"/>
    <w:rsid w:val="00F322B2"/>
    <w:rsid w:val="00F338F5"/>
    <w:rsid w:val="00F3448A"/>
    <w:rsid w:val="00F3502C"/>
    <w:rsid w:val="00F3570B"/>
    <w:rsid w:val="00F36127"/>
    <w:rsid w:val="00F372CF"/>
    <w:rsid w:val="00F37CF3"/>
    <w:rsid w:val="00F42A80"/>
    <w:rsid w:val="00F438F2"/>
    <w:rsid w:val="00F52C3C"/>
    <w:rsid w:val="00F534E2"/>
    <w:rsid w:val="00F53C0B"/>
    <w:rsid w:val="00F54ACC"/>
    <w:rsid w:val="00F55F1D"/>
    <w:rsid w:val="00F5651A"/>
    <w:rsid w:val="00F56AC2"/>
    <w:rsid w:val="00F617E1"/>
    <w:rsid w:val="00F61AF7"/>
    <w:rsid w:val="00F622BC"/>
    <w:rsid w:val="00F6328A"/>
    <w:rsid w:val="00F6470E"/>
    <w:rsid w:val="00F656EE"/>
    <w:rsid w:val="00F66C0D"/>
    <w:rsid w:val="00F671A7"/>
    <w:rsid w:val="00F70239"/>
    <w:rsid w:val="00F72973"/>
    <w:rsid w:val="00F729A3"/>
    <w:rsid w:val="00F732B6"/>
    <w:rsid w:val="00F75DB9"/>
    <w:rsid w:val="00F81024"/>
    <w:rsid w:val="00F82F83"/>
    <w:rsid w:val="00F82FBD"/>
    <w:rsid w:val="00F82FD0"/>
    <w:rsid w:val="00F835D2"/>
    <w:rsid w:val="00F83920"/>
    <w:rsid w:val="00F8528F"/>
    <w:rsid w:val="00F859D5"/>
    <w:rsid w:val="00F90035"/>
    <w:rsid w:val="00F9215B"/>
    <w:rsid w:val="00F9253C"/>
    <w:rsid w:val="00F9281E"/>
    <w:rsid w:val="00F930C8"/>
    <w:rsid w:val="00F94BA4"/>
    <w:rsid w:val="00FA08CD"/>
    <w:rsid w:val="00FA0D73"/>
    <w:rsid w:val="00FA4732"/>
    <w:rsid w:val="00FA562B"/>
    <w:rsid w:val="00FA6ABA"/>
    <w:rsid w:val="00FA7EC0"/>
    <w:rsid w:val="00FB011F"/>
    <w:rsid w:val="00FB3759"/>
    <w:rsid w:val="00FB4C3E"/>
    <w:rsid w:val="00FB5720"/>
    <w:rsid w:val="00FB5C3D"/>
    <w:rsid w:val="00FB6DF6"/>
    <w:rsid w:val="00FC3592"/>
    <w:rsid w:val="00FC4D79"/>
    <w:rsid w:val="00FC58A7"/>
    <w:rsid w:val="00FC63B9"/>
    <w:rsid w:val="00FD49FD"/>
    <w:rsid w:val="00FD6F2B"/>
    <w:rsid w:val="00FD7B09"/>
    <w:rsid w:val="00FE1FD7"/>
    <w:rsid w:val="00FE28C4"/>
    <w:rsid w:val="00FE3EEB"/>
    <w:rsid w:val="00FE480F"/>
    <w:rsid w:val="00FF2107"/>
    <w:rsid w:val="00FF2497"/>
    <w:rsid w:val="00FF2B66"/>
    <w:rsid w:val="00FF3490"/>
    <w:rsid w:val="00FF3834"/>
    <w:rsid w:val="00FF401F"/>
    <w:rsid w:val="00FF4866"/>
    <w:rsid w:val="00FF4896"/>
    <w:rsid w:val="00FF6F27"/>
    <w:rsid w:val="00FF73F2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429BA8"/>
  <w15:docId w15:val="{5DB668EA-A0F5-424E-B45C-DEFFE822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8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AC37D1"/>
    <w:pPr>
      <w:spacing w:before="100" w:beforeAutospacing="1" w:after="100" w:afterAutospacing="1"/>
      <w:outlineLvl w:val="0"/>
    </w:pPr>
    <w:rPr>
      <w:rFonts w:eastAsia="Calibri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77D94"/>
    <w:pPr>
      <w:keepNext/>
      <w:keepLines/>
      <w:spacing w:before="200"/>
      <w:outlineLvl w:val="1"/>
    </w:pPr>
    <w:rPr>
      <w:rFonts w:ascii="Cambria" w:eastAsia="Calibri" w:hAnsi="Cambria"/>
      <w:b/>
      <w:color w:val="4F81BD"/>
      <w:sz w:val="26"/>
      <w:szCs w:val="20"/>
    </w:rPr>
  </w:style>
  <w:style w:type="paragraph" w:styleId="3">
    <w:name w:val="heading 3"/>
    <w:basedOn w:val="a"/>
    <w:next w:val="a"/>
    <w:link w:val="30"/>
    <w:uiPriority w:val="99"/>
    <w:qFormat/>
    <w:rsid w:val="00233A69"/>
    <w:pPr>
      <w:keepNext/>
      <w:keepLines/>
      <w:spacing w:before="200"/>
      <w:outlineLvl w:val="2"/>
    </w:pPr>
    <w:rPr>
      <w:rFonts w:ascii="Cambria" w:eastAsia="Calibri" w:hAnsi="Cambria"/>
      <w:b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37D1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177D94"/>
    <w:rPr>
      <w:rFonts w:ascii="Cambria" w:hAnsi="Cambria" w:cs="Times New Roman"/>
      <w:b/>
      <w:color w:val="4F81BD"/>
      <w:sz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233A69"/>
    <w:rPr>
      <w:rFonts w:ascii="Cambria" w:hAnsi="Cambria" w:cs="Times New Roman"/>
      <w:b/>
      <w:color w:val="4F81BD"/>
      <w:sz w:val="24"/>
      <w:lang w:eastAsia="ru-RU"/>
    </w:rPr>
  </w:style>
  <w:style w:type="character" w:styleId="a3">
    <w:name w:val="Hyperlink"/>
    <w:uiPriority w:val="99"/>
    <w:semiHidden/>
    <w:rsid w:val="00A534B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534BB"/>
    <w:rPr>
      <w:rFonts w:ascii="Tahoma" w:eastAsia="Calibri" w:hAnsi="Tahoma"/>
      <w:sz w:val="16"/>
      <w:szCs w:val="20"/>
    </w:rPr>
  </w:style>
  <w:style w:type="character" w:customStyle="1" w:styleId="a5">
    <w:name w:val="Текст выноски Знак"/>
    <w:link w:val="a4"/>
    <w:uiPriority w:val="99"/>
    <w:semiHidden/>
    <w:locked/>
    <w:rsid w:val="00A534BB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uiPriority w:val="99"/>
    <w:rsid w:val="00D62FD2"/>
  </w:style>
  <w:style w:type="character" w:customStyle="1" w:styleId="book-publisher">
    <w:name w:val="book-publisher"/>
    <w:uiPriority w:val="99"/>
    <w:rsid w:val="00AC37D1"/>
  </w:style>
  <w:style w:type="character" w:customStyle="1" w:styleId="datevalue">
    <w:name w:val="date_value"/>
    <w:uiPriority w:val="99"/>
    <w:rsid w:val="00F338F5"/>
  </w:style>
  <w:style w:type="character" w:customStyle="1" w:styleId="art-postheader">
    <w:name w:val="art-postheader"/>
    <w:uiPriority w:val="99"/>
    <w:rsid w:val="00C624E6"/>
  </w:style>
  <w:style w:type="paragraph" w:customStyle="1" w:styleId="author">
    <w:name w:val="author"/>
    <w:basedOn w:val="a"/>
    <w:uiPriority w:val="99"/>
    <w:rsid w:val="00B6425E"/>
    <w:pPr>
      <w:spacing w:before="100" w:beforeAutospacing="1" w:after="100" w:afterAutospacing="1"/>
    </w:pPr>
  </w:style>
  <w:style w:type="paragraph" w:customStyle="1" w:styleId="iditems">
    <w:name w:val="iditems"/>
    <w:basedOn w:val="a"/>
    <w:uiPriority w:val="99"/>
    <w:rsid w:val="005D7E07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5D7E07"/>
    <w:pPr>
      <w:spacing w:before="100" w:beforeAutospacing="1" w:after="100" w:afterAutospacing="1"/>
    </w:pPr>
  </w:style>
  <w:style w:type="character" w:customStyle="1" w:styleId="pseudo-href">
    <w:name w:val="pseudo-href"/>
    <w:uiPriority w:val="99"/>
    <w:rsid w:val="005D7E07"/>
  </w:style>
  <w:style w:type="character" w:styleId="a7">
    <w:name w:val="Emphasis"/>
    <w:uiPriority w:val="99"/>
    <w:qFormat/>
    <w:rsid w:val="00834183"/>
    <w:rPr>
      <w:rFonts w:cs="Times New Roman"/>
      <w:i/>
    </w:rPr>
  </w:style>
  <w:style w:type="paragraph" w:styleId="a8">
    <w:name w:val="List Paragraph"/>
    <w:basedOn w:val="a"/>
    <w:uiPriority w:val="99"/>
    <w:qFormat/>
    <w:rsid w:val="00C600D4"/>
    <w:pPr>
      <w:ind w:left="720"/>
      <w:contextualSpacing/>
    </w:pPr>
  </w:style>
  <w:style w:type="character" w:styleId="a9">
    <w:name w:val="Strong"/>
    <w:uiPriority w:val="99"/>
    <w:qFormat/>
    <w:rsid w:val="00BC3141"/>
    <w:rPr>
      <w:rFonts w:cs="Times New Roman"/>
      <w:b/>
    </w:rPr>
  </w:style>
  <w:style w:type="table" w:styleId="aa">
    <w:name w:val="Table Grid"/>
    <w:basedOn w:val="a1"/>
    <w:uiPriority w:val="99"/>
    <w:rsid w:val="00620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3837A3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3837A3"/>
    <w:rPr>
      <w:rFonts w:ascii="Times New Roman" w:hAnsi="Times New Roman" w:cs="Times New Roman"/>
      <w:sz w:val="24"/>
      <w:lang w:eastAsia="ru-RU"/>
    </w:rPr>
  </w:style>
  <w:style w:type="paragraph" w:styleId="ad">
    <w:name w:val="footer"/>
    <w:basedOn w:val="a"/>
    <w:link w:val="ae"/>
    <w:uiPriority w:val="99"/>
    <w:rsid w:val="003837A3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e">
    <w:name w:val="Нижний колонтитул Знак"/>
    <w:link w:val="ad"/>
    <w:uiPriority w:val="99"/>
    <w:locked/>
    <w:rsid w:val="003837A3"/>
    <w:rPr>
      <w:rFonts w:ascii="Times New Roman" w:hAnsi="Times New Roman" w:cs="Times New Roman"/>
      <w:sz w:val="24"/>
      <w:lang w:eastAsia="ru-RU"/>
    </w:rPr>
  </w:style>
  <w:style w:type="paragraph" w:styleId="31">
    <w:name w:val="Body Text Indent 3"/>
    <w:basedOn w:val="a"/>
    <w:link w:val="32"/>
    <w:uiPriority w:val="99"/>
    <w:rsid w:val="00C84CA2"/>
    <w:pPr>
      <w:spacing w:after="120" w:line="276" w:lineRule="auto"/>
      <w:ind w:left="283"/>
    </w:pPr>
    <w:rPr>
      <w:rFonts w:ascii="Calibri" w:eastAsia="Calibri" w:hAnsi="Calibri"/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C84CA2"/>
    <w:rPr>
      <w:rFonts w:ascii="Calibri" w:hAnsi="Calibri" w:cs="Times New Roman"/>
      <w:sz w:val="16"/>
    </w:rPr>
  </w:style>
  <w:style w:type="paragraph" w:styleId="af">
    <w:name w:val="Body Text Indent"/>
    <w:basedOn w:val="a"/>
    <w:link w:val="af0"/>
    <w:uiPriority w:val="99"/>
    <w:rsid w:val="00C84CA2"/>
    <w:pPr>
      <w:spacing w:after="120" w:line="276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C84CA2"/>
    <w:rPr>
      <w:rFonts w:ascii="Calibri" w:hAnsi="Calibri" w:cs="Times New Roman"/>
    </w:rPr>
  </w:style>
  <w:style w:type="paragraph" w:styleId="af1">
    <w:name w:val="Body Text"/>
    <w:basedOn w:val="a"/>
    <w:link w:val="af2"/>
    <w:uiPriority w:val="99"/>
    <w:rsid w:val="001B31E8"/>
    <w:pPr>
      <w:spacing w:after="120"/>
    </w:pPr>
    <w:rPr>
      <w:rFonts w:eastAsia="Calibri"/>
      <w:szCs w:val="20"/>
    </w:rPr>
  </w:style>
  <w:style w:type="character" w:customStyle="1" w:styleId="af2">
    <w:name w:val="Основной текст Знак"/>
    <w:link w:val="af1"/>
    <w:uiPriority w:val="99"/>
    <w:locked/>
    <w:rsid w:val="001B31E8"/>
    <w:rPr>
      <w:rFonts w:ascii="Times New Roman" w:hAnsi="Times New Roman" w:cs="Times New Roman"/>
      <w:sz w:val="24"/>
      <w:lang w:eastAsia="ru-RU"/>
    </w:rPr>
  </w:style>
  <w:style w:type="paragraph" w:customStyle="1" w:styleId="c0">
    <w:name w:val="c0"/>
    <w:basedOn w:val="a"/>
    <w:uiPriority w:val="99"/>
    <w:rsid w:val="00FF2107"/>
    <w:pPr>
      <w:spacing w:before="100" w:beforeAutospacing="1" w:after="100" w:afterAutospacing="1"/>
    </w:pPr>
  </w:style>
  <w:style w:type="character" w:customStyle="1" w:styleId="c4">
    <w:name w:val="c4"/>
    <w:uiPriority w:val="99"/>
    <w:rsid w:val="00FF2107"/>
  </w:style>
  <w:style w:type="paragraph" w:customStyle="1" w:styleId="Default">
    <w:name w:val="Default"/>
    <w:uiPriority w:val="99"/>
    <w:rsid w:val="007704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rsid w:val="003B254A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3B254A"/>
    <w:rPr>
      <w:rFonts w:ascii="Times New Roman" w:hAnsi="Times New Roman" w:cs="Times New Roman"/>
      <w:sz w:val="24"/>
      <w:lang w:eastAsia="ru-RU"/>
    </w:rPr>
  </w:style>
  <w:style w:type="paragraph" w:styleId="af3">
    <w:name w:val="No Spacing"/>
    <w:uiPriority w:val="99"/>
    <w:qFormat/>
    <w:rsid w:val="003B254A"/>
    <w:rPr>
      <w:sz w:val="22"/>
      <w:szCs w:val="22"/>
      <w:lang w:eastAsia="en-US"/>
    </w:rPr>
  </w:style>
  <w:style w:type="character" w:customStyle="1" w:styleId="color15">
    <w:name w:val="color_15"/>
    <w:uiPriority w:val="99"/>
    <w:rsid w:val="001F4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60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08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808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6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07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1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1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1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99">
          <w:marLeft w:val="0"/>
          <w:marRight w:val="0"/>
          <w:marTop w:val="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81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608117">
                              <w:marLeft w:val="3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60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08101">
                              <w:marLeft w:val="3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60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6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08053">
                              <w:marLeft w:val="3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60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86081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114">
          <w:marLeft w:val="0"/>
          <w:marRight w:val="0"/>
          <w:marTop w:val="0"/>
          <w:marBottom w:val="150"/>
          <w:divBdr>
            <w:top w:val="single" w:sz="6" w:space="5" w:color="EAEAEA"/>
            <w:left w:val="none" w:sz="0" w:space="0" w:color="auto"/>
            <w:bottom w:val="single" w:sz="6" w:space="4" w:color="EAEAEA"/>
            <w:right w:val="none" w:sz="0" w:space="0" w:color="auto"/>
          </w:divBdr>
        </w:div>
      </w:divsChild>
    </w:div>
    <w:div w:id="136860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98">
          <w:marLeft w:val="0"/>
          <w:marRight w:val="0"/>
          <w:marTop w:val="0"/>
          <w:marBottom w:val="150"/>
          <w:divBdr>
            <w:top w:val="single" w:sz="6" w:space="5" w:color="EAEAEA"/>
            <w:left w:val="none" w:sz="0" w:space="0" w:color="auto"/>
            <w:bottom w:val="single" w:sz="6" w:space="4" w:color="EAEAEA"/>
            <w:right w:val="none" w:sz="0" w:space="0" w:color="auto"/>
          </w:divBdr>
        </w:div>
      </w:divsChild>
    </w:div>
    <w:div w:id="136860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10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0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0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0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092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81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5165</Words>
  <Characters>29445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«Лицей №1»</vt:lpstr>
    </vt:vector>
  </TitlesOfParts>
  <Company>DG Win&amp;Soft</Company>
  <LinksUpToDate>false</LinksUpToDate>
  <CharactersWithSpaces>34541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«Лицей №1»</dc:title>
  <dc:subject/>
  <dc:creator>Виталий Шергин</dc:creator>
  <cp:keywords/>
  <dc:description/>
  <cp:lastModifiedBy>User</cp:lastModifiedBy>
  <cp:revision>15</cp:revision>
  <cp:lastPrinted>2019-10-25T08:04:00Z</cp:lastPrinted>
  <dcterms:created xsi:type="dcterms:W3CDTF">2020-12-17T06:56:00Z</dcterms:created>
  <dcterms:modified xsi:type="dcterms:W3CDTF">2020-12-17T08:43:00Z</dcterms:modified>
</cp:coreProperties>
</file>