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33E6" w:rsidRDefault="005933E6" w:rsidP="00307C4A">
      <w:pPr>
        <w:pStyle w:val="1"/>
        <w:ind w:right="-2" w:firstLine="0"/>
        <w:jc w:val="center"/>
      </w:pPr>
      <w:r>
        <w:t>МАОУ «Лицей - инженерный центр» г. Казани</w:t>
      </w:r>
    </w:p>
    <w:p w:rsidR="005933E6" w:rsidRDefault="005933E6" w:rsidP="00307C4A">
      <w:pPr>
        <w:pStyle w:val="1"/>
        <w:ind w:right="-2" w:firstLine="0"/>
        <w:jc w:val="center"/>
      </w:pPr>
      <w:r>
        <w:t xml:space="preserve">МБУДО «Центр детского творчества «Танкодром» </w:t>
      </w: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Советского района г. Казани, Республика Татарстан</w:t>
      </w: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b/>
          <w:bCs/>
          <w:sz w:val="28"/>
          <w:szCs w:val="28"/>
        </w:rPr>
      </w:pPr>
    </w:p>
    <w:p w:rsidR="005933E6" w:rsidRDefault="005933E6" w:rsidP="00307C4A">
      <w:pPr>
        <w:spacing w:line="360" w:lineRule="auto"/>
        <w:rPr>
          <w:b/>
          <w:bCs/>
          <w:sz w:val="28"/>
          <w:szCs w:val="28"/>
        </w:rPr>
      </w:pPr>
    </w:p>
    <w:p w:rsidR="005933E6" w:rsidRDefault="005933E6" w:rsidP="00307C4A">
      <w:pPr>
        <w:spacing w:line="360" w:lineRule="auto"/>
        <w:rPr>
          <w:b/>
          <w:bCs/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b/>
          <w:bCs/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b/>
          <w:bCs/>
          <w:sz w:val="28"/>
          <w:szCs w:val="28"/>
        </w:rPr>
      </w:pPr>
    </w:p>
    <w:p w:rsidR="005933E6" w:rsidRPr="00A564C5" w:rsidRDefault="005933E6" w:rsidP="00307C4A">
      <w:pPr>
        <w:pStyle w:val="1"/>
        <w:ind w:firstLine="0"/>
        <w:jc w:val="center"/>
        <w:rPr>
          <w:b/>
          <w:bCs/>
        </w:rPr>
      </w:pPr>
      <w:r w:rsidRPr="00A564C5">
        <w:t>Исследовательская работа на тему:</w:t>
      </w:r>
    </w:p>
    <w:p w:rsidR="005933E6" w:rsidRPr="00A564C5" w:rsidRDefault="005933E6" w:rsidP="00307C4A">
      <w:pPr>
        <w:spacing w:line="360" w:lineRule="auto"/>
        <w:jc w:val="center"/>
        <w:rPr>
          <w:b/>
          <w:bCs/>
          <w:sz w:val="32"/>
          <w:szCs w:val="32"/>
        </w:rPr>
      </w:pPr>
      <w:r w:rsidRPr="00A564C5">
        <w:rPr>
          <w:b/>
          <w:bCs/>
          <w:color w:val="000000"/>
          <w:sz w:val="32"/>
          <w:szCs w:val="32"/>
        </w:rPr>
        <w:t>«Оценка состояния хвои кедра сибирского (</w:t>
      </w:r>
      <w:proofErr w:type="spellStart"/>
      <w:r w:rsidRPr="00C03E94">
        <w:rPr>
          <w:b/>
          <w:bCs/>
          <w:i/>
          <w:iCs/>
          <w:sz w:val="32"/>
          <w:szCs w:val="32"/>
          <w:lang w:val="en-US"/>
        </w:rPr>
        <w:t>Pinus</w:t>
      </w:r>
      <w:proofErr w:type="spellEnd"/>
      <w:r w:rsidRPr="00C03E94">
        <w:rPr>
          <w:b/>
          <w:bCs/>
          <w:i/>
          <w:iCs/>
          <w:sz w:val="32"/>
          <w:szCs w:val="32"/>
        </w:rPr>
        <w:t xml:space="preserve"> </w:t>
      </w:r>
      <w:proofErr w:type="spellStart"/>
      <w:r w:rsidRPr="00C03E94">
        <w:rPr>
          <w:b/>
          <w:bCs/>
          <w:i/>
          <w:iCs/>
          <w:sz w:val="32"/>
          <w:szCs w:val="32"/>
          <w:lang w:val="en-US"/>
        </w:rPr>
        <w:t>sibirica</w:t>
      </w:r>
      <w:proofErr w:type="spellEnd"/>
      <w:r w:rsidRPr="00A564C5">
        <w:rPr>
          <w:b/>
          <w:bCs/>
          <w:color w:val="000000"/>
          <w:sz w:val="32"/>
          <w:szCs w:val="32"/>
        </w:rPr>
        <w:t xml:space="preserve"> </w:t>
      </w:r>
      <w:r w:rsidRPr="00A564C5">
        <w:rPr>
          <w:b/>
          <w:bCs/>
          <w:color w:val="000000"/>
          <w:sz w:val="32"/>
          <w:szCs w:val="32"/>
          <w:lang w:val="en-US"/>
        </w:rPr>
        <w:t>Du</w:t>
      </w:r>
      <w:r w:rsidRPr="00A564C5">
        <w:rPr>
          <w:b/>
          <w:bCs/>
          <w:color w:val="000000"/>
          <w:sz w:val="32"/>
          <w:szCs w:val="32"/>
        </w:rPr>
        <w:t xml:space="preserve"> </w:t>
      </w:r>
      <w:r w:rsidRPr="00A564C5">
        <w:rPr>
          <w:b/>
          <w:bCs/>
          <w:color w:val="000000"/>
          <w:sz w:val="32"/>
          <w:szCs w:val="32"/>
          <w:lang w:val="en-US"/>
        </w:rPr>
        <w:t>Tour</w:t>
      </w:r>
      <w:r w:rsidRPr="00A564C5">
        <w:rPr>
          <w:b/>
          <w:bCs/>
          <w:color w:val="000000"/>
          <w:sz w:val="32"/>
          <w:szCs w:val="32"/>
        </w:rPr>
        <w:t>) в условиях городской среды»</w:t>
      </w:r>
    </w:p>
    <w:p w:rsidR="005933E6" w:rsidRPr="00A564C5" w:rsidRDefault="005933E6" w:rsidP="00307C4A">
      <w:pPr>
        <w:spacing w:line="360" w:lineRule="auto"/>
        <w:jc w:val="center"/>
        <w:rPr>
          <w:b/>
          <w:bCs/>
          <w:sz w:val="32"/>
          <w:szCs w:val="32"/>
        </w:rPr>
      </w:pPr>
    </w:p>
    <w:p w:rsidR="005933E6" w:rsidRPr="00A564C5" w:rsidRDefault="005933E6" w:rsidP="00307C4A">
      <w:pPr>
        <w:spacing w:line="360" w:lineRule="auto"/>
        <w:rPr>
          <w:b/>
          <w:bCs/>
          <w:sz w:val="28"/>
          <w:szCs w:val="28"/>
        </w:rPr>
      </w:pPr>
    </w:p>
    <w:p w:rsidR="005933E6" w:rsidRPr="00A564C5" w:rsidRDefault="005933E6" w:rsidP="00307C4A">
      <w:pPr>
        <w:spacing w:line="360" w:lineRule="auto"/>
        <w:jc w:val="center"/>
        <w:rPr>
          <w:b/>
          <w:bCs/>
          <w:sz w:val="28"/>
          <w:szCs w:val="28"/>
        </w:rPr>
      </w:pPr>
    </w:p>
    <w:p w:rsidR="005933E6" w:rsidRPr="00A564C5" w:rsidRDefault="005933E6" w:rsidP="00307C4A">
      <w:pPr>
        <w:spacing w:line="360" w:lineRule="auto"/>
        <w:rPr>
          <w:b/>
          <w:bCs/>
          <w:sz w:val="28"/>
          <w:szCs w:val="28"/>
        </w:rPr>
      </w:pPr>
    </w:p>
    <w:p w:rsidR="005933E6" w:rsidRDefault="005933E6" w:rsidP="00307C4A">
      <w:pPr>
        <w:spacing w:line="360" w:lineRule="auto"/>
        <w:jc w:val="both"/>
        <w:rPr>
          <w:b/>
          <w:bCs/>
          <w:sz w:val="28"/>
          <w:szCs w:val="28"/>
        </w:rPr>
      </w:pPr>
    </w:p>
    <w:p w:rsidR="005933E6" w:rsidRPr="00A564C5" w:rsidRDefault="005933E6" w:rsidP="00307C4A">
      <w:pPr>
        <w:spacing w:line="360" w:lineRule="auto"/>
        <w:jc w:val="both"/>
        <w:rPr>
          <w:b/>
          <w:bCs/>
          <w:sz w:val="28"/>
          <w:szCs w:val="28"/>
        </w:rPr>
      </w:pPr>
    </w:p>
    <w:p w:rsidR="005933E6" w:rsidRPr="006D105A" w:rsidRDefault="005933E6" w:rsidP="00307C4A">
      <w:pPr>
        <w:pStyle w:val="1"/>
        <w:tabs>
          <w:tab w:val="left" w:pos="8100"/>
        </w:tabs>
        <w:ind w:left="3969" w:right="140" w:firstLine="0"/>
      </w:pPr>
    </w:p>
    <w:p w:rsidR="005933E6" w:rsidRPr="006D105A" w:rsidRDefault="005933E6" w:rsidP="00307C4A">
      <w:pPr>
        <w:pStyle w:val="1"/>
        <w:tabs>
          <w:tab w:val="left" w:pos="8100"/>
        </w:tabs>
        <w:ind w:left="3969" w:right="140" w:firstLine="0"/>
      </w:pPr>
    </w:p>
    <w:p w:rsidR="005933E6" w:rsidRPr="006D105A" w:rsidRDefault="005933E6" w:rsidP="00307C4A">
      <w:pPr>
        <w:pStyle w:val="1"/>
        <w:tabs>
          <w:tab w:val="left" w:pos="8100"/>
        </w:tabs>
        <w:ind w:left="3969" w:right="140" w:firstLine="0"/>
      </w:pPr>
    </w:p>
    <w:p w:rsidR="005933E6" w:rsidRDefault="005933E6" w:rsidP="006D105A">
      <w:pPr>
        <w:pStyle w:val="1"/>
        <w:tabs>
          <w:tab w:val="left" w:pos="8100"/>
        </w:tabs>
        <w:ind w:left="3969" w:right="140" w:firstLine="351"/>
        <w:rPr>
          <w:b/>
          <w:bCs/>
          <w:i/>
          <w:iCs/>
        </w:rPr>
      </w:pPr>
      <w:r>
        <w:t>Выполнила:</w:t>
      </w:r>
      <w:r>
        <w:rPr>
          <w:b/>
          <w:bCs/>
        </w:rPr>
        <w:t xml:space="preserve"> </w:t>
      </w:r>
      <w:r>
        <w:rPr>
          <w:b/>
          <w:bCs/>
          <w:i/>
          <w:iCs/>
        </w:rPr>
        <w:t xml:space="preserve">Валеева </w:t>
      </w:r>
      <w:proofErr w:type="spellStart"/>
      <w:r>
        <w:rPr>
          <w:b/>
          <w:bCs/>
          <w:i/>
          <w:iCs/>
        </w:rPr>
        <w:t>Камиля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Ильдаровна</w:t>
      </w:r>
      <w:proofErr w:type="spellEnd"/>
    </w:p>
    <w:p w:rsidR="005933E6" w:rsidRDefault="005933E6" w:rsidP="006D105A">
      <w:pPr>
        <w:pStyle w:val="1"/>
        <w:ind w:left="3969" w:right="140" w:firstLine="351"/>
      </w:pPr>
      <w:r>
        <w:rPr>
          <w:b/>
          <w:bCs/>
          <w:i/>
          <w:iCs/>
        </w:rPr>
        <w:t>10  класс</w:t>
      </w:r>
    </w:p>
    <w:p w:rsidR="005933E6" w:rsidRDefault="005933E6" w:rsidP="006D105A">
      <w:pPr>
        <w:pStyle w:val="1"/>
        <w:tabs>
          <w:tab w:val="left" w:pos="8100"/>
        </w:tabs>
        <w:ind w:left="3969" w:right="140" w:firstLine="351"/>
        <w:rPr>
          <w:b/>
          <w:bCs/>
          <w:i/>
          <w:iCs/>
        </w:rPr>
      </w:pPr>
      <w:r>
        <w:t xml:space="preserve">Научный руководитель: </w:t>
      </w:r>
    </w:p>
    <w:p w:rsidR="005933E6" w:rsidRPr="0082749E" w:rsidRDefault="005933E6" w:rsidP="006D105A">
      <w:pPr>
        <w:pStyle w:val="1"/>
        <w:ind w:left="3969" w:right="140" w:firstLine="351"/>
        <w:rPr>
          <w:b/>
        </w:rPr>
      </w:pPr>
      <w:r w:rsidRPr="0082749E">
        <w:rPr>
          <w:b/>
          <w:i/>
          <w:iCs/>
        </w:rPr>
        <w:t>Тишин Денис Владимирович</w:t>
      </w:r>
    </w:p>
    <w:p w:rsidR="005933E6" w:rsidRDefault="005933E6" w:rsidP="00307C4A">
      <w:pPr>
        <w:pStyle w:val="1"/>
        <w:ind w:firstLine="0"/>
        <w:jc w:val="center"/>
      </w:pPr>
      <w:r>
        <w:t xml:space="preserve">                              </w:t>
      </w:r>
    </w:p>
    <w:p w:rsidR="005933E6" w:rsidRDefault="005933E6" w:rsidP="00307C4A">
      <w:pPr>
        <w:pStyle w:val="1"/>
        <w:ind w:firstLine="0"/>
      </w:pPr>
    </w:p>
    <w:p w:rsidR="005933E6" w:rsidRPr="00B239C9" w:rsidRDefault="005933E6" w:rsidP="00307C4A">
      <w:pPr>
        <w:pStyle w:val="1"/>
        <w:ind w:firstLine="0"/>
      </w:pPr>
    </w:p>
    <w:p w:rsidR="005933E6" w:rsidRDefault="005933E6" w:rsidP="00307C4A">
      <w:pPr>
        <w:pStyle w:val="1"/>
        <w:ind w:firstLine="0"/>
      </w:pPr>
    </w:p>
    <w:p w:rsidR="005933E6" w:rsidRDefault="0082749E" w:rsidP="0082749E">
      <w:pPr>
        <w:pStyle w:val="1"/>
        <w:ind w:firstLine="0"/>
        <w:jc w:val="center"/>
      </w:pPr>
      <w:r>
        <w:t>Республика Татарстан</w:t>
      </w:r>
      <w:r w:rsidR="002008D3">
        <w:t xml:space="preserve"> </w:t>
      </w:r>
      <w:r>
        <w:t>-</w:t>
      </w:r>
      <w:r w:rsidR="002008D3">
        <w:t xml:space="preserve"> </w:t>
      </w:r>
      <w:r w:rsidR="005933E6">
        <w:t>2021г.</w:t>
      </w:r>
      <w:bookmarkStart w:id="0" w:name="__RefHeading__2_1216144173"/>
      <w:bookmarkEnd w:id="0"/>
    </w:p>
    <w:p w:rsidR="005933E6" w:rsidRDefault="005933E6" w:rsidP="008A63DB">
      <w:pPr>
        <w:spacing w:line="360" w:lineRule="auto"/>
        <w:rPr>
          <w:sz w:val="28"/>
          <w:szCs w:val="28"/>
        </w:rPr>
      </w:pPr>
      <w:r w:rsidRPr="00EA2732">
        <w:rPr>
          <w:sz w:val="28"/>
          <w:szCs w:val="28"/>
        </w:rPr>
        <w:lastRenderedPageBreak/>
        <w:t>Оглавление</w:t>
      </w: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Введение………………………………………...……………………………………3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ГЛАВА 1. </w:t>
      </w:r>
      <w:r w:rsidRPr="00A564C5">
        <w:rPr>
          <w:sz w:val="28"/>
          <w:szCs w:val="28"/>
        </w:rPr>
        <w:t>Общая х</w:t>
      </w:r>
      <w:r>
        <w:rPr>
          <w:sz w:val="28"/>
          <w:szCs w:val="28"/>
        </w:rPr>
        <w:t>арактеристика сосны сибирской</w:t>
      </w:r>
      <w:r w:rsidRPr="00A564C5">
        <w:rPr>
          <w:sz w:val="28"/>
          <w:szCs w:val="28"/>
        </w:rPr>
        <w:t>……………………</w:t>
      </w:r>
      <w:r>
        <w:rPr>
          <w:sz w:val="28"/>
          <w:szCs w:val="28"/>
        </w:rPr>
        <w:t>....</w:t>
      </w:r>
      <w:r w:rsidR="009A352E">
        <w:rPr>
          <w:sz w:val="28"/>
          <w:szCs w:val="28"/>
        </w:rPr>
        <w:t>...........4</w:t>
      </w:r>
    </w:p>
    <w:p w:rsidR="005933E6" w:rsidRPr="00A75127" w:rsidRDefault="005933E6" w:rsidP="00AF33A8">
      <w:pPr>
        <w:numPr>
          <w:ilvl w:val="1"/>
          <w:numId w:val="1"/>
        </w:num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Биолого-экологические и географически</w:t>
      </w:r>
      <w:r>
        <w:rPr>
          <w:sz w:val="28"/>
          <w:szCs w:val="28"/>
        </w:rPr>
        <w:t>е особенности сосны сибирской</w:t>
      </w:r>
      <w:r w:rsidRPr="00A564C5">
        <w:rPr>
          <w:sz w:val="28"/>
          <w:szCs w:val="28"/>
        </w:rPr>
        <w:t>…………………………………</w:t>
      </w:r>
      <w:r>
        <w:rPr>
          <w:sz w:val="28"/>
          <w:szCs w:val="28"/>
        </w:rPr>
        <w:t>………….…………</w:t>
      </w:r>
      <w:r w:rsidR="009A352E">
        <w:rPr>
          <w:sz w:val="28"/>
          <w:szCs w:val="28"/>
        </w:rPr>
        <w:t>……………..4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ГЛАВА 2. Объекты и методы исследований………………...…</w:t>
      </w:r>
      <w:r>
        <w:rPr>
          <w:sz w:val="28"/>
          <w:szCs w:val="28"/>
        </w:rPr>
        <w:t>………………</w:t>
      </w:r>
      <w:r w:rsidR="00A0083C">
        <w:rPr>
          <w:sz w:val="28"/>
          <w:szCs w:val="28"/>
        </w:rPr>
        <w:t>….6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2.1.    Характеристика ра</w:t>
      </w:r>
      <w:r>
        <w:rPr>
          <w:sz w:val="28"/>
          <w:szCs w:val="28"/>
        </w:rPr>
        <w:t>йона исследований…………………………………</w:t>
      </w:r>
      <w:r w:rsidR="00A0083C">
        <w:rPr>
          <w:sz w:val="28"/>
          <w:szCs w:val="28"/>
        </w:rPr>
        <w:t>……6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2.2.    Объекты и предметы исследования</w:t>
      </w:r>
      <w:r>
        <w:rPr>
          <w:sz w:val="28"/>
          <w:szCs w:val="28"/>
        </w:rPr>
        <w:t>……………………..………………</w:t>
      </w:r>
      <w:r w:rsidR="009D5B74">
        <w:rPr>
          <w:sz w:val="28"/>
          <w:szCs w:val="28"/>
        </w:rPr>
        <w:t>.......8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2.3. Методика исс</w:t>
      </w:r>
      <w:r>
        <w:rPr>
          <w:sz w:val="28"/>
          <w:szCs w:val="28"/>
        </w:rPr>
        <w:t>ледования……………………………………………………</w:t>
      </w:r>
      <w:r w:rsidR="009D5B74">
        <w:rPr>
          <w:sz w:val="28"/>
          <w:szCs w:val="28"/>
        </w:rPr>
        <w:t>…...8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ГЛАВА 3. Результаты и</w:t>
      </w:r>
      <w:r>
        <w:rPr>
          <w:sz w:val="28"/>
          <w:szCs w:val="28"/>
        </w:rPr>
        <w:t>сследований………………………………..…………</w:t>
      </w:r>
      <w:r w:rsidR="009A352E">
        <w:rPr>
          <w:sz w:val="28"/>
          <w:szCs w:val="28"/>
        </w:rPr>
        <w:t>….11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3.1. Длина и масса</w:t>
      </w:r>
      <w:r>
        <w:rPr>
          <w:sz w:val="28"/>
          <w:szCs w:val="28"/>
        </w:rPr>
        <w:t xml:space="preserve"> хвои……………...…………………………………………</w:t>
      </w:r>
      <w:r w:rsidR="009A352E">
        <w:rPr>
          <w:sz w:val="28"/>
          <w:szCs w:val="28"/>
        </w:rPr>
        <w:t>…..11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3.2. Классы повреждения, усыхания и опада ...…………………...…………...</w:t>
      </w:r>
      <w:r w:rsidR="00D25806">
        <w:rPr>
          <w:sz w:val="28"/>
          <w:szCs w:val="28"/>
        </w:rPr>
        <w:t>....14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3.3. Концентрация зеленых и пи</w:t>
      </w:r>
      <w:r w:rsidR="003223A7">
        <w:rPr>
          <w:sz w:val="28"/>
          <w:szCs w:val="28"/>
        </w:rPr>
        <w:t>гментов в хвое</w:t>
      </w:r>
      <w:r>
        <w:rPr>
          <w:sz w:val="28"/>
          <w:szCs w:val="28"/>
        </w:rPr>
        <w:t xml:space="preserve"> сосны…………….…………</w:t>
      </w:r>
      <w:r w:rsidR="00D25806">
        <w:rPr>
          <w:sz w:val="28"/>
          <w:szCs w:val="28"/>
        </w:rPr>
        <w:t>…15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Выводы…</w:t>
      </w:r>
      <w:r>
        <w:rPr>
          <w:sz w:val="28"/>
          <w:szCs w:val="28"/>
        </w:rPr>
        <w:t>………………………………………………………………………...</w:t>
      </w:r>
      <w:r w:rsidR="00E06C56">
        <w:rPr>
          <w:sz w:val="28"/>
          <w:szCs w:val="28"/>
        </w:rPr>
        <w:t>....17</w:t>
      </w:r>
    </w:p>
    <w:p w:rsidR="005933E6" w:rsidRPr="00A564C5" w:rsidRDefault="005933E6" w:rsidP="00307C4A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Список лите</w:t>
      </w:r>
      <w:r>
        <w:rPr>
          <w:sz w:val="28"/>
          <w:szCs w:val="28"/>
        </w:rPr>
        <w:t>ратуры………………………………………………………………</w:t>
      </w:r>
      <w:r w:rsidR="00E06C56">
        <w:rPr>
          <w:sz w:val="28"/>
          <w:szCs w:val="28"/>
        </w:rPr>
        <w:t>...</w:t>
      </w:r>
      <w:r w:rsidR="00B73D49">
        <w:rPr>
          <w:sz w:val="28"/>
          <w:szCs w:val="28"/>
        </w:rPr>
        <w:t>19</w:t>
      </w:r>
    </w:p>
    <w:p w:rsidR="005933E6" w:rsidRPr="00A564C5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307C4A">
      <w:pPr>
        <w:spacing w:line="360" w:lineRule="auto"/>
        <w:rPr>
          <w:sz w:val="28"/>
          <w:szCs w:val="28"/>
        </w:rPr>
      </w:pPr>
    </w:p>
    <w:p w:rsidR="005933E6" w:rsidRDefault="005933E6" w:rsidP="00307C4A">
      <w:pPr>
        <w:spacing w:line="360" w:lineRule="auto"/>
        <w:rPr>
          <w:sz w:val="28"/>
          <w:szCs w:val="28"/>
        </w:rPr>
      </w:pPr>
    </w:p>
    <w:p w:rsidR="005933E6" w:rsidRDefault="005933E6" w:rsidP="00307C4A">
      <w:pPr>
        <w:spacing w:line="360" w:lineRule="auto"/>
        <w:rPr>
          <w:sz w:val="28"/>
          <w:szCs w:val="28"/>
        </w:rPr>
      </w:pPr>
    </w:p>
    <w:p w:rsidR="005933E6" w:rsidRPr="0050207D" w:rsidRDefault="005933E6" w:rsidP="00BA5C57">
      <w:pPr>
        <w:pStyle w:val="a3"/>
        <w:shd w:val="clear" w:color="auto" w:fill="FFFFFF"/>
        <w:spacing w:before="28" w:after="28" w:line="360" w:lineRule="auto"/>
        <w:ind w:firstLine="720"/>
        <w:jc w:val="both"/>
        <w:textAlignment w:val="baseline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50207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lastRenderedPageBreak/>
        <w:t>ВВЕДЕНИЕ</w:t>
      </w:r>
    </w:p>
    <w:p w:rsidR="005933E6" w:rsidRPr="00F466AF" w:rsidRDefault="005933E6" w:rsidP="00BA5C57">
      <w:pPr>
        <w:pStyle w:val="a3"/>
        <w:shd w:val="clear" w:color="auto" w:fill="FFFFFF"/>
        <w:spacing w:before="28" w:after="28" w:line="360" w:lineRule="auto"/>
        <w:ind w:firstLine="720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3A3805">
        <w:rPr>
          <w:rFonts w:ascii="Times New Roman" w:hAnsi="Times New Roman" w:cs="Times New Roman"/>
          <w:sz w:val="28"/>
          <w:szCs w:val="28"/>
          <w:lang w:eastAsia="ru-RU"/>
        </w:rPr>
        <w:t>Загрязнение окружающе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й среды - </w:t>
      </w:r>
      <w:r w:rsidRPr="003A3805">
        <w:rPr>
          <w:rFonts w:ascii="Times New Roman" w:hAnsi="Times New Roman" w:cs="Times New Roman"/>
          <w:sz w:val="28"/>
          <w:szCs w:val="28"/>
          <w:lang w:eastAsia="ru-RU"/>
        </w:rPr>
        <w:t>одна из самых актуальных проблем современности. В связи с ростом городов, интенсивным развитием промышленности и автотранспорта в атмосферу поступает большое количество токсических компонентов, что приводит к снижению устойчивости и продуктивности природно-антропогенных экосистем</w:t>
      </w:r>
      <w:r w:rsidR="00CF065B">
        <w:rPr>
          <w:rFonts w:ascii="Times New Roman" w:hAnsi="Times New Roman" w:cs="Times New Roman"/>
          <w:sz w:val="28"/>
          <w:szCs w:val="28"/>
          <w:lang w:eastAsia="ru-RU"/>
        </w:rPr>
        <w:t xml:space="preserve"> (Жиров, 2007)</w:t>
      </w:r>
      <w:r w:rsidRPr="003A3805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F466A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5933E6" w:rsidRDefault="005933E6" w:rsidP="00BA5C57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D475B0">
        <w:rPr>
          <w:sz w:val="28"/>
          <w:szCs w:val="28"/>
        </w:rPr>
        <w:t>Проблема существования растений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в условиях техногенного загрязнения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актуальна для крупных промышленных городов,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при этом городская растительность может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быть использована в качестве индикатора загрязнения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среды. Для оценки стрессового воздействия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на листья растений широко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используются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морфологические и биохимические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методы</w:t>
      </w:r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Луговская</w:t>
      </w:r>
      <w:proofErr w:type="spellEnd"/>
      <w:r>
        <w:rPr>
          <w:sz w:val="28"/>
          <w:szCs w:val="28"/>
        </w:rPr>
        <w:t xml:space="preserve"> и др., 2012). </w:t>
      </w:r>
    </w:p>
    <w:p w:rsidR="005933E6" w:rsidRPr="00D475B0" w:rsidRDefault="005933E6" w:rsidP="002B3BFD">
      <w:pPr>
        <w:autoSpaceDE w:val="0"/>
        <w:autoSpaceDN w:val="0"/>
        <w:adjustRightInd w:val="0"/>
        <w:spacing w:line="360" w:lineRule="auto"/>
        <w:ind w:firstLine="720"/>
        <w:jc w:val="both"/>
        <w:rPr>
          <w:sz w:val="28"/>
          <w:szCs w:val="28"/>
        </w:rPr>
      </w:pPr>
      <w:r w:rsidRPr="00D475B0">
        <w:rPr>
          <w:sz w:val="28"/>
          <w:szCs w:val="28"/>
        </w:rPr>
        <w:t>Причиной изменения формы, окраски,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размеров листьев растений, появления некрозов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может являться постоянное поступление в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окружающую среду некоторых доз загрязняющих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веществ, и только максимально большие,</w:t>
      </w:r>
    </w:p>
    <w:p w:rsidR="005933E6" w:rsidRPr="00BA5C57" w:rsidRDefault="005933E6" w:rsidP="00BA5C57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D475B0">
        <w:rPr>
          <w:sz w:val="28"/>
          <w:szCs w:val="28"/>
        </w:rPr>
        <w:t>катастрофические выбросы могут вызывать</w:t>
      </w:r>
      <w:r>
        <w:rPr>
          <w:sz w:val="28"/>
          <w:szCs w:val="28"/>
        </w:rPr>
        <w:t xml:space="preserve"> полную гибель растений (</w:t>
      </w:r>
      <w:proofErr w:type="spellStart"/>
      <w:r w:rsidRPr="00F547F2">
        <w:rPr>
          <w:sz w:val="28"/>
          <w:szCs w:val="28"/>
        </w:rPr>
        <w:t>Колясникова</w:t>
      </w:r>
      <w:proofErr w:type="spellEnd"/>
      <w:r>
        <w:rPr>
          <w:sz w:val="28"/>
          <w:szCs w:val="28"/>
        </w:rPr>
        <w:t xml:space="preserve"> и др., 2011)</w:t>
      </w:r>
      <w:r w:rsidRPr="00D475B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Изменения окраски листьев вызваны</w:t>
      </w:r>
      <w:r>
        <w:rPr>
          <w:sz w:val="28"/>
          <w:szCs w:val="28"/>
        </w:rPr>
        <w:t xml:space="preserve"> ожогами диоксидом азота (NO</w:t>
      </w:r>
      <w:r>
        <w:rPr>
          <w:sz w:val="28"/>
          <w:szCs w:val="28"/>
          <w:vertAlign w:val="subscript"/>
        </w:rPr>
        <w:t>2</w:t>
      </w:r>
      <w:r w:rsidRPr="00D475B0">
        <w:rPr>
          <w:sz w:val="28"/>
          <w:szCs w:val="28"/>
        </w:rPr>
        <w:t>), содержащимся</w:t>
      </w:r>
      <w:r>
        <w:rPr>
          <w:sz w:val="28"/>
          <w:szCs w:val="28"/>
        </w:rPr>
        <w:t xml:space="preserve"> в выхлопах автотранспорта. </w:t>
      </w:r>
      <w:r w:rsidRPr="00D475B0">
        <w:rPr>
          <w:sz w:val="28"/>
          <w:szCs w:val="28"/>
        </w:rPr>
        <w:t>Происходит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ксантопротеиновая реакция, в результате</w:t>
      </w:r>
      <w:r>
        <w:rPr>
          <w:sz w:val="28"/>
          <w:szCs w:val="28"/>
        </w:rPr>
        <w:t xml:space="preserve"> которой листья </w:t>
      </w:r>
      <w:r w:rsidRPr="00D475B0">
        <w:rPr>
          <w:sz w:val="28"/>
          <w:szCs w:val="28"/>
        </w:rPr>
        <w:t>становятся красного и</w:t>
      </w:r>
      <w:r>
        <w:rPr>
          <w:sz w:val="28"/>
          <w:szCs w:val="28"/>
        </w:rPr>
        <w:t xml:space="preserve"> оранжевого цвета (</w:t>
      </w:r>
      <w:r w:rsidRPr="00F547F2">
        <w:rPr>
          <w:sz w:val="28"/>
          <w:szCs w:val="28"/>
        </w:rPr>
        <w:t>Миронов, Коробова</w:t>
      </w:r>
      <w:r>
        <w:rPr>
          <w:sz w:val="28"/>
          <w:szCs w:val="28"/>
        </w:rPr>
        <w:t>, 2004)</w:t>
      </w:r>
      <w:r w:rsidRPr="00D475B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Хлорозы и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некр</w:t>
      </w:r>
      <w:r>
        <w:rPr>
          <w:sz w:val="28"/>
          <w:szCs w:val="28"/>
        </w:rPr>
        <w:t>озы, по мнению В.Т. Ярмишко (2007)</w:t>
      </w:r>
      <w:r w:rsidRPr="00D475B0">
        <w:rPr>
          <w:sz w:val="28"/>
          <w:szCs w:val="28"/>
        </w:rPr>
        <w:t>, являются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причиной опадения хвои и, как следствие,</w:t>
      </w:r>
      <w:r>
        <w:rPr>
          <w:sz w:val="28"/>
          <w:szCs w:val="28"/>
        </w:rPr>
        <w:t xml:space="preserve"> ажурности крон сосны </w:t>
      </w:r>
      <w:r w:rsidRPr="00D475B0">
        <w:rPr>
          <w:sz w:val="28"/>
          <w:szCs w:val="28"/>
        </w:rPr>
        <w:t>обыкновенной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 xml:space="preserve">в условиях </w:t>
      </w:r>
      <w:proofErr w:type="spellStart"/>
      <w:r w:rsidRPr="00D475B0">
        <w:rPr>
          <w:sz w:val="28"/>
          <w:szCs w:val="28"/>
        </w:rPr>
        <w:t>аэротехногенного</w:t>
      </w:r>
      <w:proofErr w:type="spellEnd"/>
      <w:r w:rsidRPr="00D475B0">
        <w:rPr>
          <w:sz w:val="28"/>
          <w:szCs w:val="28"/>
        </w:rPr>
        <w:t xml:space="preserve"> загрязнения.</w:t>
      </w:r>
      <w:r>
        <w:rPr>
          <w:sz w:val="28"/>
          <w:szCs w:val="28"/>
        </w:rPr>
        <w:t xml:space="preserve"> Выбросы </w:t>
      </w:r>
      <w:r w:rsidRPr="00D475B0">
        <w:rPr>
          <w:sz w:val="28"/>
          <w:szCs w:val="28"/>
        </w:rPr>
        <w:t>загрязняющих веществ вызывают</w:t>
      </w:r>
      <w:r>
        <w:rPr>
          <w:sz w:val="28"/>
          <w:szCs w:val="28"/>
        </w:rPr>
        <w:t xml:space="preserve"> </w:t>
      </w:r>
      <w:proofErr w:type="spellStart"/>
      <w:r w:rsidRPr="00D475B0">
        <w:rPr>
          <w:sz w:val="28"/>
          <w:szCs w:val="28"/>
        </w:rPr>
        <w:t>точечность</w:t>
      </w:r>
      <w:proofErr w:type="spellEnd"/>
      <w:r w:rsidRPr="00D475B0">
        <w:rPr>
          <w:sz w:val="28"/>
          <w:szCs w:val="28"/>
        </w:rPr>
        <w:t xml:space="preserve"> и некрозы на хвое сосны обыкновенной,</w:t>
      </w:r>
      <w:r>
        <w:rPr>
          <w:sz w:val="28"/>
          <w:szCs w:val="28"/>
        </w:rPr>
        <w:t xml:space="preserve"> </w:t>
      </w:r>
      <w:r w:rsidRPr="00D475B0">
        <w:rPr>
          <w:sz w:val="28"/>
          <w:szCs w:val="28"/>
        </w:rPr>
        <w:t>количество поврежденной хвои снижается</w:t>
      </w:r>
      <w:r>
        <w:rPr>
          <w:sz w:val="28"/>
          <w:szCs w:val="28"/>
        </w:rPr>
        <w:t xml:space="preserve"> </w:t>
      </w:r>
      <w:r w:rsidRPr="00EB2E3F">
        <w:rPr>
          <w:sz w:val="28"/>
          <w:szCs w:val="28"/>
        </w:rPr>
        <w:t xml:space="preserve">по мере удаления от </w:t>
      </w:r>
      <w:r w:rsidRPr="00BA5C57">
        <w:rPr>
          <w:sz w:val="28"/>
          <w:szCs w:val="28"/>
        </w:rPr>
        <w:t>источника эмиссии с 25 до 10% в фоновых условиях.</w:t>
      </w:r>
    </w:p>
    <w:p w:rsidR="005933E6" w:rsidRPr="006D105A" w:rsidRDefault="005933E6" w:rsidP="006D105A">
      <w:pPr>
        <w:spacing w:line="360" w:lineRule="auto"/>
        <w:jc w:val="both"/>
        <w:rPr>
          <w:sz w:val="28"/>
          <w:szCs w:val="28"/>
        </w:rPr>
      </w:pPr>
      <w:r>
        <w:t xml:space="preserve">           </w:t>
      </w:r>
      <w:r>
        <w:rPr>
          <w:sz w:val="28"/>
          <w:szCs w:val="28"/>
        </w:rPr>
        <w:t>Кедр сибирский</w:t>
      </w:r>
      <w:r w:rsidRPr="006D105A">
        <w:rPr>
          <w:sz w:val="28"/>
          <w:szCs w:val="28"/>
        </w:rPr>
        <w:t xml:space="preserve"> </w:t>
      </w:r>
      <w:r w:rsidR="00322299">
        <w:rPr>
          <w:sz w:val="28"/>
          <w:szCs w:val="28"/>
        </w:rPr>
        <w:t xml:space="preserve">- </w:t>
      </w:r>
      <w:r w:rsidRPr="006D105A">
        <w:rPr>
          <w:sz w:val="28"/>
          <w:szCs w:val="28"/>
        </w:rPr>
        <w:t>красивое хвойное растение, которое очень популярно в озеленении крупных городов. Однако, это растение требовательно к поч</w:t>
      </w:r>
      <w:r>
        <w:rPr>
          <w:sz w:val="28"/>
          <w:szCs w:val="28"/>
        </w:rPr>
        <w:t>венно-грунтовым условиям и нехорошо</w:t>
      </w:r>
      <w:r w:rsidRPr="006D105A">
        <w:rPr>
          <w:sz w:val="28"/>
          <w:szCs w:val="28"/>
        </w:rPr>
        <w:t xml:space="preserve"> переносит высокую загазованность атмосферы. </w:t>
      </w:r>
      <w:r w:rsidRPr="006D105A">
        <w:rPr>
          <w:color w:val="000000"/>
          <w:sz w:val="28"/>
          <w:szCs w:val="28"/>
        </w:rPr>
        <w:t>Таким образом, данный вид может быть хорошим биоиндикатором загрязнения окружающей среды, особенно в местах его произрастания.</w:t>
      </w:r>
    </w:p>
    <w:p w:rsidR="005933E6" w:rsidRPr="00BA5C57" w:rsidRDefault="005933E6" w:rsidP="00307C4A">
      <w:pPr>
        <w:pStyle w:val="a3"/>
        <w:shd w:val="clear" w:color="auto" w:fill="FFFFFF"/>
        <w:spacing w:before="28" w:after="28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A6208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Цель</w:t>
      </w:r>
      <w:r w:rsidRPr="002A62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нашей </w:t>
      </w:r>
      <w:r w:rsidR="002B3BFD" w:rsidRPr="002A62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работы</w:t>
      </w:r>
      <w:r w:rsidR="002B3BF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B3BFD" w:rsidRPr="002A62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Start w:id="1" w:name="_GoBack"/>
      <w:bookmarkEnd w:id="1"/>
      <w:r w:rsidRPr="002A620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исследовать морфофизиологические показатели хвои кедра </w:t>
      </w:r>
      <w:r w:rsidRPr="00BA5C5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сибирского</w:t>
      </w:r>
      <w:r w:rsidR="002B3BF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BA5C5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произрастающего в различных районах города Казани.</w:t>
      </w:r>
    </w:p>
    <w:p w:rsidR="005933E6" w:rsidRPr="00BA5C57" w:rsidRDefault="005933E6" w:rsidP="00307C4A">
      <w:pPr>
        <w:pStyle w:val="a3"/>
        <w:shd w:val="clear" w:color="auto" w:fill="FFFFFF"/>
        <w:spacing w:before="28" w:after="28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BA5C57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Задачи</w:t>
      </w:r>
      <w:r w:rsidRPr="00BA5C57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:rsidR="005933E6" w:rsidRPr="00BA5C57" w:rsidRDefault="005933E6" w:rsidP="00307C4A">
      <w:pPr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 w:rsidRPr="00BA5C57">
        <w:rPr>
          <w:sz w:val="28"/>
          <w:szCs w:val="28"/>
        </w:rPr>
        <w:t>Заложить пробные площадки и отобрать хвою (1-го и 2-го года) у деревьев кедра сибирского в различных районах г. Казани.</w:t>
      </w:r>
    </w:p>
    <w:p w:rsidR="005933E6" w:rsidRPr="009641A1" w:rsidRDefault="005933E6" w:rsidP="009641A1">
      <w:pPr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 w:rsidRPr="00BA5C57">
        <w:rPr>
          <w:sz w:val="28"/>
          <w:szCs w:val="28"/>
        </w:rPr>
        <w:t xml:space="preserve">Изучить </w:t>
      </w:r>
      <w:r w:rsidRPr="009641A1">
        <w:rPr>
          <w:sz w:val="28"/>
          <w:szCs w:val="28"/>
        </w:rPr>
        <w:t>морфологические показатели (длина, вес), установить классы повреждени</w:t>
      </w:r>
      <w:r w:rsidR="0015068E">
        <w:rPr>
          <w:sz w:val="28"/>
          <w:szCs w:val="28"/>
        </w:rPr>
        <w:t xml:space="preserve">я, усыхания и </w:t>
      </w:r>
      <w:r w:rsidRPr="009641A1">
        <w:rPr>
          <w:sz w:val="28"/>
          <w:szCs w:val="28"/>
        </w:rPr>
        <w:t>опада.</w:t>
      </w:r>
    </w:p>
    <w:p w:rsidR="005933E6" w:rsidRPr="00502B9D" w:rsidRDefault="005933E6" w:rsidP="009641A1">
      <w:pPr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 w:rsidRPr="00502B9D">
        <w:rPr>
          <w:sz w:val="28"/>
          <w:szCs w:val="28"/>
        </w:rPr>
        <w:t>Определи</w:t>
      </w:r>
      <w:r w:rsidR="00502B9D" w:rsidRPr="00502B9D">
        <w:rPr>
          <w:sz w:val="28"/>
          <w:szCs w:val="28"/>
        </w:rPr>
        <w:t xml:space="preserve">ть содержание хлорофилла в хвое кедра сибирского, </w:t>
      </w:r>
      <w:r w:rsidRPr="00502B9D">
        <w:rPr>
          <w:sz w:val="28"/>
          <w:szCs w:val="28"/>
        </w:rPr>
        <w:t>провести анализ полученных данных.</w:t>
      </w:r>
    </w:p>
    <w:p w:rsidR="005933E6" w:rsidRPr="009641A1" w:rsidRDefault="005933E6" w:rsidP="0015068E">
      <w:pPr>
        <w:spacing w:line="360" w:lineRule="auto"/>
        <w:jc w:val="both"/>
        <w:rPr>
          <w:sz w:val="28"/>
          <w:szCs w:val="28"/>
        </w:rPr>
      </w:pPr>
      <w:r w:rsidRPr="009641A1">
        <w:rPr>
          <w:b/>
          <w:bCs/>
          <w:sz w:val="28"/>
          <w:szCs w:val="28"/>
        </w:rPr>
        <w:t xml:space="preserve">Гипотеза. </w:t>
      </w:r>
      <w:r w:rsidRPr="009641A1">
        <w:rPr>
          <w:sz w:val="28"/>
          <w:szCs w:val="28"/>
        </w:rPr>
        <w:t xml:space="preserve">Мы предположили, что состояние хвои кедра сибирского может служить своеобразным маркером уровня антропогенной загрязненности территории. </w:t>
      </w:r>
    </w:p>
    <w:p w:rsidR="005933E6" w:rsidRPr="009641A1" w:rsidRDefault="005933E6" w:rsidP="009641A1">
      <w:pPr>
        <w:spacing w:line="360" w:lineRule="auto"/>
        <w:rPr>
          <w:sz w:val="28"/>
          <w:szCs w:val="28"/>
        </w:rPr>
      </w:pPr>
    </w:p>
    <w:p w:rsidR="005933E6" w:rsidRPr="009641A1" w:rsidRDefault="005933E6" w:rsidP="009641A1">
      <w:pPr>
        <w:spacing w:line="360" w:lineRule="auto"/>
        <w:rPr>
          <w:sz w:val="28"/>
          <w:szCs w:val="28"/>
        </w:rPr>
      </w:pPr>
    </w:p>
    <w:p w:rsidR="005933E6" w:rsidRPr="009641A1" w:rsidRDefault="005933E6" w:rsidP="009641A1">
      <w:pPr>
        <w:spacing w:line="360" w:lineRule="auto"/>
        <w:rPr>
          <w:b/>
          <w:bCs/>
          <w:sz w:val="28"/>
          <w:szCs w:val="28"/>
        </w:rPr>
      </w:pPr>
      <w:r w:rsidRPr="009641A1">
        <w:rPr>
          <w:b/>
          <w:bCs/>
          <w:sz w:val="28"/>
          <w:szCs w:val="28"/>
        </w:rPr>
        <w:t>ГЛАВА 1. ОБЩАЯ ХАРАКТЕРИСТИКА СОСНЫ СИБИРСКОЙ</w:t>
      </w:r>
    </w:p>
    <w:p w:rsidR="005933E6" w:rsidRPr="009641A1" w:rsidRDefault="005933E6" w:rsidP="009641A1">
      <w:pPr>
        <w:pStyle w:val="a4"/>
        <w:numPr>
          <w:ilvl w:val="1"/>
          <w:numId w:val="6"/>
        </w:numPr>
        <w:spacing w:line="360" w:lineRule="auto"/>
        <w:rPr>
          <w:sz w:val="28"/>
          <w:szCs w:val="28"/>
        </w:rPr>
      </w:pPr>
      <w:r w:rsidRPr="009641A1">
        <w:rPr>
          <w:sz w:val="28"/>
          <w:szCs w:val="28"/>
        </w:rPr>
        <w:t xml:space="preserve">Биолого-экологические и географические особенности сосны </w:t>
      </w:r>
      <w:r>
        <w:rPr>
          <w:sz w:val="28"/>
          <w:szCs w:val="28"/>
        </w:rPr>
        <w:t>сибирской</w:t>
      </w:r>
    </w:p>
    <w:p w:rsidR="005933E6" w:rsidRPr="009641A1" w:rsidRDefault="005933E6" w:rsidP="009641A1">
      <w:pPr>
        <w:spacing w:line="360" w:lineRule="auto"/>
        <w:rPr>
          <w:sz w:val="28"/>
          <w:szCs w:val="28"/>
        </w:rPr>
      </w:pPr>
    </w:p>
    <w:p w:rsidR="005933E6" w:rsidRDefault="005933E6" w:rsidP="006D105A">
      <w:pPr>
        <w:spacing w:line="360" w:lineRule="auto"/>
        <w:ind w:firstLine="720"/>
        <w:jc w:val="both"/>
        <w:rPr>
          <w:sz w:val="32"/>
          <w:szCs w:val="32"/>
        </w:rPr>
      </w:pPr>
      <w:r>
        <w:rPr>
          <w:sz w:val="28"/>
          <w:szCs w:val="28"/>
        </w:rPr>
        <w:t>Сосна кедровая сибирская (</w:t>
      </w:r>
      <w:proofErr w:type="spellStart"/>
      <w:r w:rsidRPr="00C77D75">
        <w:rPr>
          <w:i/>
          <w:iCs/>
          <w:sz w:val="28"/>
          <w:szCs w:val="28"/>
          <w:lang w:val="en-US"/>
        </w:rPr>
        <w:t>Pinus</w:t>
      </w:r>
      <w:proofErr w:type="spellEnd"/>
      <w:r w:rsidRPr="00C77D75">
        <w:rPr>
          <w:i/>
          <w:iCs/>
          <w:sz w:val="28"/>
          <w:szCs w:val="28"/>
        </w:rPr>
        <w:t xml:space="preserve"> </w:t>
      </w:r>
      <w:proofErr w:type="spellStart"/>
      <w:r w:rsidRPr="00C77D75">
        <w:rPr>
          <w:i/>
          <w:iCs/>
          <w:sz w:val="28"/>
          <w:szCs w:val="28"/>
          <w:lang w:val="en-US"/>
        </w:rPr>
        <w:t>sibirica</w:t>
      </w:r>
      <w:proofErr w:type="spellEnd"/>
      <w:r>
        <w:rPr>
          <w:sz w:val="28"/>
          <w:szCs w:val="28"/>
        </w:rPr>
        <w:t xml:space="preserve">) – крупное </w:t>
      </w:r>
      <w:r w:rsidRPr="009641A1">
        <w:rPr>
          <w:sz w:val="28"/>
          <w:szCs w:val="28"/>
        </w:rPr>
        <w:t>вечнозеленое дерево, высотой до 35–40 м и до 1,3–2 м в диаметре. Продолжительность жизни этого дерева обычно превышает 250 лет, а отдельных экземпляров, встречающихся в тайге Северо-Восточного Алтая, превышает 800–850 лет. Родина сиб</w:t>
      </w:r>
      <w:r>
        <w:rPr>
          <w:sz w:val="28"/>
          <w:szCs w:val="28"/>
        </w:rPr>
        <w:t xml:space="preserve">ирского кедра - </w:t>
      </w:r>
      <w:r w:rsidRPr="009641A1">
        <w:rPr>
          <w:sz w:val="28"/>
          <w:szCs w:val="28"/>
        </w:rPr>
        <w:t>Алтайские горы. З</w:t>
      </w:r>
      <w:r>
        <w:rPr>
          <w:sz w:val="28"/>
          <w:szCs w:val="28"/>
        </w:rPr>
        <w:t>десь он образует кедровые леса -</w:t>
      </w:r>
      <w:r w:rsidRPr="009641A1">
        <w:rPr>
          <w:sz w:val="28"/>
          <w:szCs w:val="28"/>
        </w:rPr>
        <w:t xml:space="preserve"> кедрачи. Нередко сибирский кедр произрастает совместно с пихтой и елью. На территории Сибирско</w:t>
      </w:r>
      <w:r>
        <w:rPr>
          <w:sz w:val="28"/>
          <w:szCs w:val="28"/>
        </w:rPr>
        <w:t xml:space="preserve">го региона расположено до 80 % </w:t>
      </w:r>
      <w:r w:rsidRPr="009641A1">
        <w:rPr>
          <w:sz w:val="28"/>
          <w:szCs w:val="28"/>
        </w:rPr>
        <w:t xml:space="preserve">мировых запасов сибирского кедра. За пределами России сибирская сосна произрастает только в Восточно-Казахстанской области и в северной Монголии. Дерево имеет хорошо развитую корневую систему, зачастую носящую поверхностный характер. Якорные корни проникают в почву на глубину 1–1,6 м, обеспечивая устойчивость массивной надземной части. Ствол дерева прямой ровный. Кора от светло-серого до серо-черного цвета. Побеги желтоватые, покрытые длинными рыжими волосками. </w:t>
      </w:r>
      <w:r w:rsidRPr="009641A1">
        <w:rPr>
          <w:sz w:val="28"/>
          <w:szCs w:val="28"/>
        </w:rPr>
        <w:lastRenderedPageBreak/>
        <w:t>Почки остроконечные длиной 6–10 мм, закрыты красно-бурыми чешуйками. Хвоя длиной 60–150 мм и шириной 1–2 мм трехгранная, слегка зазубренная, с тремя смоляными х</w:t>
      </w:r>
      <w:r>
        <w:rPr>
          <w:sz w:val="28"/>
          <w:szCs w:val="28"/>
        </w:rPr>
        <w:t xml:space="preserve">одами, собрана в пучки по 5 штук, </w:t>
      </w:r>
      <w:r w:rsidRPr="009641A1">
        <w:rPr>
          <w:sz w:val="28"/>
          <w:szCs w:val="28"/>
        </w:rPr>
        <w:t xml:space="preserve">и сохраняется на ветвях 3–7 лет. </w:t>
      </w:r>
      <w:r>
        <w:rPr>
          <w:sz w:val="28"/>
          <w:szCs w:val="28"/>
        </w:rPr>
        <w:t xml:space="preserve">Темно-зеленого цвета, с сизым восковым налетом. </w:t>
      </w:r>
      <w:r w:rsidRPr="009641A1">
        <w:rPr>
          <w:sz w:val="28"/>
          <w:szCs w:val="28"/>
        </w:rPr>
        <w:t>Отдельные хвоинки остаются зелеными до 9–10 лет. Отмирание и опадание</w:t>
      </w:r>
      <w:r>
        <w:rPr>
          <w:sz w:val="28"/>
          <w:szCs w:val="28"/>
        </w:rPr>
        <w:t xml:space="preserve"> хвоинок происходит постепенно - </w:t>
      </w:r>
      <w:r w:rsidRPr="009641A1">
        <w:rPr>
          <w:sz w:val="28"/>
          <w:szCs w:val="28"/>
        </w:rPr>
        <w:t>чем старше побег, тем меньше хвоинок в пучке. Сибирский кедр однодомное раздельнополое растение. В верхней части кроны развив</w:t>
      </w:r>
      <w:r>
        <w:rPr>
          <w:sz w:val="28"/>
          <w:szCs w:val="28"/>
        </w:rPr>
        <w:t xml:space="preserve">аются женские шишки, в нижней - </w:t>
      </w:r>
      <w:r w:rsidRPr="009641A1">
        <w:rPr>
          <w:sz w:val="28"/>
          <w:szCs w:val="28"/>
        </w:rPr>
        <w:t>их опылители, мужские «колоски». «Цветет» кедровая сосна в июне-июле. Шишки созревают к осени второго года, от начала цветения, в конце августа – середине октября и, не раскрываясь, начинают опадать. Форма, размеры и цвет шишек варьируют от дерева к дереву, правда, у каждого доминирует одно очертание и один цвет, но даже одна шишка по интенсивности и цвету с разных сторон окрашена неодинаково. Зрелые шишки светло-бурые цилиндрические, яйцевидные длиной 5–13 см, шириной 4–8 см. Семена (кедровые орешки) темно-коричневого цвета в твердой скорлупе. Длина семени 7–14, ширина 6–9 мм. Число семян в одной шишке колеблется от 30 до 158 шт. Начало плодоношения дерева зависит от условий его произрастания. Если отсутствуют угнетающие развитие факторы, то плодоношение может начаться с 40–50 лет и раньше, а их наличие может задержать начало плодонош</w:t>
      </w:r>
      <w:r w:rsidR="00CE7E8C">
        <w:rPr>
          <w:sz w:val="28"/>
          <w:szCs w:val="28"/>
        </w:rPr>
        <w:t>ения до возраста в 140–160 лет (</w:t>
      </w:r>
      <w:proofErr w:type="spellStart"/>
      <w:r w:rsidR="00CE7E8C">
        <w:rPr>
          <w:sz w:val="28"/>
          <w:szCs w:val="28"/>
        </w:rPr>
        <w:t>Бех</w:t>
      </w:r>
      <w:proofErr w:type="spellEnd"/>
      <w:r w:rsidR="00CE7E8C">
        <w:rPr>
          <w:sz w:val="28"/>
          <w:szCs w:val="28"/>
        </w:rPr>
        <w:t>, Таран, 1979).</w:t>
      </w:r>
    </w:p>
    <w:p w:rsidR="005933E6" w:rsidRDefault="005933E6" w:rsidP="00307C4A">
      <w:pPr>
        <w:spacing w:line="360" w:lineRule="auto"/>
        <w:rPr>
          <w:sz w:val="32"/>
          <w:szCs w:val="32"/>
        </w:rPr>
      </w:pPr>
    </w:p>
    <w:p w:rsidR="005933E6" w:rsidRDefault="005933E6" w:rsidP="00307C4A">
      <w:pPr>
        <w:spacing w:line="360" w:lineRule="auto"/>
        <w:rPr>
          <w:sz w:val="32"/>
          <w:szCs w:val="32"/>
        </w:rPr>
      </w:pPr>
    </w:p>
    <w:p w:rsidR="005933E6" w:rsidRDefault="005933E6" w:rsidP="00307C4A">
      <w:pPr>
        <w:spacing w:line="360" w:lineRule="auto"/>
        <w:rPr>
          <w:sz w:val="32"/>
          <w:szCs w:val="32"/>
        </w:rPr>
      </w:pPr>
    </w:p>
    <w:p w:rsidR="005933E6" w:rsidRDefault="005933E6" w:rsidP="00307C4A">
      <w:pPr>
        <w:spacing w:line="360" w:lineRule="auto"/>
        <w:rPr>
          <w:sz w:val="32"/>
          <w:szCs w:val="32"/>
        </w:rPr>
      </w:pPr>
    </w:p>
    <w:p w:rsidR="005933E6" w:rsidRDefault="005933E6" w:rsidP="00307C4A">
      <w:pPr>
        <w:spacing w:line="360" w:lineRule="auto"/>
        <w:rPr>
          <w:sz w:val="32"/>
          <w:szCs w:val="32"/>
        </w:rPr>
      </w:pPr>
    </w:p>
    <w:p w:rsidR="005933E6" w:rsidRDefault="005933E6" w:rsidP="00307C4A">
      <w:pPr>
        <w:spacing w:line="360" w:lineRule="auto"/>
        <w:rPr>
          <w:sz w:val="32"/>
          <w:szCs w:val="32"/>
        </w:rPr>
      </w:pPr>
    </w:p>
    <w:p w:rsidR="005933E6" w:rsidRDefault="005933E6" w:rsidP="00307C4A">
      <w:pPr>
        <w:spacing w:line="360" w:lineRule="auto"/>
        <w:rPr>
          <w:sz w:val="32"/>
          <w:szCs w:val="32"/>
        </w:rPr>
      </w:pPr>
    </w:p>
    <w:p w:rsidR="005933E6" w:rsidRPr="00BF7051" w:rsidRDefault="005933E6" w:rsidP="0050207D">
      <w:p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br w:type="page"/>
      </w:r>
      <w:r w:rsidRPr="0050207D">
        <w:rPr>
          <w:b/>
          <w:bCs/>
          <w:sz w:val="28"/>
          <w:szCs w:val="28"/>
        </w:rPr>
        <w:lastRenderedPageBreak/>
        <w:t>ГЛАВА 2. ОБЪЕКТЫ И МЕТОДЫ ИССЛЕДОВАНИЯ</w:t>
      </w:r>
    </w:p>
    <w:p w:rsidR="005933E6" w:rsidRDefault="005933E6" w:rsidP="0050207D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2.1.    Характеристика ра</w:t>
      </w:r>
      <w:r>
        <w:rPr>
          <w:sz w:val="28"/>
          <w:szCs w:val="28"/>
        </w:rPr>
        <w:t>йона исследований</w:t>
      </w:r>
    </w:p>
    <w:p w:rsidR="009D5B74" w:rsidRDefault="009D5B74" w:rsidP="0050207D">
      <w:pPr>
        <w:spacing w:line="360" w:lineRule="auto"/>
        <w:rPr>
          <w:sz w:val="28"/>
          <w:szCs w:val="28"/>
        </w:rPr>
      </w:pPr>
    </w:p>
    <w:p w:rsidR="005933E6" w:rsidRPr="00307C4A" w:rsidRDefault="005933E6" w:rsidP="0050207D">
      <w:pPr>
        <w:spacing w:after="120" w:line="360" w:lineRule="auto"/>
        <w:ind w:firstLine="720"/>
        <w:jc w:val="both"/>
        <w:rPr>
          <w:sz w:val="28"/>
          <w:szCs w:val="28"/>
        </w:rPr>
      </w:pPr>
      <w:r w:rsidRPr="00307C4A">
        <w:rPr>
          <w:sz w:val="28"/>
          <w:szCs w:val="28"/>
        </w:rPr>
        <w:t xml:space="preserve">По географическому положению, ландшафтным особенностям и структуре Казань относится к группе городов восточно-европейского </w:t>
      </w:r>
      <w:proofErr w:type="spellStart"/>
      <w:r w:rsidRPr="00307C4A">
        <w:rPr>
          <w:sz w:val="28"/>
          <w:szCs w:val="28"/>
        </w:rPr>
        <w:t>придолинно</w:t>
      </w:r>
      <w:proofErr w:type="spellEnd"/>
      <w:r w:rsidRPr="00307C4A">
        <w:rPr>
          <w:sz w:val="28"/>
          <w:szCs w:val="28"/>
        </w:rPr>
        <w:t>-террасового типа. Современный город расположен на левом берегу Волги при впадении в нее реки Казанки. Левый берег Волги представляет собой комплекс террас, которые постепенно переходят в коренной берег. Общая ширина долины между коренными породами правого и левого берега у Казани достигает 15 км.  Долина Казанки делит город на две части: северо-западную - правобережную и юго-восточную левобережную. Казань занимает территорию 42,5 тыс. га. Протяженность ее с севера на юг составляет 28 км, а с запада на восток – 30 км.</w:t>
      </w:r>
    </w:p>
    <w:p w:rsidR="005933E6" w:rsidRPr="00307C4A" w:rsidRDefault="005933E6" w:rsidP="0050207D">
      <w:pPr>
        <w:spacing w:after="120" w:line="360" w:lineRule="auto"/>
        <w:ind w:firstLine="720"/>
        <w:jc w:val="both"/>
        <w:rPr>
          <w:sz w:val="28"/>
          <w:szCs w:val="28"/>
        </w:rPr>
      </w:pPr>
      <w:r w:rsidRPr="00307C4A">
        <w:rPr>
          <w:sz w:val="28"/>
          <w:szCs w:val="28"/>
        </w:rPr>
        <w:t>Климат Казани и ее окрестностей континентальный с теплым летом и умеренно холодной зимой. Средняя продолжительность теплого периода – 210 дней, холодного – 155 дней. Даты устойчивого перехода средней суточной температуры весной через 0º С в сторону положительных температур отмечаются около 4 апреля, а осенью к отрицательным около 1 ноября. Устойчивый снеговой покров образуется в 20-ых числах ноября (Очерки...,1957).</w:t>
      </w:r>
    </w:p>
    <w:p w:rsidR="005933E6" w:rsidRPr="00307C4A" w:rsidRDefault="005933E6" w:rsidP="0050207D">
      <w:pPr>
        <w:spacing w:after="120" w:line="360" w:lineRule="auto"/>
        <w:ind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8E3BD5">
        <w:rPr>
          <w:sz w:val="28"/>
          <w:szCs w:val="28"/>
        </w:rPr>
        <w:t xml:space="preserve"> </w:t>
      </w:r>
      <w:r w:rsidRPr="00307C4A">
        <w:rPr>
          <w:sz w:val="28"/>
          <w:szCs w:val="28"/>
        </w:rPr>
        <w:t>Внутри города под влияние</w:t>
      </w:r>
      <w:r w:rsidR="00084AF5">
        <w:rPr>
          <w:sz w:val="28"/>
          <w:szCs w:val="28"/>
        </w:rPr>
        <w:t>м</w:t>
      </w:r>
      <w:r w:rsidRPr="00307C4A">
        <w:rPr>
          <w:sz w:val="28"/>
          <w:szCs w:val="28"/>
        </w:rPr>
        <w:t xml:space="preserve"> комплекса антропогенных факторов сложились специфические климатические условия, существенно отличающиеся от климата окрестностей (Переведенцев, 2006). Пространственные масштабы воздействия города являются мезомасштабными, а о</w:t>
      </w:r>
      <w:r>
        <w:rPr>
          <w:sz w:val="28"/>
          <w:szCs w:val="28"/>
        </w:rPr>
        <w:t>собенности городского климата -</w:t>
      </w:r>
      <w:r w:rsidR="00502B9D">
        <w:rPr>
          <w:sz w:val="28"/>
          <w:szCs w:val="28"/>
        </w:rPr>
        <w:t xml:space="preserve"> </w:t>
      </w:r>
      <w:r w:rsidR="00502B9D" w:rsidRPr="00307C4A">
        <w:rPr>
          <w:sz w:val="28"/>
          <w:szCs w:val="28"/>
        </w:rPr>
        <w:t>мезо климатические</w:t>
      </w:r>
      <w:r w:rsidRPr="00307C4A">
        <w:rPr>
          <w:sz w:val="28"/>
          <w:szCs w:val="28"/>
        </w:rPr>
        <w:t>.</w:t>
      </w:r>
    </w:p>
    <w:p w:rsidR="005933E6" w:rsidRPr="00307C4A" w:rsidRDefault="005933E6" w:rsidP="0050207D">
      <w:pPr>
        <w:spacing w:after="30" w:line="360" w:lineRule="auto"/>
        <w:ind w:firstLine="720"/>
        <w:jc w:val="both"/>
        <w:rPr>
          <w:sz w:val="28"/>
          <w:szCs w:val="28"/>
        </w:rPr>
      </w:pPr>
      <w:r w:rsidRPr="00307C4A">
        <w:rPr>
          <w:sz w:val="28"/>
          <w:szCs w:val="28"/>
        </w:rPr>
        <w:t xml:space="preserve">Растительный покров Казани, непосредственно образующийся в ходе роста и развития города, формируется путем преобразования растительности природной зоны, в которой </w:t>
      </w:r>
      <w:r w:rsidR="00084AF5" w:rsidRPr="00307C4A">
        <w:rPr>
          <w:sz w:val="28"/>
          <w:szCs w:val="28"/>
        </w:rPr>
        <w:t>рас</w:t>
      </w:r>
      <w:r w:rsidR="00084AF5">
        <w:rPr>
          <w:sz w:val="28"/>
          <w:szCs w:val="28"/>
        </w:rPr>
        <w:t xml:space="preserve">положен </w:t>
      </w:r>
      <w:r w:rsidR="00084AF5" w:rsidRPr="00307C4A">
        <w:rPr>
          <w:sz w:val="28"/>
          <w:szCs w:val="28"/>
        </w:rPr>
        <w:t>город</w:t>
      </w:r>
      <w:r w:rsidRPr="00307C4A">
        <w:rPr>
          <w:sz w:val="28"/>
          <w:szCs w:val="28"/>
        </w:rPr>
        <w:t xml:space="preserve"> и растительности</w:t>
      </w:r>
      <w:r w:rsidR="00084AF5">
        <w:rPr>
          <w:sz w:val="28"/>
          <w:szCs w:val="28"/>
        </w:rPr>
        <w:t>,</w:t>
      </w:r>
      <w:r w:rsidRPr="00307C4A">
        <w:rPr>
          <w:sz w:val="28"/>
          <w:szCs w:val="28"/>
        </w:rPr>
        <w:t xml:space="preserve"> искусственно создаваемой человеком. Таким образом, понятие “городская растительность” объединяет в себе культивируемую и спонтанную растительность, последняя состоит из естественных (в разной степени нарушенных) и синантропных </w:t>
      </w:r>
      <w:r w:rsidRPr="00307C4A">
        <w:rPr>
          <w:sz w:val="28"/>
          <w:szCs w:val="28"/>
        </w:rPr>
        <w:lastRenderedPageBreak/>
        <w:t xml:space="preserve">рудеральных сообществ. Ее состав зависит от почвенно-климатических условий, истории развития и размеров города и приуроченности к различным зонам и типам местообитаний. </w:t>
      </w:r>
    </w:p>
    <w:p w:rsidR="005933E6" w:rsidRPr="00BA5C57" w:rsidRDefault="005933E6" w:rsidP="0050207D">
      <w:pPr>
        <w:spacing w:line="360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  <w:r w:rsidRPr="00307C4A">
        <w:rPr>
          <w:color w:val="000000"/>
          <w:sz w:val="28"/>
          <w:szCs w:val="28"/>
        </w:rPr>
        <w:t>Наши исследования проводились осенью 2020 года на территории города Казани. В городе были</w:t>
      </w:r>
      <w:r w:rsidR="0015068E">
        <w:rPr>
          <w:color w:val="000000"/>
          <w:sz w:val="28"/>
          <w:szCs w:val="28"/>
        </w:rPr>
        <w:t xml:space="preserve"> выбраны четыре пробные площади</w:t>
      </w:r>
      <w:r w:rsidRPr="00307C4A">
        <w:rPr>
          <w:color w:val="000000"/>
          <w:sz w:val="28"/>
          <w:szCs w:val="28"/>
        </w:rPr>
        <w:t xml:space="preserve"> (№2-5) с оживленным автомобильным движением, за исключением участка №4</w:t>
      </w:r>
      <w:r>
        <w:rPr>
          <w:color w:val="000000"/>
          <w:sz w:val="28"/>
          <w:szCs w:val="28"/>
        </w:rPr>
        <w:t xml:space="preserve"> (двор </w:t>
      </w:r>
      <w:r w:rsidRPr="00BA5C57">
        <w:rPr>
          <w:sz w:val="28"/>
          <w:szCs w:val="28"/>
        </w:rPr>
        <w:t xml:space="preserve">главного здания КФУ). </w:t>
      </w:r>
    </w:p>
    <w:p w:rsidR="005933E6" w:rsidRDefault="005933E6" w:rsidP="0050207D">
      <w:pPr>
        <w:spacing w:line="360" w:lineRule="auto"/>
        <w:ind w:firstLine="720"/>
        <w:jc w:val="both"/>
        <w:rPr>
          <w:sz w:val="28"/>
          <w:szCs w:val="28"/>
        </w:rPr>
      </w:pPr>
      <w:r w:rsidRPr="00BA5C57">
        <w:rPr>
          <w:sz w:val="28"/>
          <w:szCs w:val="28"/>
        </w:rPr>
        <w:t xml:space="preserve">В качестве фона (контроля) был выбран участок №1 </w:t>
      </w:r>
      <w:proofErr w:type="spellStart"/>
      <w:r w:rsidRPr="00BA5C57">
        <w:rPr>
          <w:sz w:val="28"/>
          <w:szCs w:val="28"/>
        </w:rPr>
        <w:t>п.Садовый</w:t>
      </w:r>
      <w:proofErr w:type="spellEnd"/>
      <w:r w:rsidRPr="00BA5C57">
        <w:rPr>
          <w:sz w:val="28"/>
          <w:szCs w:val="28"/>
        </w:rPr>
        <w:t xml:space="preserve">, Дендрарий Волжско-Камского </w:t>
      </w:r>
      <w:r w:rsidRPr="00502B9D">
        <w:rPr>
          <w:sz w:val="28"/>
          <w:szCs w:val="28"/>
        </w:rPr>
        <w:t xml:space="preserve">заповедника и участок №6 </w:t>
      </w:r>
      <w:proofErr w:type="spellStart"/>
      <w:r w:rsidRPr="00502B9D">
        <w:rPr>
          <w:sz w:val="28"/>
          <w:szCs w:val="28"/>
        </w:rPr>
        <w:t>Кулаевское</w:t>
      </w:r>
      <w:proofErr w:type="spellEnd"/>
      <w:r w:rsidRPr="00502B9D">
        <w:rPr>
          <w:sz w:val="28"/>
          <w:szCs w:val="28"/>
        </w:rPr>
        <w:t xml:space="preserve"> сельское поселение</w:t>
      </w:r>
      <w:r w:rsidRPr="00BA5C57">
        <w:rPr>
          <w:sz w:val="28"/>
          <w:szCs w:val="28"/>
        </w:rPr>
        <w:t xml:space="preserve">, расположенном в 30 км на юго-восток от города Казани в </w:t>
      </w:r>
      <w:proofErr w:type="spellStart"/>
      <w:r w:rsidRPr="00BA5C57">
        <w:rPr>
          <w:sz w:val="28"/>
          <w:szCs w:val="28"/>
        </w:rPr>
        <w:t>П</w:t>
      </w:r>
      <w:r>
        <w:rPr>
          <w:sz w:val="28"/>
          <w:szCs w:val="28"/>
        </w:rPr>
        <w:t>естречинском</w:t>
      </w:r>
      <w:proofErr w:type="spellEnd"/>
      <w:r>
        <w:rPr>
          <w:sz w:val="28"/>
          <w:szCs w:val="28"/>
        </w:rPr>
        <w:t xml:space="preserve"> районе Р</w:t>
      </w:r>
      <w:r w:rsidR="00502B9D">
        <w:rPr>
          <w:sz w:val="28"/>
          <w:szCs w:val="28"/>
        </w:rPr>
        <w:t xml:space="preserve">еспублики </w:t>
      </w:r>
      <w:r>
        <w:rPr>
          <w:sz w:val="28"/>
          <w:szCs w:val="28"/>
        </w:rPr>
        <w:t>Т</w:t>
      </w:r>
      <w:r w:rsidR="00502B9D">
        <w:rPr>
          <w:sz w:val="28"/>
          <w:szCs w:val="28"/>
        </w:rPr>
        <w:t>атарстан</w:t>
      </w:r>
      <w:r>
        <w:rPr>
          <w:sz w:val="28"/>
          <w:szCs w:val="28"/>
        </w:rPr>
        <w:t>. Эти участк</w:t>
      </w:r>
      <w:r w:rsidRPr="00C77D75">
        <w:rPr>
          <w:sz w:val="28"/>
          <w:szCs w:val="28"/>
        </w:rPr>
        <w:t>и</w:t>
      </w:r>
      <w:r w:rsidRPr="00BA5C57">
        <w:rPr>
          <w:sz w:val="28"/>
          <w:szCs w:val="28"/>
        </w:rPr>
        <w:t xml:space="preserve"> находятся далеко от Казани и влияние автомобильног</w:t>
      </w:r>
      <w:r>
        <w:rPr>
          <w:sz w:val="28"/>
          <w:szCs w:val="28"/>
        </w:rPr>
        <w:t>о автотранспорта там минимально (Рис. 1).</w:t>
      </w:r>
    </w:p>
    <w:p w:rsidR="005933E6" w:rsidRPr="00DA0AEC" w:rsidRDefault="005933E6" w:rsidP="0050207D">
      <w:pPr>
        <w:spacing w:line="360" w:lineRule="auto"/>
        <w:jc w:val="both"/>
        <w:rPr>
          <w:sz w:val="28"/>
          <w:szCs w:val="28"/>
        </w:rPr>
      </w:pPr>
    </w:p>
    <w:p w:rsidR="005933E6" w:rsidRDefault="00B239C9" w:rsidP="00DA0AEC">
      <w:pPr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876800" cy="2914650"/>
            <wp:effectExtent l="0" t="0" r="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3E6" w:rsidRDefault="005933E6" w:rsidP="0050207D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</w:t>
      </w:r>
      <w:r w:rsidRPr="004C4353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4C4353">
        <w:rPr>
          <w:sz w:val="28"/>
          <w:szCs w:val="28"/>
        </w:rPr>
        <w:t xml:space="preserve"> Карта-схема расположения пробн</w:t>
      </w:r>
      <w:r>
        <w:rPr>
          <w:sz w:val="28"/>
          <w:szCs w:val="28"/>
        </w:rPr>
        <w:t>ых площадок</w:t>
      </w:r>
    </w:p>
    <w:p w:rsidR="005933E6" w:rsidRDefault="005933E6" w:rsidP="0050207D">
      <w:pPr>
        <w:spacing w:line="360" w:lineRule="auto"/>
        <w:jc w:val="center"/>
        <w:rPr>
          <w:sz w:val="28"/>
          <w:szCs w:val="28"/>
        </w:rPr>
      </w:pPr>
    </w:p>
    <w:p w:rsidR="005933E6" w:rsidRPr="00BA5C57" w:rsidRDefault="005933E6" w:rsidP="0050207D">
      <w:pPr>
        <w:spacing w:line="360" w:lineRule="auto"/>
        <w:rPr>
          <w:sz w:val="28"/>
          <w:szCs w:val="28"/>
        </w:rPr>
      </w:pPr>
      <w:r w:rsidRPr="00BA5C57">
        <w:rPr>
          <w:b/>
          <w:bCs/>
          <w:sz w:val="28"/>
          <w:szCs w:val="28"/>
        </w:rPr>
        <w:t>№1</w:t>
      </w:r>
      <w:r w:rsidRPr="00BA5C57">
        <w:rPr>
          <w:sz w:val="28"/>
          <w:szCs w:val="28"/>
        </w:rPr>
        <w:t xml:space="preserve"> </w:t>
      </w:r>
      <w:r w:rsidR="00502B9D">
        <w:rPr>
          <w:sz w:val="28"/>
          <w:szCs w:val="28"/>
        </w:rPr>
        <w:t>п. Садовый,</w:t>
      </w:r>
      <w:r w:rsidRPr="00BA5C57">
        <w:rPr>
          <w:sz w:val="28"/>
          <w:szCs w:val="28"/>
        </w:rPr>
        <w:t xml:space="preserve"> Дендрарий Волжско-Камского</w:t>
      </w:r>
      <w:r w:rsidR="002008D3">
        <w:rPr>
          <w:sz w:val="28"/>
          <w:szCs w:val="28"/>
        </w:rPr>
        <w:t xml:space="preserve"> государственного</w:t>
      </w:r>
      <w:r w:rsidRPr="00BA5C57">
        <w:rPr>
          <w:sz w:val="28"/>
          <w:szCs w:val="28"/>
        </w:rPr>
        <w:t xml:space="preserve"> природного биосферного заповедника, </w:t>
      </w:r>
      <w:proofErr w:type="spellStart"/>
      <w:r w:rsidRPr="00BA5C57">
        <w:rPr>
          <w:sz w:val="28"/>
          <w:szCs w:val="28"/>
        </w:rPr>
        <w:t>Зеленодольский</w:t>
      </w:r>
      <w:proofErr w:type="spellEnd"/>
      <w:r w:rsidRPr="00BA5C57">
        <w:rPr>
          <w:sz w:val="28"/>
          <w:szCs w:val="28"/>
        </w:rPr>
        <w:t xml:space="preserve"> р-н Республика Татарстан (фоновый участок)</w:t>
      </w:r>
      <w:r>
        <w:rPr>
          <w:sz w:val="28"/>
          <w:szCs w:val="28"/>
        </w:rPr>
        <w:t>.</w:t>
      </w:r>
    </w:p>
    <w:p w:rsidR="005933E6" w:rsidRPr="00BA5C57" w:rsidRDefault="005933E6" w:rsidP="0050207D">
      <w:pPr>
        <w:spacing w:line="360" w:lineRule="auto"/>
        <w:rPr>
          <w:sz w:val="28"/>
          <w:szCs w:val="28"/>
        </w:rPr>
      </w:pPr>
      <w:r w:rsidRPr="00BA5C57">
        <w:rPr>
          <w:b/>
          <w:bCs/>
          <w:sz w:val="28"/>
          <w:szCs w:val="28"/>
        </w:rPr>
        <w:t>№2</w:t>
      </w:r>
      <w:r w:rsidRPr="00BA5C57">
        <w:rPr>
          <w:sz w:val="28"/>
          <w:szCs w:val="28"/>
        </w:rPr>
        <w:t xml:space="preserve"> Казань, ул. </w:t>
      </w:r>
      <w:proofErr w:type="spellStart"/>
      <w:r w:rsidRPr="00BA5C57">
        <w:rPr>
          <w:sz w:val="28"/>
          <w:szCs w:val="28"/>
        </w:rPr>
        <w:t>Хусаина</w:t>
      </w:r>
      <w:proofErr w:type="spellEnd"/>
      <w:r w:rsidRPr="00BA5C57">
        <w:rPr>
          <w:sz w:val="28"/>
          <w:szCs w:val="28"/>
        </w:rPr>
        <w:t xml:space="preserve"> </w:t>
      </w:r>
      <w:proofErr w:type="spellStart"/>
      <w:r w:rsidRPr="00BA5C57">
        <w:rPr>
          <w:sz w:val="28"/>
          <w:szCs w:val="28"/>
        </w:rPr>
        <w:t>Мавлютова</w:t>
      </w:r>
      <w:proofErr w:type="spellEnd"/>
      <w:r w:rsidRPr="00BA5C5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д. </w:t>
      </w:r>
      <w:r w:rsidRPr="00BA5C57">
        <w:rPr>
          <w:sz w:val="28"/>
          <w:szCs w:val="28"/>
        </w:rPr>
        <w:t>2, Больница №18, ост. «Метро Горки»</w:t>
      </w:r>
      <w:r>
        <w:rPr>
          <w:sz w:val="28"/>
          <w:szCs w:val="28"/>
        </w:rPr>
        <w:t>.</w:t>
      </w:r>
    </w:p>
    <w:p w:rsidR="005933E6" w:rsidRPr="00BA5C57" w:rsidRDefault="005933E6" w:rsidP="0050207D">
      <w:pPr>
        <w:spacing w:line="360" w:lineRule="auto"/>
        <w:rPr>
          <w:sz w:val="28"/>
          <w:szCs w:val="28"/>
        </w:rPr>
      </w:pPr>
      <w:r w:rsidRPr="00BA5C57">
        <w:rPr>
          <w:b/>
          <w:bCs/>
          <w:sz w:val="28"/>
          <w:szCs w:val="28"/>
        </w:rPr>
        <w:lastRenderedPageBreak/>
        <w:t>№3</w:t>
      </w:r>
      <w:r w:rsidRPr="00BA5C57">
        <w:rPr>
          <w:sz w:val="28"/>
          <w:szCs w:val="28"/>
        </w:rPr>
        <w:t xml:space="preserve"> Казань, ул. </w:t>
      </w:r>
      <w:proofErr w:type="spellStart"/>
      <w:r w:rsidRPr="00BA5C57">
        <w:rPr>
          <w:sz w:val="28"/>
          <w:szCs w:val="28"/>
        </w:rPr>
        <w:t>Халитова</w:t>
      </w:r>
      <w:proofErr w:type="spellEnd"/>
      <w:r w:rsidRPr="00BA5C5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д. </w:t>
      </w:r>
      <w:r w:rsidRPr="00BA5C57">
        <w:rPr>
          <w:sz w:val="28"/>
          <w:szCs w:val="28"/>
        </w:rPr>
        <w:t>2, ост. «Академика Арбузова»</w:t>
      </w:r>
      <w:r>
        <w:rPr>
          <w:sz w:val="28"/>
          <w:szCs w:val="28"/>
        </w:rPr>
        <w:t>, внутри трамвайного кольца.</w:t>
      </w:r>
    </w:p>
    <w:p w:rsidR="005933E6" w:rsidRPr="00BA5C57" w:rsidRDefault="005933E6" w:rsidP="0050207D">
      <w:pPr>
        <w:spacing w:line="360" w:lineRule="auto"/>
        <w:rPr>
          <w:sz w:val="28"/>
          <w:szCs w:val="28"/>
        </w:rPr>
      </w:pPr>
      <w:r w:rsidRPr="00BA5C57">
        <w:rPr>
          <w:b/>
          <w:bCs/>
          <w:sz w:val="28"/>
          <w:szCs w:val="28"/>
        </w:rPr>
        <w:t>№4</w:t>
      </w:r>
      <w:r>
        <w:rPr>
          <w:sz w:val="28"/>
          <w:szCs w:val="28"/>
        </w:rPr>
        <w:t xml:space="preserve"> Казань, ул. Кремлевская д. 1</w:t>
      </w:r>
      <w:r w:rsidRPr="00BA5C57">
        <w:rPr>
          <w:sz w:val="28"/>
          <w:szCs w:val="28"/>
        </w:rPr>
        <w:t>8, во дворе главного здания КФУ</w:t>
      </w:r>
      <w:r w:rsidR="00502B9D">
        <w:rPr>
          <w:sz w:val="28"/>
          <w:szCs w:val="28"/>
        </w:rPr>
        <w:t>.</w:t>
      </w:r>
    </w:p>
    <w:p w:rsidR="005933E6" w:rsidRPr="00BA5C57" w:rsidRDefault="005933E6" w:rsidP="0050207D">
      <w:pPr>
        <w:spacing w:line="360" w:lineRule="auto"/>
        <w:rPr>
          <w:sz w:val="28"/>
          <w:szCs w:val="28"/>
        </w:rPr>
      </w:pPr>
      <w:r w:rsidRPr="00BA5C57">
        <w:rPr>
          <w:b/>
          <w:bCs/>
          <w:sz w:val="28"/>
          <w:szCs w:val="28"/>
        </w:rPr>
        <w:t xml:space="preserve">№5 </w:t>
      </w:r>
      <w:r w:rsidRPr="00BA5C57">
        <w:rPr>
          <w:sz w:val="28"/>
          <w:szCs w:val="28"/>
        </w:rPr>
        <w:t xml:space="preserve">Казань, ул. </w:t>
      </w:r>
      <w:proofErr w:type="spellStart"/>
      <w:r w:rsidRPr="00BA5C57">
        <w:rPr>
          <w:sz w:val="28"/>
          <w:szCs w:val="28"/>
        </w:rPr>
        <w:t>Шуртыгина</w:t>
      </w:r>
      <w:proofErr w:type="spellEnd"/>
      <w:r w:rsidRPr="00BA5C5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д. </w:t>
      </w:r>
      <w:r w:rsidRPr="00BA5C57">
        <w:rPr>
          <w:sz w:val="28"/>
          <w:szCs w:val="28"/>
        </w:rPr>
        <w:t xml:space="preserve">1, Администрация Советского района, ост. «ул. </w:t>
      </w:r>
      <w:proofErr w:type="spellStart"/>
      <w:r w:rsidRPr="00BA5C57">
        <w:rPr>
          <w:sz w:val="28"/>
          <w:szCs w:val="28"/>
        </w:rPr>
        <w:t>Патриса</w:t>
      </w:r>
      <w:proofErr w:type="spellEnd"/>
      <w:r w:rsidRPr="00BA5C57">
        <w:rPr>
          <w:sz w:val="28"/>
          <w:szCs w:val="28"/>
        </w:rPr>
        <w:t xml:space="preserve"> Лумумбы»</w:t>
      </w:r>
      <w:r w:rsidR="00502B9D">
        <w:rPr>
          <w:sz w:val="28"/>
          <w:szCs w:val="28"/>
        </w:rPr>
        <w:t>.</w:t>
      </w:r>
    </w:p>
    <w:p w:rsidR="005933E6" w:rsidRDefault="005933E6" w:rsidP="0050207D">
      <w:pPr>
        <w:spacing w:line="360" w:lineRule="auto"/>
        <w:rPr>
          <w:sz w:val="28"/>
          <w:szCs w:val="28"/>
        </w:rPr>
      </w:pPr>
      <w:r w:rsidRPr="00BA5C57">
        <w:rPr>
          <w:b/>
          <w:bCs/>
          <w:sz w:val="28"/>
          <w:szCs w:val="28"/>
        </w:rPr>
        <w:t>№6</w:t>
      </w:r>
      <w:r w:rsidRPr="00BA5C57">
        <w:rPr>
          <w:sz w:val="28"/>
          <w:szCs w:val="28"/>
        </w:rPr>
        <w:t xml:space="preserve"> </w:t>
      </w:r>
      <w:proofErr w:type="spellStart"/>
      <w:r w:rsidRPr="00BA5C57">
        <w:rPr>
          <w:sz w:val="28"/>
          <w:szCs w:val="28"/>
        </w:rPr>
        <w:t>Кулаевское</w:t>
      </w:r>
      <w:proofErr w:type="spellEnd"/>
      <w:r w:rsidRPr="00BA5C57">
        <w:rPr>
          <w:sz w:val="28"/>
          <w:szCs w:val="28"/>
        </w:rPr>
        <w:t xml:space="preserve"> сельское поселение, </w:t>
      </w:r>
      <w:proofErr w:type="spellStart"/>
      <w:r w:rsidRPr="00BA5C57">
        <w:rPr>
          <w:sz w:val="28"/>
          <w:szCs w:val="28"/>
        </w:rPr>
        <w:t>Пестречинский</w:t>
      </w:r>
      <w:proofErr w:type="spellEnd"/>
      <w:r w:rsidRPr="00BA5C57">
        <w:rPr>
          <w:sz w:val="28"/>
          <w:szCs w:val="28"/>
        </w:rPr>
        <w:t xml:space="preserve"> р-н Республики Татарстан (фоновый участок)</w:t>
      </w:r>
      <w:r>
        <w:rPr>
          <w:sz w:val="28"/>
          <w:szCs w:val="28"/>
        </w:rPr>
        <w:t>.</w:t>
      </w:r>
    </w:p>
    <w:p w:rsidR="005933E6" w:rsidRDefault="005933E6" w:rsidP="00C77D7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На участках №2, 3, 5, 6 кедр сибирский является преобладающим видом.</w:t>
      </w:r>
    </w:p>
    <w:p w:rsidR="00836B6F" w:rsidRDefault="00836B6F" w:rsidP="0050207D">
      <w:pPr>
        <w:spacing w:line="360" w:lineRule="auto"/>
        <w:rPr>
          <w:sz w:val="28"/>
          <w:szCs w:val="28"/>
        </w:rPr>
      </w:pPr>
    </w:p>
    <w:p w:rsidR="005933E6" w:rsidRDefault="005933E6" w:rsidP="00FC5C0F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2.2.    Объекты и предметы исследования</w:t>
      </w:r>
    </w:p>
    <w:p w:rsidR="005933E6" w:rsidRPr="009226BC" w:rsidRDefault="005933E6" w:rsidP="00FC5C0F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 w:rsidRPr="009226BC">
        <w:rPr>
          <w:sz w:val="28"/>
          <w:szCs w:val="28"/>
        </w:rPr>
        <w:t xml:space="preserve">1. В качестве объектов исследования были выбраны сосновые насаждения в условиях городской среды. </w:t>
      </w:r>
    </w:p>
    <w:p w:rsidR="005933E6" w:rsidRDefault="005933E6" w:rsidP="00FC5C0F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Предмет исследования - </w:t>
      </w:r>
      <w:r w:rsidRPr="009226BC">
        <w:rPr>
          <w:sz w:val="28"/>
          <w:szCs w:val="28"/>
        </w:rPr>
        <w:t xml:space="preserve">морфологические и физиологические особенности хвои </w:t>
      </w:r>
      <w:r>
        <w:rPr>
          <w:sz w:val="28"/>
          <w:szCs w:val="28"/>
        </w:rPr>
        <w:t>кедра сибирского</w:t>
      </w:r>
      <w:r w:rsidRPr="009226BC">
        <w:rPr>
          <w:sz w:val="28"/>
          <w:szCs w:val="28"/>
        </w:rPr>
        <w:t>.</w:t>
      </w:r>
    </w:p>
    <w:p w:rsidR="00836B6F" w:rsidRDefault="00836B6F" w:rsidP="00FC5C0F">
      <w:pPr>
        <w:spacing w:line="360" w:lineRule="auto"/>
        <w:jc w:val="both"/>
        <w:rPr>
          <w:sz w:val="28"/>
          <w:szCs w:val="28"/>
        </w:rPr>
      </w:pPr>
    </w:p>
    <w:p w:rsidR="005933E6" w:rsidRPr="00FA774D" w:rsidRDefault="005933E6" w:rsidP="00FC5C0F">
      <w:pPr>
        <w:spacing w:line="360" w:lineRule="auto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2.3. Методика исследования</w:t>
      </w:r>
    </w:p>
    <w:p w:rsidR="005933E6" w:rsidRPr="00FA774D" w:rsidRDefault="005933E6" w:rsidP="00FC5C0F">
      <w:pPr>
        <w:spacing w:before="20" w:after="20" w:line="360" w:lineRule="auto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Ход работы:</w:t>
      </w:r>
    </w:p>
    <w:p w:rsidR="00AF33A8" w:rsidRPr="00836B6F" w:rsidRDefault="005933E6" w:rsidP="00AF33A8">
      <w:pPr>
        <w:numPr>
          <w:ilvl w:val="0"/>
          <w:numId w:val="4"/>
        </w:numPr>
        <w:spacing w:before="20" w:after="20" w:line="360" w:lineRule="auto"/>
        <w:jc w:val="both"/>
        <w:rPr>
          <w:sz w:val="28"/>
          <w:szCs w:val="28"/>
        </w:rPr>
      </w:pPr>
      <w:r w:rsidRPr="0050207D">
        <w:rPr>
          <w:sz w:val="28"/>
          <w:szCs w:val="28"/>
        </w:rPr>
        <w:t xml:space="preserve">На каждой пробной площади у трех модельных деревьев (возрастом от 20 до 40 лет) </w:t>
      </w:r>
      <w:r w:rsidRPr="0050207D">
        <w:rPr>
          <w:spacing w:val="-2"/>
          <w:sz w:val="28"/>
          <w:szCs w:val="28"/>
        </w:rPr>
        <w:t>на высоте 1,5 м. со стороны автомобильной дороги отбирались обр</w:t>
      </w:r>
      <w:r w:rsidR="00AF33A8">
        <w:rPr>
          <w:spacing w:val="-2"/>
          <w:sz w:val="28"/>
          <w:szCs w:val="28"/>
        </w:rPr>
        <w:t>азцы хвой в количестве 100 штук (Рис. 2).</w:t>
      </w:r>
      <w:r w:rsidRPr="0050207D">
        <w:rPr>
          <w:sz w:val="28"/>
          <w:szCs w:val="28"/>
        </w:rPr>
        <w:t xml:space="preserve"> </w:t>
      </w:r>
      <w:r w:rsidRPr="0050207D">
        <w:rPr>
          <w:spacing w:val="-2"/>
          <w:sz w:val="28"/>
          <w:szCs w:val="28"/>
        </w:rPr>
        <w:t xml:space="preserve">Отдельно снималась хвоя первого (2020) и второго (2019) года жизни. </w:t>
      </w:r>
      <w:r w:rsidRPr="0050207D">
        <w:rPr>
          <w:sz w:val="28"/>
          <w:szCs w:val="28"/>
        </w:rPr>
        <w:t>На фоновых участках хво</w:t>
      </w:r>
      <w:r w:rsidR="00AF33A8">
        <w:rPr>
          <w:sz w:val="28"/>
          <w:szCs w:val="28"/>
        </w:rPr>
        <w:t>я отбиралась с северной стороны.</w:t>
      </w:r>
    </w:p>
    <w:p w:rsidR="005933E6" w:rsidRPr="00FA774D" w:rsidRDefault="005933E6" w:rsidP="00FC5C0F">
      <w:pPr>
        <w:numPr>
          <w:ilvl w:val="0"/>
          <w:numId w:val="4"/>
        </w:numPr>
        <w:spacing w:before="20" w:after="20" w:line="360" w:lineRule="auto"/>
        <w:jc w:val="both"/>
        <w:rPr>
          <w:sz w:val="28"/>
          <w:szCs w:val="28"/>
        </w:rPr>
      </w:pPr>
      <w:r w:rsidRPr="00FA774D">
        <w:rPr>
          <w:spacing w:val="-2"/>
          <w:sz w:val="28"/>
          <w:szCs w:val="28"/>
        </w:rPr>
        <w:t>Длину хвои определяли с помощью линейки штангенциркуля, с точностью до 0.1 мм.</w:t>
      </w:r>
    </w:p>
    <w:p w:rsidR="00836B6F" w:rsidRPr="00836B6F" w:rsidRDefault="005933E6" w:rsidP="00836B6F">
      <w:pPr>
        <w:numPr>
          <w:ilvl w:val="0"/>
          <w:numId w:val="4"/>
        </w:numPr>
        <w:spacing w:before="20" w:after="20" w:line="360" w:lineRule="auto"/>
        <w:jc w:val="both"/>
        <w:rPr>
          <w:sz w:val="28"/>
          <w:szCs w:val="28"/>
        </w:rPr>
      </w:pPr>
      <w:r w:rsidRPr="00FA774D">
        <w:rPr>
          <w:spacing w:val="-2"/>
          <w:sz w:val="28"/>
          <w:szCs w:val="28"/>
        </w:rPr>
        <w:t xml:space="preserve">Масса </w:t>
      </w:r>
      <w:r w:rsidRPr="0050207D">
        <w:rPr>
          <w:spacing w:val="-2"/>
          <w:sz w:val="28"/>
          <w:szCs w:val="28"/>
        </w:rPr>
        <w:t xml:space="preserve">сырой хвои </w:t>
      </w:r>
      <w:r w:rsidRPr="00FA774D">
        <w:rPr>
          <w:spacing w:val="-2"/>
          <w:sz w:val="28"/>
          <w:szCs w:val="28"/>
        </w:rPr>
        <w:t xml:space="preserve">определялось на аналитических весах </w:t>
      </w:r>
      <w:proofErr w:type="spellStart"/>
      <w:r w:rsidRPr="00FA774D">
        <w:rPr>
          <w:spacing w:val="-2"/>
          <w:sz w:val="28"/>
          <w:szCs w:val="28"/>
          <w:lang w:val="en-US"/>
        </w:rPr>
        <w:t>Vibr</w:t>
      </w:r>
      <w:proofErr w:type="spellEnd"/>
      <w:r w:rsidRPr="00FA774D">
        <w:rPr>
          <w:spacing w:val="-2"/>
          <w:sz w:val="28"/>
          <w:szCs w:val="28"/>
        </w:rPr>
        <w:t>а с точностью до 0.0001 грамм.</w:t>
      </w:r>
    </w:p>
    <w:p w:rsidR="00AF33A8" w:rsidRDefault="005933E6" w:rsidP="00FC5C0F">
      <w:pPr>
        <w:numPr>
          <w:ilvl w:val="0"/>
          <w:numId w:val="4"/>
        </w:numPr>
        <w:spacing w:before="20" w:after="20" w:line="360" w:lineRule="auto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Класс повреждения, усыхания, опада определя</w:t>
      </w:r>
      <w:r>
        <w:rPr>
          <w:sz w:val="28"/>
          <w:szCs w:val="28"/>
        </w:rPr>
        <w:t>ли по шкалам (Григоренко, 2015).</w:t>
      </w:r>
    </w:p>
    <w:p w:rsidR="002008D3" w:rsidRDefault="002008D3" w:rsidP="002008D3">
      <w:pPr>
        <w:spacing w:before="20" w:after="20" w:line="360" w:lineRule="auto"/>
        <w:jc w:val="both"/>
        <w:rPr>
          <w:sz w:val="28"/>
          <w:szCs w:val="28"/>
        </w:rPr>
      </w:pPr>
    </w:p>
    <w:p w:rsidR="002008D3" w:rsidRPr="00AF33A8" w:rsidRDefault="002008D3" w:rsidP="002008D3">
      <w:pPr>
        <w:spacing w:before="20" w:after="20" w:line="360" w:lineRule="auto"/>
        <w:jc w:val="both"/>
        <w:rPr>
          <w:sz w:val="28"/>
          <w:szCs w:val="28"/>
        </w:rPr>
      </w:pPr>
    </w:p>
    <w:p w:rsidR="005933E6" w:rsidRPr="00FA774D" w:rsidRDefault="005933E6" w:rsidP="00FC5C0F">
      <w:pPr>
        <w:spacing w:before="20" w:after="20" w:line="360" w:lineRule="auto"/>
        <w:jc w:val="both"/>
        <w:rPr>
          <w:sz w:val="28"/>
          <w:szCs w:val="28"/>
        </w:rPr>
      </w:pPr>
      <w:r w:rsidRPr="00FA774D">
        <w:rPr>
          <w:sz w:val="28"/>
          <w:szCs w:val="28"/>
        </w:rPr>
        <w:lastRenderedPageBreak/>
        <w:t>Класс повреждения:</w:t>
      </w:r>
    </w:p>
    <w:p w:rsidR="005933E6" w:rsidRPr="00FA774D" w:rsidRDefault="005933E6" w:rsidP="00FC5C0F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1 - Хвоинки без некроза, без пятен</w:t>
      </w:r>
    </w:p>
    <w:p w:rsidR="005933E6" w:rsidRPr="00FA774D" w:rsidRDefault="005933E6" w:rsidP="00FC5C0F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2 - Немного мелких пятен</w:t>
      </w:r>
    </w:p>
    <w:p w:rsidR="00836B6F" w:rsidRPr="00FA774D" w:rsidRDefault="005933E6" w:rsidP="009D5B74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3 - Много черных пятен</w:t>
      </w:r>
    </w:p>
    <w:p w:rsidR="005933E6" w:rsidRPr="00FA774D" w:rsidRDefault="005933E6" w:rsidP="00FC5C0F">
      <w:pPr>
        <w:spacing w:before="20" w:after="20" w:line="360" w:lineRule="auto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Класс усыхания:</w:t>
      </w:r>
    </w:p>
    <w:p w:rsidR="005933E6" w:rsidRPr="00FA774D" w:rsidRDefault="005933E6" w:rsidP="00FC5C0F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1 - Нет сухих участков</w:t>
      </w:r>
    </w:p>
    <w:p w:rsidR="005933E6" w:rsidRPr="00FA774D" w:rsidRDefault="005933E6" w:rsidP="00FC5C0F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2 - Усох кончик длиной 2-5 мм</w:t>
      </w:r>
    </w:p>
    <w:p w:rsidR="005933E6" w:rsidRPr="00FA774D" w:rsidRDefault="005933E6" w:rsidP="00FC5C0F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4- Усохла треть хвоинки</w:t>
      </w:r>
    </w:p>
    <w:p w:rsidR="005933E6" w:rsidRPr="00FA774D" w:rsidRDefault="005933E6" w:rsidP="00FC5C0F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5 - Более половины или вся хвоя усохла</w:t>
      </w:r>
    </w:p>
    <w:p w:rsidR="005933E6" w:rsidRPr="00FA774D" w:rsidRDefault="005933E6" w:rsidP="00FC5C0F">
      <w:pPr>
        <w:spacing w:before="20" w:after="20" w:line="360" w:lineRule="auto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Класс опада:</w:t>
      </w:r>
    </w:p>
    <w:p w:rsidR="005933E6" w:rsidRPr="00FA774D" w:rsidRDefault="005933E6" w:rsidP="00FC5C0F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1 - Вся хвоя держится на побеге</w:t>
      </w:r>
    </w:p>
    <w:p w:rsidR="005933E6" w:rsidRPr="00FA774D" w:rsidRDefault="005933E6" w:rsidP="00FC5C0F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2 - Осыпалось менее половины хвои</w:t>
      </w:r>
    </w:p>
    <w:p w:rsidR="005933E6" w:rsidRPr="00FA774D" w:rsidRDefault="005933E6" w:rsidP="00FC0CA5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3 - Осыпалось около половины хвои</w:t>
      </w:r>
    </w:p>
    <w:p w:rsidR="005933E6" w:rsidRPr="00FA774D" w:rsidRDefault="005933E6" w:rsidP="00FC0CA5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4 - Остались единичные хвоинки</w:t>
      </w:r>
    </w:p>
    <w:p w:rsidR="00836B6F" w:rsidRDefault="005933E6" w:rsidP="00836B6F">
      <w:pPr>
        <w:spacing w:before="20" w:after="20" w:line="360" w:lineRule="auto"/>
        <w:ind w:left="720"/>
        <w:jc w:val="both"/>
        <w:rPr>
          <w:sz w:val="28"/>
          <w:szCs w:val="28"/>
        </w:rPr>
      </w:pPr>
      <w:r w:rsidRPr="00FA774D">
        <w:rPr>
          <w:sz w:val="28"/>
          <w:szCs w:val="28"/>
        </w:rPr>
        <w:t>5 - Вся хвоя осыпалась.</w:t>
      </w:r>
    </w:p>
    <w:p w:rsidR="00836B6F" w:rsidRDefault="00836B6F" w:rsidP="00836B6F">
      <w:pPr>
        <w:spacing w:before="20" w:after="20" w:line="360" w:lineRule="auto"/>
        <w:jc w:val="center"/>
        <w:rPr>
          <w:sz w:val="28"/>
          <w:szCs w:val="28"/>
        </w:rPr>
      </w:pPr>
      <w:r w:rsidRPr="00836B6F">
        <w:rPr>
          <w:noProof/>
          <w:sz w:val="28"/>
          <w:szCs w:val="28"/>
        </w:rPr>
        <w:drawing>
          <wp:inline distT="0" distB="0" distL="0" distR="0" wp14:anchorId="5F108988" wp14:editId="18791F6B">
            <wp:extent cx="3599815" cy="2837092"/>
            <wp:effectExtent l="635" t="0" r="1270" b="1270"/>
            <wp:docPr id="10" name="Рисунок 10" descr="C:\Users\Камиля\Downloads\IMG_3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амиля\Downloads\IMG_320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5040" cy="284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</w:t>
      </w:r>
      <w:r w:rsidRPr="00836B6F">
        <w:rPr>
          <w:noProof/>
          <w:sz w:val="28"/>
          <w:szCs w:val="28"/>
        </w:rPr>
        <w:drawing>
          <wp:inline distT="0" distB="0" distL="0" distR="0">
            <wp:extent cx="3607056" cy="2829626"/>
            <wp:effectExtent l="7620" t="0" r="1270" b="1270"/>
            <wp:docPr id="11" name="Рисунок 11" descr="C:\Users\Камиля\Downloads\IMG_32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миля\Downloads\IMG_3215 (1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09942" cy="283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B6F" w:rsidRPr="00836B6F" w:rsidRDefault="00836B6F" w:rsidP="00836B6F">
      <w:pPr>
        <w:spacing w:before="20" w:after="20" w:line="360" w:lineRule="auto"/>
        <w:ind w:left="72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Рис. 2. Отбор хвои кедра сибирского на участке №3 (ул. </w:t>
      </w:r>
      <w:proofErr w:type="spellStart"/>
      <w:r>
        <w:rPr>
          <w:sz w:val="28"/>
          <w:szCs w:val="28"/>
        </w:rPr>
        <w:t>Халитова</w:t>
      </w:r>
      <w:proofErr w:type="spellEnd"/>
      <w:r>
        <w:rPr>
          <w:sz w:val="28"/>
          <w:szCs w:val="28"/>
        </w:rPr>
        <w:t xml:space="preserve"> </w:t>
      </w:r>
      <w:r w:rsidR="00502B9D">
        <w:rPr>
          <w:sz w:val="28"/>
          <w:szCs w:val="28"/>
        </w:rPr>
        <w:t xml:space="preserve">д. </w:t>
      </w:r>
      <w:r>
        <w:rPr>
          <w:sz w:val="28"/>
          <w:szCs w:val="28"/>
        </w:rPr>
        <w:t>2)</w:t>
      </w:r>
    </w:p>
    <w:p w:rsidR="00836B6F" w:rsidRPr="00FA774D" w:rsidRDefault="00836B6F" w:rsidP="00FC0CA5">
      <w:pPr>
        <w:spacing w:before="20" w:after="20" w:line="360" w:lineRule="auto"/>
        <w:ind w:left="720"/>
        <w:jc w:val="both"/>
        <w:rPr>
          <w:sz w:val="28"/>
          <w:szCs w:val="28"/>
        </w:rPr>
      </w:pPr>
    </w:p>
    <w:p w:rsidR="005933E6" w:rsidRDefault="005933E6" w:rsidP="00FC0CA5">
      <w:pPr>
        <w:widowControl w:val="0"/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spacing w:val="-2"/>
          <w:sz w:val="28"/>
          <w:szCs w:val="28"/>
        </w:rPr>
      </w:pPr>
      <w:r w:rsidRPr="00FA774D">
        <w:rPr>
          <w:spacing w:val="-2"/>
          <w:sz w:val="28"/>
          <w:szCs w:val="28"/>
        </w:rPr>
        <w:lastRenderedPageBreak/>
        <w:t>Одним из наиболее удобных и точных методов определения содержания каждой группы фотосинтетических пигментов является установление их количества в вытяжке с помощью спектрофотометра</w:t>
      </w:r>
      <w:r w:rsidR="00502B9D">
        <w:rPr>
          <w:spacing w:val="-2"/>
          <w:sz w:val="28"/>
          <w:szCs w:val="28"/>
        </w:rPr>
        <w:t xml:space="preserve"> (спектрофотометрический метод)</w:t>
      </w:r>
      <w:r w:rsidRPr="00FA774D">
        <w:rPr>
          <w:spacing w:val="-2"/>
          <w:sz w:val="28"/>
          <w:szCs w:val="28"/>
        </w:rPr>
        <w:t xml:space="preserve">. Этот метод позволяет установить концентрации отдельных пигментов без предварительного разделения вытяжки на компоненты и калибровочных кривых. </w:t>
      </w:r>
      <w:r w:rsidRPr="00FA774D">
        <w:rPr>
          <w:sz w:val="28"/>
          <w:szCs w:val="28"/>
        </w:rPr>
        <w:t xml:space="preserve">В нашем исследовании, экстрагирование хлорофилла делали этиловым спиртом 96%. Измерение оптическое плотности жидкости проводилось на спектрофотометре </w:t>
      </w:r>
      <w:proofErr w:type="spellStart"/>
      <w:r>
        <w:rPr>
          <w:sz w:val="28"/>
          <w:szCs w:val="28"/>
        </w:rPr>
        <w:t>L</w:t>
      </w:r>
      <w:r w:rsidRPr="008F6C25">
        <w:rPr>
          <w:sz w:val="28"/>
          <w:szCs w:val="28"/>
        </w:rPr>
        <w:t>ange</w:t>
      </w:r>
      <w:proofErr w:type="spellEnd"/>
      <w:r w:rsidRPr="008F6C25">
        <w:rPr>
          <w:sz w:val="28"/>
          <w:szCs w:val="28"/>
        </w:rPr>
        <w:t xml:space="preserve"> </w:t>
      </w:r>
      <w:r w:rsidRPr="008F6C25">
        <w:rPr>
          <w:sz w:val="28"/>
          <w:szCs w:val="28"/>
          <w:lang w:val="en-US"/>
        </w:rPr>
        <w:t>DR</w:t>
      </w:r>
      <w:r w:rsidRPr="008F6C25">
        <w:rPr>
          <w:sz w:val="28"/>
          <w:szCs w:val="28"/>
        </w:rPr>
        <w:t>2800 (</w:t>
      </w:r>
      <w:r w:rsidRPr="008F6C25">
        <w:rPr>
          <w:sz w:val="28"/>
          <w:szCs w:val="28"/>
          <w:lang w:val="en-US"/>
        </w:rPr>
        <w:t>H</w:t>
      </w:r>
      <w:proofErr w:type="spellStart"/>
      <w:r>
        <w:rPr>
          <w:sz w:val="28"/>
          <w:szCs w:val="28"/>
        </w:rPr>
        <w:t>ach</w:t>
      </w:r>
      <w:proofErr w:type="spellEnd"/>
      <w:r w:rsidRPr="00FA774D">
        <w:rPr>
          <w:sz w:val="28"/>
          <w:szCs w:val="28"/>
        </w:rPr>
        <w:t>,</w:t>
      </w:r>
      <w:r w:rsidRPr="008F6C25">
        <w:rPr>
          <w:sz w:val="28"/>
          <w:szCs w:val="28"/>
        </w:rPr>
        <w:t xml:space="preserve"> Германия)</w:t>
      </w:r>
      <w:r w:rsidRPr="00FA774D">
        <w:rPr>
          <w:sz w:val="28"/>
          <w:szCs w:val="28"/>
        </w:rPr>
        <w:t xml:space="preserve"> при длине волн: 665, 649 </w:t>
      </w:r>
      <w:proofErr w:type="spellStart"/>
      <w:r w:rsidRPr="00FA774D">
        <w:rPr>
          <w:sz w:val="28"/>
          <w:szCs w:val="28"/>
        </w:rPr>
        <w:t>нм</w:t>
      </w:r>
      <w:proofErr w:type="spellEnd"/>
      <w:r>
        <w:rPr>
          <w:sz w:val="28"/>
          <w:szCs w:val="28"/>
        </w:rPr>
        <w:t xml:space="preserve"> в учебно-научной лаборатории «Продукционной экологии» </w:t>
      </w:r>
      <w:r w:rsidR="0015068E">
        <w:rPr>
          <w:sz w:val="28"/>
          <w:szCs w:val="28"/>
        </w:rPr>
        <w:t xml:space="preserve">на кафедре общей и прикладной экологии </w:t>
      </w:r>
      <w:r>
        <w:rPr>
          <w:sz w:val="28"/>
          <w:szCs w:val="28"/>
        </w:rPr>
        <w:t xml:space="preserve">Института экологии </w:t>
      </w:r>
      <w:r w:rsidR="00836B6F">
        <w:rPr>
          <w:sz w:val="28"/>
          <w:szCs w:val="28"/>
        </w:rPr>
        <w:t>и природопользования КФУ (Рис. 3</w:t>
      </w:r>
      <w:r>
        <w:rPr>
          <w:sz w:val="28"/>
          <w:szCs w:val="28"/>
        </w:rPr>
        <w:t>).</w:t>
      </w:r>
    </w:p>
    <w:p w:rsidR="005933E6" w:rsidRPr="00FC0CA5" w:rsidRDefault="005933E6" w:rsidP="00FC0CA5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ind w:left="360"/>
        <w:jc w:val="both"/>
        <w:rPr>
          <w:spacing w:val="-2"/>
          <w:sz w:val="28"/>
          <w:szCs w:val="28"/>
        </w:rPr>
      </w:pPr>
    </w:p>
    <w:p w:rsidR="005933E6" w:rsidRDefault="00B239C9" w:rsidP="00FC0CA5">
      <w:pPr>
        <w:widowControl w:val="0"/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707731" cy="2735580"/>
            <wp:effectExtent l="0" t="0" r="0" b="762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817" cy="2736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296" w:rsidRDefault="00836B6F" w:rsidP="00E17296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3</w:t>
      </w:r>
      <w:r w:rsidR="00E17296">
        <w:rPr>
          <w:sz w:val="28"/>
          <w:szCs w:val="28"/>
        </w:rPr>
        <w:t>. Измерение оптической плотности</w:t>
      </w:r>
    </w:p>
    <w:p w:rsidR="0035087E" w:rsidRPr="00AF33A8" w:rsidRDefault="0035087E" w:rsidP="00E17296">
      <w:pPr>
        <w:spacing w:line="360" w:lineRule="auto"/>
        <w:jc w:val="center"/>
        <w:rPr>
          <w:sz w:val="28"/>
          <w:szCs w:val="28"/>
        </w:rPr>
      </w:pPr>
    </w:p>
    <w:p w:rsidR="005933E6" w:rsidRPr="00FA774D" w:rsidRDefault="005933E6" w:rsidP="00FC5C0F">
      <w:pPr>
        <w:pStyle w:val="a4"/>
        <w:widowControl w:val="0"/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FA774D">
        <w:rPr>
          <w:sz w:val="28"/>
          <w:szCs w:val="28"/>
        </w:rPr>
        <w:t xml:space="preserve">Расчет содержания хлорофилла a, b (С) в мг/л делался формулам </w:t>
      </w:r>
      <w:proofErr w:type="spellStart"/>
      <w:r w:rsidRPr="00FA774D">
        <w:rPr>
          <w:sz w:val="28"/>
          <w:szCs w:val="28"/>
        </w:rPr>
        <w:t>Веттштейна</w:t>
      </w:r>
      <w:proofErr w:type="spellEnd"/>
      <w:r w:rsidRPr="00FA774D">
        <w:rPr>
          <w:sz w:val="28"/>
          <w:szCs w:val="28"/>
        </w:rPr>
        <w:t xml:space="preserve"> для этилового спирта по методике, описанной в работе (Кудряшов и др., 2011), учитывающим поправочные коэффициенты на наличие других пигментов и компонентов, рассеивающий свет.</w:t>
      </w:r>
    </w:p>
    <w:p w:rsidR="005933E6" w:rsidRPr="00FA774D" w:rsidRDefault="005933E6" w:rsidP="00FC5C0F">
      <w:pPr>
        <w:widowControl w:val="0"/>
        <w:shd w:val="clear" w:color="auto" w:fill="FFFFFF"/>
        <w:tabs>
          <w:tab w:val="num" w:pos="0"/>
        </w:tabs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FA774D">
        <w:rPr>
          <w:sz w:val="28"/>
          <w:szCs w:val="28"/>
        </w:rPr>
        <w:t>Формулы: С</w:t>
      </w:r>
      <w:r w:rsidRPr="00FA774D">
        <w:rPr>
          <w:sz w:val="28"/>
          <w:szCs w:val="28"/>
          <w:vertAlign w:val="subscript"/>
          <w:lang w:val="en-US"/>
        </w:rPr>
        <w:t>a</w:t>
      </w:r>
      <w:r>
        <w:rPr>
          <w:sz w:val="28"/>
          <w:szCs w:val="28"/>
        </w:rPr>
        <w:t>=13,</w:t>
      </w:r>
      <w:r w:rsidRPr="00FA774D">
        <w:rPr>
          <w:sz w:val="28"/>
          <w:szCs w:val="28"/>
        </w:rPr>
        <w:t>7·</w:t>
      </w:r>
      <w:r w:rsidRPr="00FA774D">
        <w:rPr>
          <w:sz w:val="28"/>
          <w:szCs w:val="28"/>
          <w:lang w:val="en-US"/>
        </w:rPr>
        <w:t>D</w:t>
      </w:r>
      <w:r w:rsidRPr="00FA774D">
        <w:rPr>
          <w:sz w:val="28"/>
          <w:szCs w:val="28"/>
          <w:vertAlign w:val="subscript"/>
        </w:rPr>
        <w:t>665</w:t>
      </w:r>
      <w:r>
        <w:rPr>
          <w:sz w:val="28"/>
          <w:szCs w:val="28"/>
        </w:rPr>
        <w:t xml:space="preserve"> ·5,</w:t>
      </w:r>
      <w:r w:rsidRPr="00FA774D">
        <w:rPr>
          <w:sz w:val="28"/>
          <w:szCs w:val="28"/>
        </w:rPr>
        <w:t>76·</w:t>
      </w:r>
      <w:r w:rsidRPr="00FA774D">
        <w:rPr>
          <w:sz w:val="28"/>
          <w:szCs w:val="28"/>
          <w:lang w:val="en-US"/>
        </w:rPr>
        <w:t>D</w:t>
      </w:r>
      <w:r w:rsidRPr="00FA774D">
        <w:rPr>
          <w:sz w:val="28"/>
          <w:szCs w:val="28"/>
          <w:vertAlign w:val="subscript"/>
        </w:rPr>
        <w:t>649</w:t>
      </w:r>
      <w:r w:rsidRPr="00FA774D">
        <w:rPr>
          <w:sz w:val="28"/>
          <w:szCs w:val="28"/>
        </w:rPr>
        <w:t>; С</w:t>
      </w:r>
      <w:r w:rsidRPr="00FA774D">
        <w:rPr>
          <w:sz w:val="28"/>
          <w:szCs w:val="28"/>
          <w:vertAlign w:val="subscript"/>
          <w:lang w:val="en-US"/>
        </w:rPr>
        <w:t>b</w:t>
      </w:r>
      <w:r w:rsidRPr="00FA774D">
        <w:rPr>
          <w:sz w:val="28"/>
          <w:szCs w:val="28"/>
        </w:rPr>
        <w:t>=25</w:t>
      </w:r>
      <w:r>
        <w:rPr>
          <w:sz w:val="28"/>
          <w:szCs w:val="28"/>
        </w:rPr>
        <w:t>,</w:t>
      </w:r>
      <w:r w:rsidRPr="00FA774D">
        <w:rPr>
          <w:sz w:val="28"/>
          <w:szCs w:val="28"/>
        </w:rPr>
        <w:t>3·</w:t>
      </w:r>
      <w:r w:rsidRPr="00FA774D">
        <w:rPr>
          <w:sz w:val="28"/>
          <w:szCs w:val="28"/>
          <w:lang w:val="en-US"/>
        </w:rPr>
        <w:t>D</w:t>
      </w:r>
      <w:r w:rsidRPr="00FA774D">
        <w:rPr>
          <w:sz w:val="28"/>
          <w:szCs w:val="28"/>
          <w:vertAlign w:val="subscript"/>
        </w:rPr>
        <w:t>649</w:t>
      </w:r>
      <w:r w:rsidRPr="00FA774D">
        <w:rPr>
          <w:sz w:val="28"/>
          <w:szCs w:val="28"/>
        </w:rPr>
        <w:t xml:space="preserve"> ·7</w:t>
      </w:r>
      <w:r>
        <w:rPr>
          <w:sz w:val="28"/>
          <w:szCs w:val="28"/>
        </w:rPr>
        <w:t>,</w:t>
      </w:r>
      <w:r w:rsidRPr="00FA774D">
        <w:rPr>
          <w:sz w:val="28"/>
          <w:szCs w:val="28"/>
        </w:rPr>
        <w:t>6·</w:t>
      </w:r>
      <w:r w:rsidRPr="00FA774D">
        <w:rPr>
          <w:sz w:val="28"/>
          <w:szCs w:val="28"/>
          <w:lang w:val="en-US"/>
        </w:rPr>
        <w:t>D</w:t>
      </w:r>
      <w:r w:rsidRPr="00FA774D">
        <w:rPr>
          <w:sz w:val="28"/>
          <w:szCs w:val="28"/>
          <w:vertAlign w:val="subscript"/>
        </w:rPr>
        <w:t>665</w:t>
      </w:r>
    </w:p>
    <w:p w:rsidR="005933E6" w:rsidRDefault="005933E6" w:rsidP="00FC5C0F">
      <w:pPr>
        <w:spacing w:before="20" w:after="2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FA774D">
        <w:rPr>
          <w:sz w:val="28"/>
          <w:szCs w:val="28"/>
        </w:rPr>
        <w:t xml:space="preserve">Содержание пигментов в хвое вычислялось по формуле: </w:t>
      </w:r>
    </w:p>
    <w:p w:rsidR="005933E6" w:rsidRDefault="005933E6" w:rsidP="00FC0CA5">
      <w:pPr>
        <w:spacing w:before="20" w:after="20" w:line="360" w:lineRule="auto"/>
        <w:jc w:val="center"/>
        <w:rPr>
          <w:sz w:val="28"/>
          <w:szCs w:val="28"/>
        </w:rPr>
      </w:pPr>
      <w:r w:rsidRPr="00FA774D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FA774D">
        <w:rPr>
          <w:sz w:val="28"/>
          <w:szCs w:val="28"/>
        </w:rPr>
        <w:t>=</w:t>
      </w:r>
      <w:r>
        <w:rPr>
          <w:sz w:val="28"/>
          <w:szCs w:val="28"/>
        </w:rPr>
        <w:t xml:space="preserve"> </w:t>
      </w:r>
      <w:r w:rsidRPr="00FA774D">
        <w:rPr>
          <w:sz w:val="28"/>
          <w:szCs w:val="28"/>
        </w:rPr>
        <w:t>(С · V) / (P ·</w:t>
      </w:r>
      <w:r>
        <w:rPr>
          <w:sz w:val="28"/>
          <w:szCs w:val="28"/>
        </w:rPr>
        <w:t xml:space="preserve"> 1000)</w:t>
      </w:r>
    </w:p>
    <w:p w:rsidR="005933E6" w:rsidRDefault="005933E6" w:rsidP="00F47D2F">
      <w:pPr>
        <w:spacing w:before="20" w:after="20"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А </w:t>
      </w:r>
      <w:r w:rsidR="000F432F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0F432F">
        <w:rPr>
          <w:sz w:val="28"/>
          <w:szCs w:val="28"/>
        </w:rPr>
        <w:t>количество пигмента, мг на 1 г сырой массы</w:t>
      </w:r>
      <w:r>
        <w:rPr>
          <w:sz w:val="28"/>
          <w:szCs w:val="28"/>
        </w:rPr>
        <w:t xml:space="preserve">; С - </w:t>
      </w:r>
      <w:r w:rsidRPr="00FA774D">
        <w:rPr>
          <w:sz w:val="28"/>
          <w:szCs w:val="28"/>
        </w:rPr>
        <w:t xml:space="preserve">концентрация пигмента (после расчета по формулам), мг/л; V – </w:t>
      </w:r>
      <w:r>
        <w:rPr>
          <w:sz w:val="28"/>
          <w:szCs w:val="28"/>
        </w:rPr>
        <w:t xml:space="preserve">объем вытяжки пигмента, мл; Р - </w:t>
      </w:r>
      <w:r w:rsidRPr="00FA774D">
        <w:rPr>
          <w:sz w:val="28"/>
          <w:szCs w:val="28"/>
        </w:rPr>
        <w:t>навеска хвои, г.</w:t>
      </w:r>
    </w:p>
    <w:p w:rsidR="005933E6" w:rsidRPr="00F47D2F" w:rsidRDefault="005933E6" w:rsidP="002E7FC1">
      <w:pPr>
        <w:spacing w:before="20" w:after="20" w:line="360" w:lineRule="auto"/>
        <w:jc w:val="both"/>
        <w:rPr>
          <w:sz w:val="28"/>
          <w:szCs w:val="28"/>
        </w:rPr>
      </w:pPr>
      <w:r w:rsidRPr="00FA774D">
        <w:rPr>
          <w:sz w:val="28"/>
          <w:szCs w:val="28"/>
        </w:rPr>
        <w:t xml:space="preserve">Все полученные данные заносились в таблицу </w:t>
      </w:r>
      <w:proofErr w:type="spellStart"/>
      <w:r w:rsidRPr="00FA774D">
        <w:rPr>
          <w:sz w:val="28"/>
          <w:szCs w:val="28"/>
        </w:rPr>
        <w:t>Мicrosoft</w:t>
      </w:r>
      <w:proofErr w:type="spellEnd"/>
      <w:r w:rsidRPr="00FA774D">
        <w:rPr>
          <w:sz w:val="28"/>
          <w:szCs w:val="28"/>
        </w:rPr>
        <w:t xml:space="preserve"> </w:t>
      </w:r>
      <w:proofErr w:type="spellStart"/>
      <w:r w:rsidRPr="00FA774D">
        <w:rPr>
          <w:sz w:val="28"/>
          <w:szCs w:val="28"/>
        </w:rPr>
        <w:t>office</w:t>
      </w:r>
      <w:proofErr w:type="spellEnd"/>
      <w:r w:rsidRPr="00FA774D">
        <w:rPr>
          <w:sz w:val="28"/>
          <w:szCs w:val="28"/>
        </w:rPr>
        <w:t xml:space="preserve"> </w:t>
      </w:r>
      <w:proofErr w:type="spellStart"/>
      <w:r w:rsidRPr="00FA774D">
        <w:rPr>
          <w:sz w:val="28"/>
          <w:szCs w:val="28"/>
        </w:rPr>
        <w:t>Excel</w:t>
      </w:r>
      <w:proofErr w:type="spellEnd"/>
      <w:r w:rsidRPr="00FA774D">
        <w:rPr>
          <w:sz w:val="28"/>
          <w:szCs w:val="28"/>
        </w:rPr>
        <w:t xml:space="preserve"> 2010.</w:t>
      </w:r>
    </w:p>
    <w:p w:rsidR="00836B6F" w:rsidRDefault="005933E6" w:rsidP="00836B6F">
      <w:pPr>
        <w:spacing w:before="20" w:after="20" w:line="360" w:lineRule="auto"/>
        <w:jc w:val="both"/>
        <w:rPr>
          <w:sz w:val="28"/>
          <w:szCs w:val="28"/>
        </w:rPr>
      </w:pPr>
      <w:r w:rsidRPr="00FA774D">
        <w:rPr>
          <w:sz w:val="28"/>
          <w:szCs w:val="28"/>
        </w:rPr>
        <w:t xml:space="preserve">Статистический анализ данных проводился в программе </w:t>
      </w:r>
      <w:r w:rsidRPr="00FA774D">
        <w:rPr>
          <w:sz w:val="28"/>
          <w:szCs w:val="28"/>
          <w:lang w:val="en-US"/>
        </w:rPr>
        <w:t>P</w:t>
      </w:r>
      <w:proofErr w:type="spellStart"/>
      <w:r w:rsidRPr="00FA774D">
        <w:rPr>
          <w:sz w:val="28"/>
          <w:szCs w:val="28"/>
        </w:rPr>
        <w:t>ast</w:t>
      </w:r>
      <w:proofErr w:type="spellEnd"/>
      <w:r w:rsidRPr="00FA774D">
        <w:rPr>
          <w:sz w:val="28"/>
          <w:szCs w:val="28"/>
        </w:rPr>
        <w:t xml:space="preserve"> </w:t>
      </w:r>
      <w:proofErr w:type="spellStart"/>
      <w:r w:rsidRPr="00FA774D">
        <w:rPr>
          <w:sz w:val="28"/>
          <w:szCs w:val="28"/>
          <w:lang w:val="en-US"/>
        </w:rPr>
        <w:t>ver</w:t>
      </w:r>
      <w:proofErr w:type="spellEnd"/>
      <w:r>
        <w:rPr>
          <w:sz w:val="28"/>
          <w:szCs w:val="28"/>
        </w:rPr>
        <w:t>. 4</w:t>
      </w:r>
      <w:r w:rsidRPr="00FA774D">
        <w:rPr>
          <w:sz w:val="28"/>
          <w:szCs w:val="28"/>
        </w:rPr>
        <w:t>.04 (</w:t>
      </w:r>
      <w:r w:rsidRPr="00FA774D">
        <w:rPr>
          <w:sz w:val="28"/>
          <w:szCs w:val="28"/>
          <w:lang w:val="en-US"/>
        </w:rPr>
        <w:t>Hammer</w:t>
      </w:r>
      <w:r w:rsidRPr="00FA774D">
        <w:rPr>
          <w:sz w:val="28"/>
          <w:szCs w:val="28"/>
        </w:rPr>
        <w:t>, 2003). Были вычислены: среднеарифметическая (X), средняя ошибка (</w:t>
      </w:r>
      <w:r w:rsidRPr="00FA774D">
        <w:rPr>
          <w:sz w:val="28"/>
          <w:szCs w:val="28"/>
          <w:lang w:val="en-US"/>
        </w:rPr>
        <w:t>S</w:t>
      </w:r>
      <w:r w:rsidRPr="00FA774D">
        <w:rPr>
          <w:sz w:val="28"/>
          <w:szCs w:val="28"/>
        </w:rPr>
        <w:t>х).</w:t>
      </w:r>
    </w:p>
    <w:p w:rsidR="002E7FC1" w:rsidRDefault="002E7FC1" w:rsidP="00836B6F">
      <w:pPr>
        <w:spacing w:before="20" w:after="20" w:line="360" w:lineRule="auto"/>
        <w:jc w:val="both"/>
        <w:rPr>
          <w:sz w:val="28"/>
          <w:szCs w:val="28"/>
        </w:rPr>
      </w:pPr>
    </w:p>
    <w:p w:rsidR="002E7FC1" w:rsidRDefault="002E7FC1" w:rsidP="00836B6F">
      <w:pPr>
        <w:spacing w:before="20" w:after="20" w:line="360" w:lineRule="auto"/>
        <w:jc w:val="both"/>
        <w:rPr>
          <w:sz w:val="28"/>
          <w:szCs w:val="28"/>
        </w:rPr>
      </w:pPr>
    </w:p>
    <w:p w:rsidR="005933E6" w:rsidRPr="00836B6F" w:rsidRDefault="005933E6" w:rsidP="00836B6F">
      <w:pPr>
        <w:spacing w:before="20" w:after="20" w:line="360" w:lineRule="auto"/>
        <w:jc w:val="both"/>
        <w:rPr>
          <w:sz w:val="28"/>
          <w:szCs w:val="28"/>
        </w:rPr>
      </w:pPr>
      <w:r w:rsidRPr="00C81756">
        <w:rPr>
          <w:b/>
          <w:bCs/>
          <w:sz w:val="28"/>
          <w:szCs w:val="28"/>
        </w:rPr>
        <w:t>ГЛАВА 3. РЕЗУЛЬТАТЫ ИССЛЕДОВАНИЙ</w:t>
      </w:r>
    </w:p>
    <w:p w:rsidR="005933E6" w:rsidRPr="00C81756" w:rsidRDefault="005933E6" w:rsidP="00FC5C0F">
      <w:pPr>
        <w:spacing w:line="360" w:lineRule="auto"/>
        <w:rPr>
          <w:sz w:val="28"/>
          <w:szCs w:val="28"/>
        </w:rPr>
      </w:pPr>
      <w:r w:rsidRPr="00C81756">
        <w:rPr>
          <w:sz w:val="28"/>
          <w:szCs w:val="28"/>
        </w:rPr>
        <w:t>3.1. Длина и масса хвои</w:t>
      </w:r>
    </w:p>
    <w:p w:rsidR="005933E6" w:rsidRDefault="005933E6" w:rsidP="007845DE">
      <w:pPr>
        <w:spacing w:before="20" w:after="20" w:line="360" w:lineRule="auto"/>
        <w:ind w:firstLine="720"/>
        <w:jc w:val="both"/>
        <w:rPr>
          <w:sz w:val="28"/>
          <w:szCs w:val="28"/>
        </w:rPr>
      </w:pPr>
      <w:r w:rsidRPr="007845DE">
        <w:rPr>
          <w:sz w:val="28"/>
          <w:szCs w:val="28"/>
        </w:rPr>
        <w:t>Результаты измерений длины, массы хвои первого и второго года жизни представлены в Таблице 1.</w:t>
      </w:r>
    </w:p>
    <w:p w:rsidR="005933E6" w:rsidRDefault="005933E6" w:rsidP="0050207D">
      <w:pPr>
        <w:spacing w:line="360" w:lineRule="auto"/>
        <w:jc w:val="center"/>
        <w:rPr>
          <w:i/>
          <w:iCs/>
          <w:sz w:val="28"/>
          <w:szCs w:val="28"/>
        </w:rPr>
      </w:pPr>
      <w:r w:rsidRPr="0050207D">
        <w:rPr>
          <w:i/>
          <w:iCs/>
          <w:sz w:val="28"/>
          <w:szCs w:val="28"/>
        </w:rPr>
        <w:t xml:space="preserve">Таблица 1. Длина и масса хвои первого и второго года жизни </w:t>
      </w:r>
    </w:p>
    <w:p w:rsidR="005933E6" w:rsidRPr="0050207D" w:rsidRDefault="005933E6" w:rsidP="0050207D">
      <w:pPr>
        <w:spacing w:line="360" w:lineRule="auto"/>
        <w:jc w:val="center"/>
        <w:rPr>
          <w:i/>
          <w:iCs/>
          <w:sz w:val="28"/>
          <w:szCs w:val="28"/>
        </w:rPr>
      </w:pPr>
      <w:r w:rsidRPr="0050207D">
        <w:rPr>
          <w:i/>
          <w:iCs/>
          <w:sz w:val="28"/>
          <w:szCs w:val="28"/>
        </w:rPr>
        <w:t>шести пробных площадок</w:t>
      </w:r>
    </w:p>
    <w:tbl>
      <w:tblPr>
        <w:tblW w:w="8565" w:type="dxa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9"/>
        <w:gridCol w:w="1732"/>
        <w:gridCol w:w="1747"/>
        <w:gridCol w:w="2008"/>
        <w:gridCol w:w="1869"/>
      </w:tblGrid>
      <w:tr w:rsidR="005933E6" w:rsidRPr="007845DE" w:rsidTr="00C77D75">
        <w:trPr>
          <w:trHeight w:val="666"/>
          <w:tblCellSpacing w:w="0" w:type="dxa"/>
          <w:jc w:val="center"/>
        </w:trPr>
        <w:tc>
          <w:tcPr>
            <w:tcW w:w="1209" w:type="dxa"/>
          </w:tcPr>
          <w:p w:rsidR="005933E6" w:rsidRPr="007845DE" w:rsidRDefault="005933E6" w:rsidP="0050207D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Участок</w:t>
            </w:r>
          </w:p>
        </w:tc>
        <w:tc>
          <w:tcPr>
            <w:tcW w:w="3479" w:type="dxa"/>
            <w:gridSpan w:val="2"/>
          </w:tcPr>
          <w:p w:rsidR="005933E6" w:rsidRPr="007845DE" w:rsidRDefault="005933E6" w:rsidP="0050207D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Длина, мм</w:t>
            </w:r>
          </w:p>
        </w:tc>
        <w:tc>
          <w:tcPr>
            <w:tcW w:w="3877" w:type="dxa"/>
            <w:gridSpan w:val="2"/>
          </w:tcPr>
          <w:p w:rsidR="005933E6" w:rsidRPr="007845DE" w:rsidRDefault="005933E6" w:rsidP="0050207D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Масса, гр</w:t>
            </w:r>
            <w:r>
              <w:rPr>
                <w:sz w:val="28"/>
                <w:szCs w:val="28"/>
              </w:rPr>
              <w:t>.</w:t>
            </w:r>
          </w:p>
        </w:tc>
      </w:tr>
      <w:tr w:rsidR="005933E6" w:rsidRPr="007845DE" w:rsidTr="00C77D75">
        <w:trPr>
          <w:trHeight w:val="386"/>
          <w:tblCellSpacing w:w="0" w:type="dxa"/>
          <w:jc w:val="center"/>
        </w:trPr>
        <w:tc>
          <w:tcPr>
            <w:tcW w:w="120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год</w:t>
            </w:r>
          </w:p>
        </w:tc>
        <w:tc>
          <w:tcPr>
            <w:tcW w:w="1732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2020</w:t>
            </w:r>
          </w:p>
        </w:tc>
        <w:tc>
          <w:tcPr>
            <w:tcW w:w="1747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2019</w:t>
            </w:r>
          </w:p>
        </w:tc>
        <w:tc>
          <w:tcPr>
            <w:tcW w:w="2008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2020</w:t>
            </w:r>
          </w:p>
        </w:tc>
        <w:tc>
          <w:tcPr>
            <w:tcW w:w="186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2019</w:t>
            </w:r>
          </w:p>
        </w:tc>
      </w:tr>
      <w:tr w:rsidR="005933E6" w:rsidRPr="007845DE" w:rsidTr="00C77D75">
        <w:trPr>
          <w:trHeight w:val="666"/>
          <w:tblCellSpacing w:w="0" w:type="dxa"/>
          <w:jc w:val="center"/>
        </w:trPr>
        <w:tc>
          <w:tcPr>
            <w:tcW w:w="120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№1</w:t>
            </w:r>
          </w:p>
        </w:tc>
        <w:tc>
          <w:tcPr>
            <w:tcW w:w="1732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102±1.6</w:t>
            </w:r>
          </w:p>
        </w:tc>
        <w:tc>
          <w:tcPr>
            <w:tcW w:w="1747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95±1.1</w:t>
            </w:r>
          </w:p>
        </w:tc>
        <w:tc>
          <w:tcPr>
            <w:tcW w:w="2008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0.20±0.00</w:t>
            </w:r>
          </w:p>
        </w:tc>
        <w:tc>
          <w:tcPr>
            <w:tcW w:w="1869" w:type="dxa"/>
          </w:tcPr>
          <w:p w:rsidR="005933E6" w:rsidRPr="007845DE" w:rsidRDefault="005933E6" w:rsidP="0050207D">
            <w:pPr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0.18±0.01</w:t>
            </w:r>
          </w:p>
        </w:tc>
      </w:tr>
      <w:tr w:rsidR="005933E6" w:rsidRPr="007845DE" w:rsidTr="00C77D75">
        <w:trPr>
          <w:trHeight w:val="666"/>
          <w:tblCellSpacing w:w="0" w:type="dxa"/>
          <w:jc w:val="center"/>
        </w:trPr>
        <w:tc>
          <w:tcPr>
            <w:tcW w:w="120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№2</w:t>
            </w:r>
          </w:p>
        </w:tc>
        <w:tc>
          <w:tcPr>
            <w:tcW w:w="1732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  <w:lang w:val="en-US"/>
              </w:rPr>
              <w:t>108</w:t>
            </w:r>
            <w:r w:rsidRPr="007845DE">
              <w:rPr>
                <w:sz w:val="28"/>
                <w:szCs w:val="28"/>
              </w:rPr>
              <w:t>±</w:t>
            </w:r>
            <w:r w:rsidRPr="007845DE">
              <w:rPr>
                <w:sz w:val="28"/>
                <w:szCs w:val="28"/>
                <w:lang w:val="en-US"/>
              </w:rPr>
              <w:t>8.8</w:t>
            </w:r>
          </w:p>
        </w:tc>
        <w:tc>
          <w:tcPr>
            <w:tcW w:w="1747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110±4.3</w:t>
            </w:r>
          </w:p>
        </w:tc>
        <w:tc>
          <w:tcPr>
            <w:tcW w:w="2008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0.26±0.04</w:t>
            </w:r>
          </w:p>
        </w:tc>
        <w:tc>
          <w:tcPr>
            <w:tcW w:w="186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0.25±0.02</w:t>
            </w:r>
          </w:p>
        </w:tc>
      </w:tr>
      <w:tr w:rsidR="005933E6" w:rsidRPr="007845DE" w:rsidTr="00C77D75">
        <w:trPr>
          <w:trHeight w:val="666"/>
          <w:tblCellSpacing w:w="0" w:type="dxa"/>
          <w:jc w:val="center"/>
        </w:trPr>
        <w:tc>
          <w:tcPr>
            <w:tcW w:w="120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№3</w:t>
            </w:r>
          </w:p>
        </w:tc>
        <w:tc>
          <w:tcPr>
            <w:tcW w:w="1732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113.5±3.1</w:t>
            </w:r>
          </w:p>
        </w:tc>
        <w:tc>
          <w:tcPr>
            <w:tcW w:w="1747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110.4±4.7</w:t>
            </w:r>
          </w:p>
        </w:tc>
        <w:tc>
          <w:tcPr>
            <w:tcW w:w="2008" w:type="dxa"/>
          </w:tcPr>
          <w:p w:rsidR="005933E6" w:rsidRPr="00C81756" w:rsidRDefault="005933E6" w:rsidP="008F6C25">
            <w:pPr>
              <w:jc w:val="center"/>
              <w:rPr>
                <w:b/>
                <w:bCs/>
                <w:sz w:val="28"/>
                <w:szCs w:val="28"/>
              </w:rPr>
            </w:pPr>
            <w:r w:rsidRPr="00C81756">
              <w:rPr>
                <w:b/>
                <w:bCs/>
                <w:sz w:val="28"/>
                <w:szCs w:val="28"/>
              </w:rPr>
              <w:t>0.31±0.03</w:t>
            </w:r>
          </w:p>
        </w:tc>
        <w:tc>
          <w:tcPr>
            <w:tcW w:w="186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0.27±0.00</w:t>
            </w:r>
          </w:p>
        </w:tc>
      </w:tr>
      <w:tr w:rsidR="005933E6" w:rsidRPr="007845DE" w:rsidTr="00C77D75">
        <w:trPr>
          <w:trHeight w:val="666"/>
          <w:tblCellSpacing w:w="0" w:type="dxa"/>
          <w:jc w:val="center"/>
        </w:trPr>
        <w:tc>
          <w:tcPr>
            <w:tcW w:w="120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№4</w:t>
            </w:r>
          </w:p>
        </w:tc>
        <w:tc>
          <w:tcPr>
            <w:tcW w:w="1732" w:type="dxa"/>
          </w:tcPr>
          <w:p w:rsidR="005933E6" w:rsidRPr="00C81756" w:rsidRDefault="005933E6" w:rsidP="008F6C25">
            <w:pPr>
              <w:jc w:val="center"/>
              <w:rPr>
                <w:b/>
                <w:bCs/>
                <w:sz w:val="28"/>
                <w:szCs w:val="28"/>
              </w:rPr>
            </w:pPr>
            <w:r w:rsidRPr="00C81756">
              <w:rPr>
                <w:b/>
                <w:bCs/>
                <w:sz w:val="28"/>
                <w:szCs w:val="28"/>
              </w:rPr>
              <w:t>119±2.4</w:t>
            </w:r>
          </w:p>
        </w:tc>
        <w:tc>
          <w:tcPr>
            <w:tcW w:w="1747" w:type="dxa"/>
          </w:tcPr>
          <w:p w:rsidR="005933E6" w:rsidRPr="007D7AEA" w:rsidRDefault="005933E6" w:rsidP="008F6C25">
            <w:pPr>
              <w:jc w:val="center"/>
              <w:rPr>
                <w:b/>
                <w:bCs/>
                <w:sz w:val="28"/>
                <w:szCs w:val="28"/>
              </w:rPr>
            </w:pPr>
            <w:r w:rsidRPr="007D7AEA">
              <w:rPr>
                <w:b/>
                <w:bCs/>
                <w:sz w:val="28"/>
                <w:szCs w:val="28"/>
              </w:rPr>
              <w:t>132±2.0</w:t>
            </w:r>
          </w:p>
        </w:tc>
        <w:tc>
          <w:tcPr>
            <w:tcW w:w="2008" w:type="dxa"/>
          </w:tcPr>
          <w:p w:rsidR="005933E6" w:rsidRPr="00C81756" w:rsidRDefault="005933E6" w:rsidP="008F6C25">
            <w:pPr>
              <w:jc w:val="center"/>
              <w:rPr>
                <w:b/>
                <w:bCs/>
                <w:sz w:val="28"/>
                <w:szCs w:val="28"/>
              </w:rPr>
            </w:pPr>
            <w:r w:rsidRPr="00C81756">
              <w:rPr>
                <w:b/>
                <w:bCs/>
                <w:sz w:val="28"/>
                <w:szCs w:val="28"/>
              </w:rPr>
              <w:t>0.28±0.01</w:t>
            </w:r>
          </w:p>
        </w:tc>
        <w:tc>
          <w:tcPr>
            <w:tcW w:w="1869" w:type="dxa"/>
          </w:tcPr>
          <w:p w:rsidR="005933E6" w:rsidRPr="007D7AEA" w:rsidRDefault="005933E6" w:rsidP="008F6C25">
            <w:pPr>
              <w:jc w:val="center"/>
              <w:rPr>
                <w:b/>
                <w:bCs/>
                <w:sz w:val="28"/>
                <w:szCs w:val="28"/>
              </w:rPr>
            </w:pPr>
            <w:r w:rsidRPr="007D7AEA">
              <w:rPr>
                <w:b/>
                <w:bCs/>
                <w:sz w:val="28"/>
                <w:szCs w:val="28"/>
              </w:rPr>
              <w:t>0.39±0.01</w:t>
            </w:r>
          </w:p>
        </w:tc>
      </w:tr>
      <w:tr w:rsidR="005933E6" w:rsidRPr="007845DE" w:rsidTr="00C77D75">
        <w:trPr>
          <w:trHeight w:val="666"/>
          <w:tblCellSpacing w:w="0" w:type="dxa"/>
          <w:jc w:val="center"/>
        </w:trPr>
        <w:tc>
          <w:tcPr>
            <w:tcW w:w="120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№5</w:t>
            </w:r>
          </w:p>
        </w:tc>
        <w:tc>
          <w:tcPr>
            <w:tcW w:w="1732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99.7±3.7</w:t>
            </w:r>
          </w:p>
        </w:tc>
        <w:tc>
          <w:tcPr>
            <w:tcW w:w="1747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99.3±2.5</w:t>
            </w:r>
          </w:p>
        </w:tc>
        <w:tc>
          <w:tcPr>
            <w:tcW w:w="2008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0.21±0.01</w:t>
            </w:r>
          </w:p>
        </w:tc>
        <w:tc>
          <w:tcPr>
            <w:tcW w:w="186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0.20±0.01</w:t>
            </w:r>
          </w:p>
        </w:tc>
      </w:tr>
      <w:tr w:rsidR="005933E6" w:rsidRPr="007845DE" w:rsidTr="00C77D75">
        <w:trPr>
          <w:trHeight w:val="666"/>
          <w:tblCellSpacing w:w="0" w:type="dxa"/>
          <w:jc w:val="center"/>
        </w:trPr>
        <w:tc>
          <w:tcPr>
            <w:tcW w:w="120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№6</w:t>
            </w:r>
          </w:p>
        </w:tc>
        <w:tc>
          <w:tcPr>
            <w:tcW w:w="1732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106±2.2</w:t>
            </w:r>
          </w:p>
        </w:tc>
        <w:tc>
          <w:tcPr>
            <w:tcW w:w="1747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104±1.8</w:t>
            </w:r>
          </w:p>
        </w:tc>
        <w:tc>
          <w:tcPr>
            <w:tcW w:w="2008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0.17±0.01</w:t>
            </w:r>
          </w:p>
        </w:tc>
        <w:tc>
          <w:tcPr>
            <w:tcW w:w="1869" w:type="dxa"/>
          </w:tcPr>
          <w:p w:rsidR="005933E6" w:rsidRPr="007845DE" w:rsidRDefault="005933E6" w:rsidP="008F6C25">
            <w:pPr>
              <w:jc w:val="center"/>
              <w:rPr>
                <w:sz w:val="28"/>
                <w:szCs w:val="28"/>
              </w:rPr>
            </w:pPr>
            <w:r w:rsidRPr="007845DE">
              <w:rPr>
                <w:sz w:val="28"/>
                <w:szCs w:val="28"/>
              </w:rPr>
              <w:t>0.16±0.00</w:t>
            </w:r>
          </w:p>
        </w:tc>
      </w:tr>
    </w:tbl>
    <w:p w:rsidR="005933E6" w:rsidRPr="007845DE" w:rsidRDefault="005933E6" w:rsidP="007845DE">
      <w:pPr>
        <w:spacing w:line="360" w:lineRule="auto"/>
        <w:rPr>
          <w:sz w:val="28"/>
          <w:szCs w:val="28"/>
        </w:rPr>
      </w:pPr>
    </w:p>
    <w:p w:rsidR="002008D3" w:rsidRDefault="005933E6" w:rsidP="00C77D7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 результатов в представленных в таблице видно, что кедр </w:t>
      </w:r>
      <w:r w:rsidRPr="007845DE">
        <w:rPr>
          <w:sz w:val="28"/>
          <w:szCs w:val="28"/>
        </w:rPr>
        <w:t xml:space="preserve">контрольного участка по морфометрических показателям хвои </w:t>
      </w:r>
      <w:r w:rsidRPr="00FC03B4">
        <w:rPr>
          <w:sz w:val="28"/>
          <w:szCs w:val="28"/>
        </w:rPr>
        <w:t>незначительно</w:t>
      </w:r>
      <w:r>
        <w:rPr>
          <w:color w:val="FF0000"/>
          <w:sz w:val="28"/>
          <w:szCs w:val="28"/>
        </w:rPr>
        <w:t xml:space="preserve"> </w:t>
      </w:r>
      <w:r w:rsidRPr="007845DE">
        <w:rPr>
          <w:sz w:val="28"/>
          <w:szCs w:val="28"/>
        </w:rPr>
        <w:t>отличается от де</w:t>
      </w:r>
      <w:r>
        <w:rPr>
          <w:sz w:val="28"/>
          <w:szCs w:val="28"/>
        </w:rPr>
        <w:t>ревьев, произрастающих в городе</w:t>
      </w:r>
      <w:r w:rsidRPr="007845DE">
        <w:rPr>
          <w:sz w:val="28"/>
          <w:szCs w:val="28"/>
        </w:rPr>
        <w:t xml:space="preserve"> Казани</w:t>
      </w:r>
      <w:r>
        <w:rPr>
          <w:sz w:val="28"/>
          <w:szCs w:val="28"/>
        </w:rPr>
        <w:t xml:space="preserve"> (Табл.1). </w:t>
      </w:r>
    </w:p>
    <w:p w:rsidR="005933E6" w:rsidRDefault="008E3BD5" w:rsidP="008E3BD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</w:t>
      </w:r>
      <w:r w:rsidR="005933E6">
        <w:rPr>
          <w:sz w:val="28"/>
          <w:szCs w:val="28"/>
        </w:rPr>
        <w:t>Так, наибольшая длина наблюдается у кедра участка №4 (</w:t>
      </w:r>
      <w:r w:rsidR="007D7EEF">
        <w:rPr>
          <w:sz w:val="28"/>
          <w:szCs w:val="28"/>
        </w:rPr>
        <w:t xml:space="preserve">ул. Кремлевская д.18, </w:t>
      </w:r>
      <w:r w:rsidR="005933E6">
        <w:rPr>
          <w:sz w:val="28"/>
          <w:szCs w:val="28"/>
        </w:rPr>
        <w:t xml:space="preserve">во дворе главного здания КФУ), при этом хвоя второго года жизни оказалась длиннее. Наименьшая длина хвои </w:t>
      </w:r>
      <w:r w:rsidR="000A58B8">
        <w:rPr>
          <w:sz w:val="28"/>
          <w:szCs w:val="28"/>
        </w:rPr>
        <w:t xml:space="preserve">отмечена у </w:t>
      </w:r>
      <w:r w:rsidR="000A58B8" w:rsidRPr="002008D3">
        <w:rPr>
          <w:sz w:val="28"/>
          <w:szCs w:val="28"/>
        </w:rPr>
        <w:t>деревьев участка</w:t>
      </w:r>
      <w:r w:rsidR="002E7FC1" w:rsidRPr="002008D3">
        <w:rPr>
          <w:sz w:val="28"/>
          <w:szCs w:val="28"/>
        </w:rPr>
        <w:t xml:space="preserve"> №1</w:t>
      </w:r>
      <w:r w:rsidR="00502B9D" w:rsidRPr="002008D3">
        <w:rPr>
          <w:sz w:val="28"/>
          <w:szCs w:val="28"/>
        </w:rPr>
        <w:t xml:space="preserve"> </w:t>
      </w:r>
      <w:r w:rsidR="002008D3">
        <w:rPr>
          <w:sz w:val="28"/>
          <w:szCs w:val="28"/>
        </w:rPr>
        <w:t>(</w:t>
      </w:r>
      <w:r w:rsidR="002008D3" w:rsidRPr="00BA5C57">
        <w:rPr>
          <w:sz w:val="28"/>
          <w:szCs w:val="28"/>
        </w:rPr>
        <w:t>Дендрарий Волжско-Камского</w:t>
      </w:r>
      <w:r w:rsidR="002008D3">
        <w:rPr>
          <w:sz w:val="28"/>
          <w:szCs w:val="28"/>
        </w:rPr>
        <w:t xml:space="preserve"> государственного</w:t>
      </w:r>
      <w:r w:rsidR="002008D3" w:rsidRPr="00BA5C57">
        <w:rPr>
          <w:sz w:val="28"/>
          <w:szCs w:val="28"/>
        </w:rPr>
        <w:t xml:space="preserve"> природного биосферного заповедника</w:t>
      </w:r>
      <w:r w:rsidR="002008D3">
        <w:rPr>
          <w:sz w:val="28"/>
          <w:szCs w:val="28"/>
        </w:rPr>
        <w:t>)</w:t>
      </w:r>
      <w:r w:rsidR="002E7FC1" w:rsidRPr="002008D3">
        <w:rPr>
          <w:sz w:val="28"/>
          <w:szCs w:val="28"/>
        </w:rPr>
        <w:t xml:space="preserve"> и №5 </w:t>
      </w:r>
      <w:r w:rsidR="002008D3" w:rsidRPr="002008D3">
        <w:rPr>
          <w:sz w:val="28"/>
          <w:szCs w:val="28"/>
        </w:rPr>
        <w:t xml:space="preserve">(ул. </w:t>
      </w:r>
      <w:proofErr w:type="spellStart"/>
      <w:r w:rsidR="002008D3" w:rsidRPr="002008D3">
        <w:rPr>
          <w:sz w:val="28"/>
          <w:szCs w:val="28"/>
        </w:rPr>
        <w:t>Шуртыгина</w:t>
      </w:r>
      <w:proofErr w:type="spellEnd"/>
      <w:r w:rsidR="002008D3" w:rsidRPr="002008D3">
        <w:rPr>
          <w:sz w:val="28"/>
          <w:szCs w:val="28"/>
        </w:rPr>
        <w:t xml:space="preserve"> д.1) </w:t>
      </w:r>
      <w:r w:rsidR="002E7FC1" w:rsidRPr="002008D3">
        <w:rPr>
          <w:sz w:val="28"/>
          <w:szCs w:val="28"/>
        </w:rPr>
        <w:t>(рис.4, р</w:t>
      </w:r>
      <w:r w:rsidR="00836B6F" w:rsidRPr="002008D3">
        <w:rPr>
          <w:sz w:val="28"/>
          <w:szCs w:val="28"/>
        </w:rPr>
        <w:t>ис.5</w:t>
      </w:r>
      <w:r w:rsidR="005933E6" w:rsidRPr="002008D3">
        <w:rPr>
          <w:sz w:val="28"/>
          <w:szCs w:val="28"/>
        </w:rPr>
        <w:t>).</w:t>
      </w:r>
    </w:p>
    <w:p w:rsidR="005933E6" w:rsidRDefault="00B239C9" w:rsidP="00964D94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71440" cy="2894965"/>
            <wp:effectExtent l="0" t="0" r="635" b="635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94" cy="289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3E6" w:rsidRDefault="00836B6F" w:rsidP="007845DE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Рис. 4</w:t>
      </w:r>
      <w:r w:rsidR="005933E6">
        <w:rPr>
          <w:sz w:val="28"/>
          <w:szCs w:val="28"/>
        </w:rPr>
        <w:t>. Длина хвои первого года жизни (2020 г.) для шести пробных площадок</w:t>
      </w:r>
    </w:p>
    <w:p w:rsidR="005933E6" w:rsidRDefault="00B239C9" w:rsidP="00B73437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937510" cy="28765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014" cy="287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3E6" w:rsidRDefault="00836B6F" w:rsidP="00B73437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5</w:t>
      </w:r>
      <w:r w:rsidR="005933E6">
        <w:rPr>
          <w:sz w:val="28"/>
          <w:szCs w:val="28"/>
        </w:rPr>
        <w:t>. Длина хвои первого года жизни (2019 г.) для шести пробных площадок</w:t>
      </w:r>
    </w:p>
    <w:p w:rsidR="005933E6" w:rsidRDefault="00B239C9" w:rsidP="00936AF9">
      <w:pPr>
        <w:spacing w:line="360" w:lineRule="auto"/>
        <w:jc w:val="center"/>
        <w:rPr>
          <w:spacing w:val="-2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98800" cy="295910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3E6" w:rsidRDefault="005933E6" w:rsidP="00936AF9">
      <w:pPr>
        <w:spacing w:line="360" w:lineRule="auto"/>
        <w:jc w:val="center"/>
        <w:rPr>
          <w:spacing w:val="-2"/>
          <w:sz w:val="28"/>
          <w:szCs w:val="28"/>
        </w:rPr>
      </w:pPr>
      <w:r w:rsidRPr="00571291">
        <w:rPr>
          <w:spacing w:val="-2"/>
          <w:sz w:val="28"/>
          <w:szCs w:val="28"/>
        </w:rPr>
        <w:t>Рис.</w:t>
      </w:r>
      <w:r w:rsidR="00836B6F">
        <w:rPr>
          <w:spacing w:val="-2"/>
          <w:sz w:val="28"/>
          <w:szCs w:val="28"/>
        </w:rPr>
        <w:t xml:space="preserve"> 6</w:t>
      </w:r>
      <w:r w:rsidRPr="00571291">
        <w:rPr>
          <w:spacing w:val="-2"/>
          <w:sz w:val="28"/>
          <w:szCs w:val="28"/>
        </w:rPr>
        <w:t>. Масса</w:t>
      </w:r>
      <w:r>
        <w:rPr>
          <w:spacing w:val="-2"/>
          <w:sz w:val="28"/>
          <w:szCs w:val="28"/>
        </w:rPr>
        <w:t xml:space="preserve"> хвои первого года жизни шести</w:t>
      </w:r>
      <w:r w:rsidRPr="00571291">
        <w:rPr>
          <w:spacing w:val="-2"/>
          <w:sz w:val="28"/>
          <w:szCs w:val="28"/>
        </w:rPr>
        <w:t xml:space="preserve"> пробных площадок (</w:t>
      </w:r>
      <w:r>
        <w:rPr>
          <w:spacing w:val="-2"/>
          <w:sz w:val="28"/>
          <w:szCs w:val="28"/>
        </w:rPr>
        <w:t>2020</w:t>
      </w:r>
      <w:r w:rsidRPr="00571291">
        <w:rPr>
          <w:spacing w:val="-2"/>
          <w:sz w:val="28"/>
          <w:szCs w:val="28"/>
        </w:rPr>
        <w:t>)</w:t>
      </w:r>
    </w:p>
    <w:p w:rsidR="005933E6" w:rsidRPr="00936AF9" w:rsidRDefault="00B239C9" w:rsidP="00936AF9">
      <w:pPr>
        <w:spacing w:line="360" w:lineRule="auto"/>
        <w:jc w:val="center"/>
        <w:rPr>
          <w:spacing w:val="-2"/>
          <w:sz w:val="28"/>
          <w:szCs w:val="28"/>
        </w:rPr>
      </w:pPr>
      <w:r>
        <w:rPr>
          <w:noProof/>
          <w:spacing w:val="-2"/>
          <w:sz w:val="28"/>
          <w:szCs w:val="28"/>
        </w:rPr>
        <w:drawing>
          <wp:inline distT="0" distB="0" distL="0" distR="0">
            <wp:extent cx="3174365" cy="3079750"/>
            <wp:effectExtent l="0" t="0" r="698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308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3E6" w:rsidRDefault="005933E6" w:rsidP="00C343C2">
      <w:pPr>
        <w:spacing w:line="360" w:lineRule="auto"/>
        <w:jc w:val="center"/>
        <w:rPr>
          <w:sz w:val="28"/>
          <w:szCs w:val="28"/>
        </w:rPr>
      </w:pPr>
      <w:r w:rsidRPr="00571291">
        <w:rPr>
          <w:spacing w:val="-2"/>
          <w:sz w:val="28"/>
          <w:szCs w:val="28"/>
        </w:rPr>
        <w:t>Рис.</w:t>
      </w:r>
      <w:r w:rsidR="00836B6F">
        <w:rPr>
          <w:spacing w:val="-2"/>
          <w:sz w:val="28"/>
          <w:szCs w:val="28"/>
        </w:rPr>
        <w:t xml:space="preserve"> 7</w:t>
      </w:r>
      <w:r w:rsidRPr="00571291">
        <w:rPr>
          <w:spacing w:val="-2"/>
          <w:sz w:val="28"/>
          <w:szCs w:val="28"/>
        </w:rPr>
        <w:t>. Масса</w:t>
      </w:r>
      <w:r>
        <w:rPr>
          <w:spacing w:val="-2"/>
          <w:sz w:val="28"/>
          <w:szCs w:val="28"/>
        </w:rPr>
        <w:t xml:space="preserve"> хвои второго года жизни шести</w:t>
      </w:r>
      <w:r w:rsidRPr="00571291">
        <w:rPr>
          <w:spacing w:val="-2"/>
          <w:sz w:val="28"/>
          <w:szCs w:val="28"/>
        </w:rPr>
        <w:t xml:space="preserve"> пробных площадок (</w:t>
      </w:r>
      <w:r>
        <w:rPr>
          <w:spacing w:val="-2"/>
          <w:sz w:val="28"/>
          <w:szCs w:val="28"/>
        </w:rPr>
        <w:t>2019</w:t>
      </w:r>
      <w:r w:rsidRPr="00571291">
        <w:rPr>
          <w:spacing w:val="-2"/>
          <w:sz w:val="28"/>
          <w:szCs w:val="28"/>
        </w:rPr>
        <w:t>)</w:t>
      </w:r>
    </w:p>
    <w:p w:rsidR="005933E6" w:rsidRDefault="005933E6" w:rsidP="007845DE">
      <w:pPr>
        <w:spacing w:line="360" w:lineRule="auto"/>
        <w:rPr>
          <w:sz w:val="28"/>
          <w:szCs w:val="28"/>
        </w:rPr>
      </w:pPr>
    </w:p>
    <w:p w:rsidR="005933E6" w:rsidRDefault="00AF33A8" w:rsidP="003069CF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Результаты, </w:t>
      </w:r>
      <w:r w:rsidR="005933E6" w:rsidRPr="00A405E8">
        <w:rPr>
          <w:sz w:val="28"/>
          <w:szCs w:val="28"/>
        </w:rPr>
        <w:t xml:space="preserve">представленные в таблице и на графиках показывают, что по массе хвой выделяется участок №3 </w:t>
      </w:r>
      <w:r w:rsidR="007D7EEF">
        <w:rPr>
          <w:sz w:val="28"/>
          <w:szCs w:val="28"/>
        </w:rPr>
        <w:t xml:space="preserve">(ул. </w:t>
      </w:r>
      <w:proofErr w:type="spellStart"/>
      <w:r w:rsidR="007D7EEF">
        <w:rPr>
          <w:sz w:val="28"/>
          <w:szCs w:val="28"/>
        </w:rPr>
        <w:t>Халитова</w:t>
      </w:r>
      <w:proofErr w:type="spellEnd"/>
      <w:r w:rsidR="007D7EEF">
        <w:rPr>
          <w:sz w:val="28"/>
          <w:szCs w:val="28"/>
        </w:rPr>
        <w:t xml:space="preserve"> д.2) </w:t>
      </w:r>
      <w:r w:rsidR="005933E6" w:rsidRPr="00A405E8">
        <w:rPr>
          <w:sz w:val="28"/>
          <w:szCs w:val="28"/>
        </w:rPr>
        <w:t>и №4</w:t>
      </w:r>
      <w:r w:rsidR="008B4920">
        <w:rPr>
          <w:sz w:val="28"/>
          <w:szCs w:val="28"/>
        </w:rPr>
        <w:t xml:space="preserve"> (ул. Кремлевская д.18, во дворе главного здания КФУ)</w:t>
      </w:r>
      <w:r w:rsidR="005933E6" w:rsidRPr="00A405E8">
        <w:rPr>
          <w:sz w:val="28"/>
          <w:szCs w:val="28"/>
        </w:rPr>
        <w:t>. Низкие пок</w:t>
      </w:r>
      <w:r w:rsidR="005933E6">
        <w:rPr>
          <w:sz w:val="28"/>
          <w:szCs w:val="28"/>
        </w:rPr>
        <w:t xml:space="preserve">азатели массы хвои </w:t>
      </w:r>
      <w:r w:rsidR="005933E6" w:rsidRPr="00A405E8">
        <w:rPr>
          <w:sz w:val="28"/>
          <w:szCs w:val="28"/>
        </w:rPr>
        <w:t xml:space="preserve">характерны для №6 </w:t>
      </w:r>
      <w:r w:rsidR="009D5B74">
        <w:rPr>
          <w:sz w:val="28"/>
          <w:szCs w:val="28"/>
        </w:rPr>
        <w:t>(</w:t>
      </w:r>
      <w:proofErr w:type="spellStart"/>
      <w:r w:rsidR="009D5B74">
        <w:rPr>
          <w:sz w:val="28"/>
          <w:szCs w:val="28"/>
        </w:rPr>
        <w:t>К</w:t>
      </w:r>
      <w:r w:rsidR="002E7FC1">
        <w:rPr>
          <w:sz w:val="28"/>
          <w:szCs w:val="28"/>
        </w:rPr>
        <w:t>улаевское</w:t>
      </w:r>
      <w:proofErr w:type="spellEnd"/>
      <w:r w:rsidR="002E7FC1">
        <w:rPr>
          <w:sz w:val="28"/>
          <w:szCs w:val="28"/>
        </w:rPr>
        <w:t xml:space="preserve"> сельское поселение) (рис. 6, р</w:t>
      </w:r>
      <w:r w:rsidR="009D5B74">
        <w:rPr>
          <w:sz w:val="28"/>
          <w:szCs w:val="28"/>
        </w:rPr>
        <w:t>ис. 7).</w:t>
      </w:r>
    </w:p>
    <w:p w:rsidR="008B4920" w:rsidRDefault="005933E6" w:rsidP="008B4920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Подводя промежуточные итоги, мы можем утверждать</w:t>
      </w:r>
      <w:r w:rsidRPr="00A405E8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что </w:t>
      </w:r>
      <w:r w:rsidRPr="00A405E8">
        <w:rPr>
          <w:sz w:val="28"/>
          <w:szCs w:val="28"/>
        </w:rPr>
        <w:t xml:space="preserve">длина и вес хвой у кедра сибирского не могут использоваться как надежный индикатор антропогенного влияния на окружающую среду. </w:t>
      </w:r>
    </w:p>
    <w:p w:rsidR="005933E6" w:rsidRDefault="005933E6" w:rsidP="008B4920">
      <w:pPr>
        <w:spacing w:line="360" w:lineRule="auto"/>
        <w:jc w:val="both"/>
        <w:rPr>
          <w:sz w:val="28"/>
          <w:szCs w:val="28"/>
        </w:rPr>
      </w:pPr>
      <w:r w:rsidRPr="00A405E8">
        <w:rPr>
          <w:sz w:val="28"/>
          <w:szCs w:val="28"/>
        </w:rPr>
        <w:lastRenderedPageBreak/>
        <w:t>Очевидно, что рост хвой зависит не только от внешних фа</w:t>
      </w:r>
      <w:r w:rsidR="00620430">
        <w:rPr>
          <w:sz w:val="28"/>
          <w:szCs w:val="28"/>
        </w:rPr>
        <w:t>кторов, но и внутренних, которые</w:t>
      </w:r>
      <w:r w:rsidRPr="00A405E8">
        <w:rPr>
          <w:sz w:val="28"/>
          <w:szCs w:val="28"/>
        </w:rPr>
        <w:t xml:space="preserve"> непросто выявить и объяснить.</w:t>
      </w:r>
    </w:p>
    <w:p w:rsidR="007D7EEF" w:rsidRDefault="007D7EEF" w:rsidP="002008D3">
      <w:pPr>
        <w:spacing w:line="360" w:lineRule="auto"/>
        <w:ind w:firstLine="720"/>
        <w:jc w:val="both"/>
        <w:rPr>
          <w:sz w:val="28"/>
          <w:szCs w:val="28"/>
        </w:rPr>
      </w:pPr>
    </w:p>
    <w:p w:rsidR="005933E6" w:rsidRDefault="005933E6" w:rsidP="00AC3606">
      <w:pPr>
        <w:spacing w:line="360" w:lineRule="auto"/>
        <w:rPr>
          <w:sz w:val="28"/>
          <w:szCs w:val="28"/>
        </w:rPr>
      </w:pPr>
      <w:r w:rsidRPr="00A564C5">
        <w:rPr>
          <w:sz w:val="28"/>
          <w:szCs w:val="28"/>
        </w:rPr>
        <w:t>3.2. Классы повреждения, усыхания и опада</w:t>
      </w:r>
    </w:p>
    <w:p w:rsidR="00D25806" w:rsidRPr="00A405E8" w:rsidRDefault="005933E6" w:rsidP="00AC3606">
      <w:pPr>
        <w:spacing w:line="360" w:lineRule="auto"/>
        <w:rPr>
          <w:sz w:val="28"/>
          <w:szCs w:val="28"/>
        </w:rPr>
      </w:pPr>
      <w:r w:rsidRPr="0099546B">
        <w:rPr>
          <w:sz w:val="28"/>
          <w:szCs w:val="28"/>
        </w:rPr>
        <w:t>Результаты визуального определения классов повреждения, усыхания и опада представлены в Табли</w:t>
      </w:r>
      <w:r>
        <w:rPr>
          <w:sz w:val="28"/>
          <w:szCs w:val="28"/>
        </w:rPr>
        <w:t>це 2</w:t>
      </w:r>
      <w:r w:rsidRPr="0099546B">
        <w:rPr>
          <w:sz w:val="28"/>
          <w:szCs w:val="28"/>
        </w:rPr>
        <w:t xml:space="preserve">. </w:t>
      </w:r>
    </w:p>
    <w:p w:rsidR="002008D3" w:rsidRDefault="002008D3" w:rsidP="00AC3606">
      <w:pPr>
        <w:spacing w:line="360" w:lineRule="auto"/>
        <w:jc w:val="center"/>
        <w:rPr>
          <w:i/>
          <w:iCs/>
          <w:sz w:val="28"/>
          <w:szCs w:val="28"/>
        </w:rPr>
      </w:pPr>
    </w:p>
    <w:p w:rsidR="005933E6" w:rsidRPr="00A405E8" w:rsidRDefault="005933E6" w:rsidP="00AC3606">
      <w:pPr>
        <w:spacing w:line="360" w:lineRule="auto"/>
        <w:jc w:val="center"/>
        <w:rPr>
          <w:i/>
          <w:iCs/>
          <w:sz w:val="28"/>
          <w:szCs w:val="28"/>
        </w:rPr>
      </w:pPr>
      <w:r w:rsidRPr="00A405E8">
        <w:rPr>
          <w:i/>
          <w:iCs/>
          <w:sz w:val="28"/>
          <w:szCs w:val="28"/>
        </w:rPr>
        <w:t>Таблица 2. Классы повреждения, усыхание и опада для хвои первого и второго года жизни (объединенные данные)</w:t>
      </w:r>
    </w:p>
    <w:tbl>
      <w:tblPr>
        <w:tblW w:w="6973" w:type="dxa"/>
        <w:jc w:val="center"/>
        <w:tblCellSpacing w:w="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58"/>
        <w:gridCol w:w="2036"/>
        <w:gridCol w:w="2004"/>
        <w:gridCol w:w="1975"/>
      </w:tblGrid>
      <w:tr w:rsidR="005933E6" w:rsidRPr="0099546B">
        <w:trPr>
          <w:trHeight w:val="628"/>
          <w:tblCellSpacing w:w="0" w:type="dxa"/>
          <w:jc w:val="center"/>
        </w:trPr>
        <w:tc>
          <w:tcPr>
            <w:tcW w:w="95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участок</w:t>
            </w:r>
          </w:p>
        </w:tc>
        <w:tc>
          <w:tcPr>
            <w:tcW w:w="60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Класс</w:t>
            </w:r>
          </w:p>
        </w:tc>
      </w:tr>
      <w:tr w:rsidR="005933E6" w:rsidRPr="0099546B">
        <w:trPr>
          <w:trHeight w:val="615"/>
          <w:tblCellSpacing w:w="0" w:type="dxa"/>
          <w:jc w:val="center"/>
        </w:trPr>
        <w:tc>
          <w:tcPr>
            <w:tcW w:w="0" w:type="auto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2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Повреждения</w:t>
            </w:r>
          </w:p>
        </w:tc>
        <w:tc>
          <w:tcPr>
            <w:tcW w:w="2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усыхания</w:t>
            </w:r>
          </w:p>
        </w:tc>
        <w:tc>
          <w:tcPr>
            <w:tcW w:w="19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опада</w:t>
            </w:r>
          </w:p>
        </w:tc>
      </w:tr>
      <w:tr w:rsidR="005933E6" w:rsidRPr="0099546B">
        <w:trPr>
          <w:trHeight w:val="628"/>
          <w:tblCellSpacing w:w="0" w:type="dxa"/>
          <w:jc w:val="center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№1</w:t>
            </w:r>
          </w:p>
        </w:tc>
        <w:tc>
          <w:tcPr>
            <w:tcW w:w="2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9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</w:tr>
      <w:tr w:rsidR="005933E6" w:rsidRPr="0099546B">
        <w:trPr>
          <w:trHeight w:val="628"/>
          <w:tblCellSpacing w:w="0" w:type="dxa"/>
          <w:jc w:val="center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№2</w:t>
            </w:r>
          </w:p>
        </w:tc>
        <w:tc>
          <w:tcPr>
            <w:tcW w:w="2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val="en-US" w:eastAsia="en-US"/>
              </w:rPr>
              <w:t>2</w:t>
            </w:r>
          </w:p>
        </w:tc>
        <w:tc>
          <w:tcPr>
            <w:tcW w:w="2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9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val="en-US" w:eastAsia="en-US"/>
              </w:rPr>
              <w:t>1</w:t>
            </w:r>
          </w:p>
        </w:tc>
      </w:tr>
      <w:tr w:rsidR="005933E6" w:rsidRPr="0099546B">
        <w:trPr>
          <w:trHeight w:val="615"/>
          <w:tblCellSpacing w:w="0" w:type="dxa"/>
          <w:jc w:val="center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№3</w:t>
            </w:r>
          </w:p>
        </w:tc>
        <w:tc>
          <w:tcPr>
            <w:tcW w:w="2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F876C1" w:rsidRDefault="005933E6" w:rsidP="00D25806">
            <w:pPr>
              <w:spacing w:line="360" w:lineRule="auto"/>
              <w:jc w:val="center"/>
              <w:rPr>
                <w:b/>
                <w:bCs/>
                <w:sz w:val="28"/>
                <w:szCs w:val="28"/>
                <w:lang w:eastAsia="en-US"/>
              </w:rPr>
            </w:pPr>
            <w:r w:rsidRPr="00F876C1">
              <w:rPr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F876C1" w:rsidRDefault="005933E6" w:rsidP="00D25806">
            <w:pPr>
              <w:spacing w:line="360" w:lineRule="auto"/>
              <w:jc w:val="center"/>
              <w:rPr>
                <w:b/>
                <w:bCs/>
                <w:sz w:val="28"/>
                <w:szCs w:val="28"/>
                <w:lang w:eastAsia="en-US"/>
              </w:rPr>
            </w:pPr>
            <w:r w:rsidRPr="00F876C1">
              <w:rPr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9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</w:tr>
      <w:tr w:rsidR="005933E6" w:rsidRPr="0099546B">
        <w:trPr>
          <w:trHeight w:val="628"/>
          <w:tblCellSpacing w:w="0" w:type="dxa"/>
          <w:jc w:val="center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№4</w:t>
            </w:r>
          </w:p>
        </w:tc>
        <w:tc>
          <w:tcPr>
            <w:tcW w:w="2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9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</w:tr>
      <w:tr w:rsidR="005933E6" w:rsidRPr="0099546B">
        <w:trPr>
          <w:trHeight w:val="628"/>
          <w:tblCellSpacing w:w="0" w:type="dxa"/>
          <w:jc w:val="center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№5</w:t>
            </w:r>
          </w:p>
        </w:tc>
        <w:tc>
          <w:tcPr>
            <w:tcW w:w="2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F47D2F" w:rsidRDefault="005933E6" w:rsidP="00D25806">
            <w:pPr>
              <w:spacing w:line="360" w:lineRule="auto"/>
              <w:jc w:val="center"/>
              <w:rPr>
                <w:b/>
                <w:bCs/>
                <w:sz w:val="28"/>
                <w:szCs w:val="28"/>
                <w:lang w:eastAsia="en-US"/>
              </w:rPr>
            </w:pPr>
            <w:r w:rsidRPr="00F47D2F">
              <w:rPr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F47D2F" w:rsidRDefault="005933E6" w:rsidP="00D25806">
            <w:pPr>
              <w:spacing w:line="360" w:lineRule="auto"/>
              <w:jc w:val="center"/>
              <w:rPr>
                <w:b/>
                <w:bCs/>
                <w:sz w:val="28"/>
                <w:szCs w:val="28"/>
                <w:lang w:eastAsia="en-US"/>
              </w:rPr>
            </w:pPr>
            <w:r w:rsidRPr="00F47D2F">
              <w:rPr>
                <w:b/>
                <w:bCs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9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</w:tr>
      <w:tr w:rsidR="005933E6" w:rsidRPr="0099546B">
        <w:trPr>
          <w:trHeight w:val="628"/>
          <w:tblCellSpacing w:w="0" w:type="dxa"/>
          <w:jc w:val="center"/>
        </w:trPr>
        <w:tc>
          <w:tcPr>
            <w:tcW w:w="9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№6</w:t>
            </w:r>
          </w:p>
        </w:tc>
        <w:tc>
          <w:tcPr>
            <w:tcW w:w="2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0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9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5933E6" w:rsidRPr="0099546B" w:rsidRDefault="005933E6" w:rsidP="00D25806">
            <w:pPr>
              <w:spacing w:line="360" w:lineRule="auto"/>
              <w:jc w:val="center"/>
              <w:rPr>
                <w:sz w:val="28"/>
                <w:szCs w:val="28"/>
                <w:lang w:eastAsia="en-US"/>
              </w:rPr>
            </w:pPr>
            <w:r w:rsidRPr="0099546B">
              <w:rPr>
                <w:sz w:val="28"/>
                <w:szCs w:val="28"/>
                <w:lang w:eastAsia="en-US"/>
              </w:rPr>
              <w:t>1</w:t>
            </w:r>
          </w:p>
        </w:tc>
      </w:tr>
    </w:tbl>
    <w:p w:rsidR="00D25806" w:rsidRDefault="00D25806" w:rsidP="00D2580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</w:p>
    <w:p w:rsidR="00D25806" w:rsidRDefault="00D25806" w:rsidP="00D2580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8B4920">
        <w:rPr>
          <w:sz w:val="28"/>
          <w:szCs w:val="28"/>
        </w:rPr>
        <w:t xml:space="preserve"> </w:t>
      </w:r>
      <w:r w:rsidR="00C902F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</w:t>
      </w:r>
      <w:r w:rsidR="005933E6" w:rsidRPr="00C902F1">
        <w:rPr>
          <w:sz w:val="28"/>
          <w:szCs w:val="28"/>
        </w:rPr>
        <w:t xml:space="preserve">Из таблицы видно, что наибольший класс повреждения хвои наблюдается на двух участках №3 </w:t>
      </w:r>
      <w:r w:rsidR="00C902F1" w:rsidRPr="00C902F1">
        <w:rPr>
          <w:sz w:val="28"/>
          <w:szCs w:val="28"/>
        </w:rPr>
        <w:t xml:space="preserve">(ул. </w:t>
      </w:r>
      <w:proofErr w:type="spellStart"/>
      <w:r w:rsidR="00C902F1" w:rsidRPr="00C902F1">
        <w:rPr>
          <w:sz w:val="28"/>
          <w:szCs w:val="28"/>
        </w:rPr>
        <w:t>Халитова</w:t>
      </w:r>
      <w:proofErr w:type="spellEnd"/>
      <w:r w:rsidR="00C902F1" w:rsidRPr="00C902F1">
        <w:rPr>
          <w:sz w:val="28"/>
          <w:szCs w:val="28"/>
        </w:rPr>
        <w:t xml:space="preserve"> д.2) </w:t>
      </w:r>
      <w:r w:rsidR="005933E6" w:rsidRPr="00C902F1">
        <w:rPr>
          <w:sz w:val="28"/>
          <w:szCs w:val="28"/>
        </w:rPr>
        <w:t>и №5</w:t>
      </w:r>
      <w:r w:rsidR="000A58B8" w:rsidRPr="00C902F1">
        <w:rPr>
          <w:sz w:val="28"/>
          <w:szCs w:val="28"/>
        </w:rPr>
        <w:t xml:space="preserve"> </w:t>
      </w:r>
      <w:r w:rsidR="00C902F1" w:rsidRPr="00C902F1">
        <w:rPr>
          <w:sz w:val="28"/>
          <w:szCs w:val="28"/>
        </w:rPr>
        <w:t xml:space="preserve">(ул. </w:t>
      </w:r>
      <w:proofErr w:type="spellStart"/>
      <w:r w:rsidR="00C902F1" w:rsidRPr="00C902F1">
        <w:rPr>
          <w:sz w:val="28"/>
          <w:szCs w:val="28"/>
        </w:rPr>
        <w:t>Шуртыгина</w:t>
      </w:r>
      <w:proofErr w:type="spellEnd"/>
      <w:r w:rsidR="00C902F1" w:rsidRPr="00C902F1">
        <w:rPr>
          <w:sz w:val="28"/>
          <w:szCs w:val="28"/>
        </w:rPr>
        <w:t xml:space="preserve"> д.1) </w:t>
      </w:r>
      <w:r w:rsidR="000A58B8" w:rsidRPr="00C902F1">
        <w:rPr>
          <w:sz w:val="28"/>
          <w:szCs w:val="28"/>
        </w:rPr>
        <w:t>(рис. 8)</w:t>
      </w:r>
      <w:r w:rsidR="008E3BD5">
        <w:rPr>
          <w:sz w:val="28"/>
          <w:szCs w:val="28"/>
        </w:rPr>
        <w:t xml:space="preserve">. </w:t>
      </w:r>
      <w:r w:rsidR="005933E6" w:rsidRPr="00C902F1">
        <w:rPr>
          <w:sz w:val="28"/>
          <w:szCs w:val="28"/>
        </w:rPr>
        <w:t>Вероятно, на этих участках наблюдаются самые неблагоприятные экологические условия для роста кедра сибирского на территории города Казани.</w:t>
      </w:r>
      <w:r w:rsidR="005933E6" w:rsidRPr="009D5B74">
        <w:rPr>
          <w:sz w:val="28"/>
          <w:szCs w:val="28"/>
        </w:rPr>
        <w:t xml:space="preserve">  </w:t>
      </w:r>
    </w:p>
    <w:p w:rsidR="002008D3" w:rsidRDefault="002008D3" w:rsidP="00D25806">
      <w:pPr>
        <w:spacing w:line="360" w:lineRule="auto"/>
        <w:rPr>
          <w:sz w:val="28"/>
          <w:szCs w:val="28"/>
        </w:rPr>
      </w:pPr>
    </w:p>
    <w:p w:rsidR="002008D3" w:rsidRDefault="002008D3" w:rsidP="00D25806">
      <w:pPr>
        <w:spacing w:line="360" w:lineRule="auto"/>
        <w:rPr>
          <w:sz w:val="28"/>
          <w:szCs w:val="28"/>
        </w:rPr>
      </w:pPr>
    </w:p>
    <w:p w:rsidR="005933E6" w:rsidRDefault="00AC3606" w:rsidP="00AC3606">
      <w:pPr>
        <w:spacing w:line="360" w:lineRule="auto"/>
        <w:jc w:val="center"/>
        <w:rPr>
          <w:sz w:val="28"/>
          <w:szCs w:val="28"/>
        </w:rPr>
      </w:pPr>
      <w:r w:rsidRPr="00AC3606">
        <w:rPr>
          <w:noProof/>
          <w:color w:val="FF0000"/>
          <w:sz w:val="28"/>
          <w:szCs w:val="28"/>
        </w:rPr>
        <w:lastRenderedPageBreak/>
        <w:drawing>
          <wp:inline distT="0" distB="0" distL="0" distR="0" wp14:anchorId="7B972564" wp14:editId="54CDE1E1">
            <wp:extent cx="3829050" cy="2463641"/>
            <wp:effectExtent l="0" t="0" r="0" b="0"/>
            <wp:docPr id="13" name="Объект 9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9"/>
                    <pic:cNvPicPr>
                      <a:picLocks noGrp="1"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3" r="11703" b="5951"/>
                    <a:stretch/>
                  </pic:blipFill>
                  <pic:spPr bwMode="auto">
                    <a:xfrm>
                      <a:off x="0" y="0"/>
                      <a:ext cx="3841382" cy="24715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C3606" w:rsidRDefault="00AC3606" w:rsidP="00AC3606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Рис. 8. Хлороз и некроз хвои кедра сибирского на участке №3 второго года жизни (</w:t>
      </w:r>
      <w:r w:rsidRPr="00D06519">
        <w:rPr>
          <w:sz w:val="28"/>
          <w:szCs w:val="28"/>
        </w:rPr>
        <w:t>2019)</w:t>
      </w:r>
    </w:p>
    <w:p w:rsidR="00D25806" w:rsidRPr="00D06519" w:rsidRDefault="00D25806" w:rsidP="00AC3606">
      <w:pPr>
        <w:spacing w:line="360" w:lineRule="auto"/>
        <w:jc w:val="center"/>
        <w:rPr>
          <w:sz w:val="28"/>
          <w:szCs w:val="28"/>
        </w:rPr>
      </w:pPr>
    </w:p>
    <w:p w:rsidR="00024B88" w:rsidRPr="00D06519" w:rsidRDefault="005933E6" w:rsidP="000F432F">
      <w:pPr>
        <w:spacing w:line="360" w:lineRule="auto"/>
        <w:rPr>
          <w:sz w:val="28"/>
          <w:szCs w:val="28"/>
        </w:rPr>
      </w:pPr>
      <w:r w:rsidRPr="00D06519">
        <w:rPr>
          <w:sz w:val="28"/>
          <w:szCs w:val="28"/>
        </w:rPr>
        <w:t xml:space="preserve">3.3. Концентрация </w:t>
      </w:r>
      <w:r w:rsidR="003223A7">
        <w:rPr>
          <w:sz w:val="28"/>
          <w:szCs w:val="28"/>
        </w:rPr>
        <w:t xml:space="preserve">зеленых и пигментов в хвое </w:t>
      </w:r>
      <w:r w:rsidRPr="00D06519">
        <w:rPr>
          <w:sz w:val="28"/>
          <w:szCs w:val="28"/>
        </w:rPr>
        <w:t>кедра сибирского</w:t>
      </w:r>
    </w:p>
    <w:p w:rsidR="00327BEB" w:rsidRDefault="00327BEB" w:rsidP="000F432F">
      <w:pPr>
        <w:widowControl w:val="0"/>
        <w:shd w:val="clear" w:color="auto" w:fill="FFFFFF"/>
        <w:spacing w:line="360" w:lineRule="auto"/>
        <w:jc w:val="both"/>
        <w:rPr>
          <w:spacing w:val="-2"/>
          <w:sz w:val="28"/>
          <w:szCs w:val="28"/>
        </w:rPr>
      </w:pPr>
      <w:r w:rsidRPr="00D06519">
        <w:rPr>
          <w:spacing w:val="-2"/>
          <w:sz w:val="28"/>
          <w:szCs w:val="28"/>
        </w:rPr>
        <w:t xml:space="preserve">По концентрации хлорофилла С мг/л выделяется </w:t>
      </w:r>
      <w:r w:rsidRPr="008E3BD5">
        <w:rPr>
          <w:spacing w:val="-2"/>
          <w:sz w:val="28"/>
          <w:szCs w:val="28"/>
        </w:rPr>
        <w:t>фоновый участок №6</w:t>
      </w:r>
      <w:r w:rsidR="00C902F1">
        <w:rPr>
          <w:spacing w:val="-2"/>
          <w:sz w:val="28"/>
          <w:szCs w:val="28"/>
        </w:rPr>
        <w:t xml:space="preserve"> (</w:t>
      </w:r>
      <w:proofErr w:type="spellStart"/>
      <w:r w:rsidR="00C902F1">
        <w:rPr>
          <w:spacing w:val="-2"/>
          <w:sz w:val="28"/>
          <w:szCs w:val="28"/>
        </w:rPr>
        <w:t>Кулаевское</w:t>
      </w:r>
      <w:proofErr w:type="spellEnd"/>
      <w:r w:rsidR="00C902F1">
        <w:rPr>
          <w:spacing w:val="-2"/>
          <w:sz w:val="28"/>
          <w:szCs w:val="28"/>
        </w:rPr>
        <w:t xml:space="preserve"> сельское поселение)</w:t>
      </w:r>
      <w:r w:rsidRPr="00D06519">
        <w:rPr>
          <w:spacing w:val="-2"/>
          <w:sz w:val="28"/>
          <w:szCs w:val="28"/>
        </w:rPr>
        <w:t>, особенно по содержанию хлорофилла (</w:t>
      </w:r>
      <w:r w:rsidRPr="00D06519">
        <w:rPr>
          <w:spacing w:val="-2"/>
          <w:sz w:val="28"/>
          <w:szCs w:val="28"/>
          <w:lang w:val="en-US"/>
        </w:rPr>
        <w:t>b</w:t>
      </w:r>
      <w:r w:rsidRPr="00D06519">
        <w:rPr>
          <w:spacing w:val="-2"/>
          <w:sz w:val="28"/>
          <w:szCs w:val="28"/>
        </w:rPr>
        <w:t xml:space="preserve">) в хвое второго года жизни. </w:t>
      </w:r>
      <w:r w:rsidR="008E3BD5">
        <w:rPr>
          <w:spacing w:val="-2"/>
          <w:sz w:val="28"/>
          <w:szCs w:val="28"/>
        </w:rPr>
        <w:t xml:space="preserve"> </w:t>
      </w:r>
      <w:r w:rsidRPr="00D06519">
        <w:rPr>
          <w:spacing w:val="-2"/>
          <w:sz w:val="28"/>
          <w:szCs w:val="28"/>
        </w:rPr>
        <w:t>Минимальные значения были выявлены для хвои</w:t>
      </w:r>
      <w:r w:rsidR="008E3BD5">
        <w:rPr>
          <w:spacing w:val="-2"/>
          <w:sz w:val="28"/>
          <w:szCs w:val="28"/>
        </w:rPr>
        <w:t xml:space="preserve"> площадок </w:t>
      </w:r>
      <w:r w:rsidR="008E3BD5" w:rsidRPr="00C902F1">
        <w:rPr>
          <w:sz w:val="28"/>
          <w:szCs w:val="28"/>
        </w:rPr>
        <w:t xml:space="preserve">№3 (ул. </w:t>
      </w:r>
      <w:proofErr w:type="spellStart"/>
      <w:r w:rsidR="008E3BD5" w:rsidRPr="00C902F1">
        <w:rPr>
          <w:sz w:val="28"/>
          <w:szCs w:val="28"/>
        </w:rPr>
        <w:t>Халитова</w:t>
      </w:r>
      <w:proofErr w:type="spellEnd"/>
      <w:r w:rsidR="008E3BD5" w:rsidRPr="00C902F1">
        <w:rPr>
          <w:sz w:val="28"/>
          <w:szCs w:val="28"/>
        </w:rPr>
        <w:t xml:space="preserve"> д.2) и №5 (ул. </w:t>
      </w:r>
      <w:proofErr w:type="spellStart"/>
      <w:r w:rsidR="008E3BD5" w:rsidRPr="00C902F1">
        <w:rPr>
          <w:sz w:val="28"/>
          <w:szCs w:val="28"/>
        </w:rPr>
        <w:t>Шуртыгина</w:t>
      </w:r>
      <w:proofErr w:type="spellEnd"/>
      <w:r w:rsidR="008E3BD5" w:rsidRPr="00C902F1">
        <w:rPr>
          <w:sz w:val="28"/>
          <w:szCs w:val="28"/>
        </w:rPr>
        <w:t xml:space="preserve"> д.1) </w:t>
      </w:r>
      <w:r w:rsidR="00D06519">
        <w:rPr>
          <w:spacing w:val="-2"/>
          <w:sz w:val="28"/>
          <w:szCs w:val="28"/>
        </w:rPr>
        <w:t>(Табл. 3).</w:t>
      </w:r>
    </w:p>
    <w:p w:rsidR="00D06519" w:rsidRPr="00D06519" w:rsidRDefault="00D06519" w:rsidP="000F432F">
      <w:pPr>
        <w:widowControl w:val="0"/>
        <w:shd w:val="clear" w:color="auto" w:fill="FFFFFF"/>
        <w:spacing w:line="360" w:lineRule="auto"/>
        <w:jc w:val="both"/>
        <w:rPr>
          <w:spacing w:val="-2"/>
          <w:sz w:val="28"/>
          <w:szCs w:val="28"/>
        </w:rPr>
      </w:pPr>
    </w:p>
    <w:p w:rsidR="00024B88" w:rsidRPr="00327BEB" w:rsidRDefault="00327BEB" w:rsidP="004D1E46">
      <w:pPr>
        <w:widowControl w:val="0"/>
        <w:shd w:val="clear" w:color="auto" w:fill="FFFFFF"/>
        <w:spacing w:line="360" w:lineRule="auto"/>
        <w:jc w:val="center"/>
        <w:rPr>
          <w:i/>
          <w:sz w:val="28"/>
          <w:szCs w:val="28"/>
        </w:rPr>
      </w:pPr>
      <w:r w:rsidRPr="00D06519">
        <w:rPr>
          <w:i/>
          <w:sz w:val="28"/>
          <w:szCs w:val="28"/>
        </w:rPr>
        <w:t>Таблица 3. Содержание хлорофилла пе</w:t>
      </w:r>
      <w:r w:rsidR="003223A7">
        <w:rPr>
          <w:i/>
          <w:sz w:val="28"/>
          <w:szCs w:val="28"/>
        </w:rPr>
        <w:t xml:space="preserve">рвого и второго года жизни </w:t>
      </w:r>
      <w:r w:rsidRPr="00D06519">
        <w:rPr>
          <w:i/>
          <w:sz w:val="28"/>
          <w:szCs w:val="28"/>
        </w:rPr>
        <w:t xml:space="preserve">шести </w:t>
      </w:r>
      <w:r>
        <w:rPr>
          <w:i/>
          <w:sz w:val="28"/>
          <w:szCs w:val="28"/>
        </w:rPr>
        <w:t>пробных площадок.</w:t>
      </w:r>
    </w:p>
    <w:tbl>
      <w:tblPr>
        <w:tblW w:w="6787" w:type="dxa"/>
        <w:jc w:val="center"/>
        <w:tblCellSpacing w:w="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95"/>
        <w:gridCol w:w="1498"/>
        <w:gridCol w:w="1498"/>
        <w:gridCol w:w="1498"/>
        <w:gridCol w:w="1498"/>
      </w:tblGrid>
      <w:tr w:rsidR="00A86428" w:rsidRPr="004E041A" w:rsidTr="00A86428">
        <w:trPr>
          <w:trHeight w:val="960"/>
          <w:tblCellSpacing w:w="0" w:type="dxa"/>
          <w:jc w:val="center"/>
        </w:trPr>
        <w:tc>
          <w:tcPr>
            <w:tcW w:w="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rPr>
                <w:sz w:val="28"/>
                <w:szCs w:val="28"/>
              </w:rPr>
            </w:pPr>
          </w:p>
        </w:tc>
        <w:tc>
          <w:tcPr>
            <w:tcW w:w="299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 w:rsidRPr="004E041A">
              <w:rPr>
                <w:bCs/>
                <w:sz w:val="28"/>
                <w:szCs w:val="28"/>
                <w:lang w:val="en-US"/>
              </w:rPr>
              <w:t>C</w:t>
            </w:r>
            <w:r w:rsidRPr="004E041A">
              <w:rPr>
                <w:bCs/>
                <w:sz w:val="28"/>
                <w:szCs w:val="28"/>
                <w:vertAlign w:val="subscript"/>
              </w:rPr>
              <w:t>а</w:t>
            </w:r>
            <w:r w:rsidRPr="004E041A">
              <w:rPr>
                <w:bCs/>
                <w:sz w:val="28"/>
                <w:szCs w:val="28"/>
              </w:rPr>
              <w:t xml:space="preserve"> мг/л</w:t>
            </w:r>
          </w:p>
        </w:tc>
        <w:tc>
          <w:tcPr>
            <w:tcW w:w="299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proofErr w:type="spellStart"/>
            <w:r w:rsidRPr="004E041A">
              <w:rPr>
                <w:bCs/>
                <w:sz w:val="28"/>
                <w:szCs w:val="28"/>
                <w:lang w:val="en-US"/>
              </w:rPr>
              <w:t>C</w:t>
            </w:r>
            <w:r w:rsidRPr="004E041A">
              <w:rPr>
                <w:bCs/>
                <w:sz w:val="28"/>
                <w:szCs w:val="28"/>
                <w:vertAlign w:val="subscript"/>
                <w:lang w:val="en-US"/>
              </w:rPr>
              <w:t>b</w:t>
            </w:r>
            <w:proofErr w:type="spellEnd"/>
            <w:r w:rsidRPr="004E041A">
              <w:rPr>
                <w:bCs/>
                <w:sz w:val="28"/>
                <w:szCs w:val="28"/>
              </w:rPr>
              <w:t xml:space="preserve"> мг/л</w:t>
            </w:r>
          </w:p>
        </w:tc>
      </w:tr>
      <w:tr w:rsidR="00A86428" w:rsidRPr="004E041A" w:rsidTr="00A86428">
        <w:trPr>
          <w:trHeight w:val="570"/>
          <w:tblCellSpacing w:w="0" w:type="dxa"/>
          <w:jc w:val="center"/>
        </w:trPr>
        <w:tc>
          <w:tcPr>
            <w:tcW w:w="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2020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2020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2019</w:t>
            </w:r>
          </w:p>
        </w:tc>
      </w:tr>
      <w:tr w:rsidR="00A86428" w:rsidRPr="004E041A" w:rsidTr="00A86428">
        <w:trPr>
          <w:trHeight w:val="570"/>
          <w:tblCellSpacing w:w="0" w:type="dxa"/>
          <w:jc w:val="center"/>
        </w:trPr>
        <w:tc>
          <w:tcPr>
            <w:tcW w:w="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№</w:t>
            </w:r>
            <w:r w:rsidRPr="004E041A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0.6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0.1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0.5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0.3</w:t>
            </w:r>
          </w:p>
        </w:tc>
      </w:tr>
      <w:tr w:rsidR="00A86428" w:rsidRPr="004E041A" w:rsidTr="00A86428">
        <w:trPr>
          <w:trHeight w:val="528"/>
          <w:tblCellSpacing w:w="0" w:type="dxa"/>
          <w:jc w:val="center"/>
        </w:trPr>
        <w:tc>
          <w:tcPr>
            <w:tcW w:w="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№</w:t>
            </w:r>
            <w:r w:rsidRPr="004E041A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0.4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0.4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3.4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0.7</w:t>
            </w:r>
          </w:p>
        </w:tc>
      </w:tr>
      <w:tr w:rsidR="00A86428" w:rsidRPr="004E041A" w:rsidTr="00A86428">
        <w:trPr>
          <w:trHeight w:val="570"/>
          <w:tblCellSpacing w:w="0" w:type="dxa"/>
          <w:jc w:val="center"/>
        </w:trPr>
        <w:tc>
          <w:tcPr>
            <w:tcW w:w="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№</w:t>
            </w:r>
            <w:r w:rsidRPr="004E041A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0.4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0.1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1.5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86428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0.1</w:t>
            </w:r>
          </w:p>
        </w:tc>
      </w:tr>
      <w:tr w:rsidR="00A86428" w:rsidRPr="004E041A" w:rsidTr="00A86428">
        <w:trPr>
          <w:trHeight w:val="539"/>
          <w:tblCellSpacing w:w="0" w:type="dxa"/>
          <w:jc w:val="center"/>
        </w:trPr>
        <w:tc>
          <w:tcPr>
            <w:tcW w:w="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№</w:t>
            </w:r>
            <w:r w:rsidRPr="004E041A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1.5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7.5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A86428" w:rsidRPr="004E041A" w:rsidTr="00A86428">
        <w:trPr>
          <w:trHeight w:val="539"/>
          <w:tblCellSpacing w:w="0" w:type="dxa"/>
          <w:jc w:val="center"/>
        </w:trPr>
        <w:tc>
          <w:tcPr>
            <w:tcW w:w="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№5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17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0.1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0.2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9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0.0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3.5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0.0</w:t>
            </w:r>
          </w:p>
        </w:tc>
      </w:tr>
      <w:tr w:rsidR="00A86428" w:rsidRPr="004E041A" w:rsidTr="00A86428">
        <w:trPr>
          <w:trHeight w:val="539"/>
          <w:tblCellSpacing w:w="0" w:type="dxa"/>
          <w:jc w:val="center"/>
        </w:trPr>
        <w:tc>
          <w:tcPr>
            <w:tcW w:w="7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№6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17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0.0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27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0.3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18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1.4</w:t>
            </w:r>
          </w:p>
        </w:tc>
        <w:tc>
          <w:tcPr>
            <w:tcW w:w="149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86428" w:rsidRPr="004E041A" w:rsidRDefault="00A86428" w:rsidP="00A60A25">
            <w:pPr>
              <w:spacing w:before="20" w:after="20"/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21</w:t>
            </w:r>
            <w:r w:rsidRPr="007845DE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6.7</w:t>
            </w:r>
          </w:p>
        </w:tc>
      </w:tr>
    </w:tbl>
    <w:p w:rsidR="002D2D12" w:rsidRDefault="008E3BD5" w:rsidP="00833D40">
      <w:pPr>
        <w:widowControl w:val="0"/>
        <w:shd w:val="clear" w:color="auto" w:fill="FFFFFF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</w:t>
      </w:r>
      <w:r w:rsidR="007160FF">
        <w:rPr>
          <w:sz w:val="28"/>
          <w:szCs w:val="28"/>
        </w:rPr>
        <w:t xml:space="preserve">Содержание </w:t>
      </w:r>
      <w:r w:rsidR="000F432F">
        <w:rPr>
          <w:sz w:val="28"/>
          <w:szCs w:val="28"/>
        </w:rPr>
        <w:t>хлорофилла С мг/л в контроле варьировало</w:t>
      </w:r>
      <w:r w:rsidR="007160FF">
        <w:rPr>
          <w:sz w:val="28"/>
          <w:szCs w:val="28"/>
        </w:rPr>
        <w:t xml:space="preserve"> с 16,86 до 21,28</w:t>
      </w:r>
      <w:r w:rsidR="002D2D12">
        <w:rPr>
          <w:sz w:val="28"/>
          <w:szCs w:val="28"/>
        </w:rPr>
        <w:t xml:space="preserve"> мг/л</w:t>
      </w:r>
      <w:r w:rsidR="007160FF">
        <w:rPr>
          <w:sz w:val="28"/>
          <w:szCs w:val="28"/>
        </w:rPr>
        <w:t xml:space="preserve"> (хлорофилл а) и 8,24 до 28,42</w:t>
      </w:r>
      <w:r w:rsidR="002D2D12">
        <w:rPr>
          <w:sz w:val="28"/>
          <w:szCs w:val="28"/>
        </w:rPr>
        <w:t xml:space="preserve"> мг/л</w:t>
      </w:r>
      <w:r w:rsidR="007160FF">
        <w:rPr>
          <w:sz w:val="28"/>
          <w:szCs w:val="28"/>
        </w:rPr>
        <w:t xml:space="preserve"> (хлорофилл b) – участки №1 и №6; </w:t>
      </w:r>
    </w:p>
    <w:p w:rsidR="007160FF" w:rsidRDefault="007160FF" w:rsidP="00833D40">
      <w:pPr>
        <w:widowControl w:val="0"/>
        <w:shd w:val="clear" w:color="auto" w:fill="FFFFFF"/>
        <w:spacing w:line="360" w:lineRule="auto"/>
        <w:jc w:val="both"/>
        <w:rPr>
          <w:sz w:val="28"/>
          <w:szCs w:val="28"/>
        </w:rPr>
      </w:pPr>
      <w:r w:rsidRPr="00083B8A">
        <w:rPr>
          <w:sz w:val="28"/>
          <w:szCs w:val="28"/>
        </w:rPr>
        <w:t>в городе с</w:t>
      </w:r>
      <w:r w:rsidR="002D2D12">
        <w:rPr>
          <w:sz w:val="28"/>
          <w:szCs w:val="28"/>
        </w:rPr>
        <w:t xml:space="preserve"> 9,17 до 24,6</w:t>
      </w:r>
      <w:r w:rsidRPr="00083B8A">
        <w:rPr>
          <w:sz w:val="28"/>
          <w:szCs w:val="28"/>
        </w:rPr>
        <w:t xml:space="preserve"> </w:t>
      </w:r>
      <w:r w:rsidR="002D2D12">
        <w:rPr>
          <w:sz w:val="28"/>
          <w:szCs w:val="28"/>
        </w:rPr>
        <w:t xml:space="preserve">мг/л </w:t>
      </w:r>
      <w:r>
        <w:rPr>
          <w:sz w:val="28"/>
          <w:szCs w:val="28"/>
        </w:rPr>
        <w:t>(хлорофилл а)</w:t>
      </w:r>
      <w:r w:rsidRPr="00943067">
        <w:rPr>
          <w:sz w:val="28"/>
          <w:szCs w:val="28"/>
        </w:rPr>
        <w:t xml:space="preserve"> и </w:t>
      </w:r>
      <w:r w:rsidR="002D2D12">
        <w:rPr>
          <w:sz w:val="28"/>
          <w:szCs w:val="28"/>
        </w:rPr>
        <w:t xml:space="preserve">с 3,58 до 32,68  </w:t>
      </w:r>
      <w:r w:rsidRPr="00083B8A">
        <w:rPr>
          <w:sz w:val="28"/>
          <w:szCs w:val="28"/>
        </w:rPr>
        <w:t>мг/</w:t>
      </w:r>
      <w:r>
        <w:rPr>
          <w:sz w:val="28"/>
          <w:szCs w:val="28"/>
        </w:rPr>
        <w:t>л (хлорофилл b)</w:t>
      </w:r>
      <w:r w:rsidR="002D2D12">
        <w:rPr>
          <w:sz w:val="28"/>
          <w:szCs w:val="28"/>
        </w:rPr>
        <w:t xml:space="preserve"> – участки №2, №3, №5.</w:t>
      </w:r>
      <w:r w:rsidR="000F432F">
        <w:rPr>
          <w:sz w:val="28"/>
          <w:szCs w:val="28"/>
        </w:rPr>
        <w:t xml:space="preserve"> </w:t>
      </w:r>
    </w:p>
    <w:p w:rsidR="004D1E46" w:rsidRDefault="00D06519" w:rsidP="00833D40">
      <w:pPr>
        <w:widowControl w:val="0"/>
        <w:shd w:val="clear" w:color="auto" w:fill="FFFFFF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2008D3">
        <w:rPr>
          <w:sz w:val="28"/>
          <w:szCs w:val="28"/>
        </w:rPr>
        <w:t xml:space="preserve"> </w:t>
      </w:r>
      <w:r w:rsidR="004D1E46">
        <w:rPr>
          <w:sz w:val="28"/>
          <w:szCs w:val="28"/>
        </w:rPr>
        <w:t xml:space="preserve">Полученные результаты </w:t>
      </w:r>
      <w:r w:rsidR="004D1E46" w:rsidRPr="00C902F1">
        <w:rPr>
          <w:sz w:val="28"/>
          <w:szCs w:val="28"/>
        </w:rPr>
        <w:t xml:space="preserve">расчетов </w:t>
      </w:r>
      <w:r w:rsidRPr="00C902F1">
        <w:rPr>
          <w:sz w:val="28"/>
          <w:szCs w:val="28"/>
        </w:rPr>
        <w:t>участка</w:t>
      </w:r>
      <w:r w:rsidR="004D1E46" w:rsidRPr="00C902F1">
        <w:rPr>
          <w:sz w:val="28"/>
          <w:szCs w:val="28"/>
        </w:rPr>
        <w:t xml:space="preserve"> №4</w:t>
      </w:r>
      <w:r w:rsidR="00C902F1" w:rsidRPr="00C902F1">
        <w:rPr>
          <w:sz w:val="28"/>
          <w:szCs w:val="28"/>
        </w:rPr>
        <w:t xml:space="preserve"> (ул</w:t>
      </w:r>
      <w:r w:rsidR="00C902F1">
        <w:rPr>
          <w:sz w:val="28"/>
          <w:szCs w:val="28"/>
        </w:rPr>
        <w:t>. Кремлевская д.18)</w:t>
      </w:r>
      <w:r w:rsidR="004D1E46">
        <w:rPr>
          <w:sz w:val="28"/>
          <w:szCs w:val="28"/>
        </w:rPr>
        <w:t xml:space="preserve"> первого года жизни значительно отличаются от остальных </w:t>
      </w:r>
      <w:r>
        <w:rPr>
          <w:sz w:val="28"/>
          <w:szCs w:val="28"/>
        </w:rPr>
        <w:t>пробных площадок городской среды.</w:t>
      </w:r>
      <w:r w:rsidR="004D1E4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Мы </w:t>
      </w:r>
      <w:r w:rsidR="004D1E46">
        <w:rPr>
          <w:sz w:val="28"/>
          <w:szCs w:val="28"/>
        </w:rPr>
        <w:t xml:space="preserve">связываем это с тем, что кедр сибирский произрастает на территории двора здания, а не рядом с </w:t>
      </w:r>
      <w:r>
        <w:rPr>
          <w:sz w:val="28"/>
          <w:szCs w:val="28"/>
        </w:rPr>
        <w:t>оживленными автомобильными дорогами Казани.</w:t>
      </w:r>
    </w:p>
    <w:p w:rsidR="00D06519" w:rsidRPr="00E06C56" w:rsidRDefault="00D06519" w:rsidP="008E3BD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2E7FC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="000F432F">
        <w:rPr>
          <w:sz w:val="28"/>
          <w:szCs w:val="28"/>
        </w:rPr>
        <w:t xml:space="preserve">Основные результаты содержания </w:t>
      </w:r>
      <w:r w:rsidR="005933E6" w:rsidRPr="007160FF">
        <w:rPr>
          <w:sz w:val="28"/>
          <w:szCs w:val="28"/>
        </w:rPr>
        <w:t xml:space="preserve">зеленого пигмента </w:t>
      </w:r>
      <w:r w:rsidR="003223A7">
        <w:rPr>
          <w:sz w:val="28"/>
          <w:szCs w:val="28"/>
        </w:rPr>
        <w:t xml:space="preserve">А мг/г </w:t>
      </w:r>
      <w:r>
        <w:rPr>
          <w:sz w:val="28"/>
          <w:szCs w:val="28"/>
        </w:rPr>
        <w:t>в хвое первого и второго</w:t>
      </w:r>
      <w:r w:rsidR="005933E6" w:rsidRPr="007160FF">
        <w:rPr>
          <w:sz w:val="28"/>
          <w:szCs w:val="28"/>
        </w:rPr>
        <w:t xml:space="preserve"> года жизни у кедра сибирского,</w:t>
      </w:r>
      <w:r w:rsidR="007160FF" w:rsidRPr="007160FF">
        <w:rPr>
          <w:sz w:val="28"/>
          <w:szCs w:val="28"/>
        </w:rPr>
        <w:t xml:space="preserve"> представлены</w:t>
      </w:r>
      <w:r w:rsidR="009D5B74" w:rsidRPr="007160FF">
        <w:rPr>
          <w:sz w:val="28"/>
          <w:szCs w:val="28"/>
        </w:rPr>
        <w:t xml:space="preserve"> на </w:t>
      </w:r>
      <w:r w:rsidR="002E7FC1">
        <w:rPr>
          <w:sz w:val="28"/>
          <w:szCs w:val="28"/>
        </w:rPr>
        <w:t>графиках (р</w:t>
      </w:r>
      <w:r w:rsidR="009D5B74" w:rsidRPr="00E06C56">
        <w:rPr>
          <w:sz w:val="28"/>
          <w:szCs w:val="28"/>
        </w:rPr>
        <w:t>ис</w:t>
      </w:r>
      <w:r w:rsidR="00AC3606" w:rsidRPr="00E06C56">
        <w:rPr>
          <w:sz w:val="28"/>
          <w:szCs w:val="28"/>
        </w:rPr>
        <w:t>.</w:t>
      </w:r>
      <w:r w:rsidR="009D5B74" w:rsidRPr="00E06C56">
        <w:rPr>
          <w:sz w:val="28"/>
          <w:szCs w:val="28"/>
        </w:rPr>
        <w:t xml:space="preserve"> </w:t>
      </w:r>
      <w:r w:rsidR="002E7FC1">
        <w:rPr>
          <w:sz w:val="28"/>
          <w:szCs w:val="28"/>
        </w:rPr>
        <w:t>9, р</w:t>
      </w:r>
      <w:r w:rsidR="00AC3606" w:rsidRPr="00E06C56">
        <w:rPr>
          <w:sz w:val="28"/>
          <w:szCs w:val="28"/>
        </w:rPr>
        <w:t>ис. 10</w:t>
      </w:r>
      <w:r w:rsidRPr="00E06C56">
        <w:rPr>
          <w:sz w:val="28"/>
          <w:szCs w:val="28"/>
        </w:rPr>
        <w:t>)</w:t>
      </w:r>
      <w:r w:rsidR="003223A7" w:rsidRPr="00E06C56">
        <w:rPr>
          <w:sz w:val="28"/>
          <w:szCs w:val="28"/>
        </w:rPr>
        <w:t>.</w:t>
      </w:r>
      <w:r w:rsidR="008E3BD5">
        <w:rPr>
          <w:sz w:val="28"/>
          <w:szCs w:val="28"/>
        </w:rPr>
        <w:t xml:space="preserve">  </w:t>
      </w:r>
      <w:r w:rsidR="003223A7" w:rsidRPr="00E06C56">
        <w:rPr>
          <w:sz w:val="28"/>
          <w:szCs w:val="28"/>
        </w:rPr>
        <w:t>Из результатов измерений</w:t>
      </w:r>
      <w:r w:rsidRPr="00E06C56">
        <w:rPr>
          <w:sz w:val="28"/>
          <w:szCs w:val="28"/>
        </w:rPr>
        <w:t xml:space="preserve"> видно, что высокое содержание хлорофилла наблюдается для </w:t>
      </w:r>
      <w:r w:rsidRPr="00C902F1">
        <w:rPr>
          <w:sz w:val="28"/>
          <w:szCs w:val="28"/>
        </w:rPr>
        <w:t>фонового участка №6, а н</w:t>
      </w:r>
      <w:r w:rsidR="003223A7" w:rsidRPr="00C902F1">
        <w:rPr>
          <w:sz w:val="28"/>
          <w:szCs w:val="28"/>
        </w:rPr>
        <w:t>изкое для участка №3 и №5,</w:t>
      </w:r>
      <w:r w:rsidR="003223A7" w:rsidRPr="00E06C56">
        <w:rPr>
          <w:sz w:val="28"/>
          <w:szCs w:val="28"/>
        </w:rPr>
        <w:t xml:space="preserve"> что подтверждает выше сказанное. </w:t>
      </w:r>
    </w:p>
    <w:p w:rsidR="000F432F" w:rsidRPr="00E06C56" w:rsidRDefault="00D06519" w:rsidP="00833D40">
      <w:pPr>
        <w:spacing w:line="360" w:lineRule="auto"/>
        <w:ind w:firstLine="720"/>
        <w:jc w:val="both"/>
        <w:rPr>
          <w:sz w:val="28"/>
          <w:szCs w:val="28"/>
        </w:rPr>
      </w:pPr>
      <w:r w:rsidRPr="00E06C56">
        <w:rPr>
          <w:sz w:val="28"/>
          <w:szCs w:val="28"/>
        </w:rPr>
        <w:t>Таким образом, пигментный комплекс кедра сибирского может служить своеобразным маркером уровня антропогенной загрязненности территории</w:t>
      </w:r>
      <w:r w:rsidR="003223A7" w:rsidRPr="00E06C56">
        <w:rPr>
          <w:sz w:val="28"/>
          <w:szCs w:val="28"/>
        </w:rPr>
        <w:t xml:space="preserve">, что подтверждает поставленную </w:t>
      </w:r>
      <w:r w:rsidRPr="00E06C56">
        <w:rPr>
          <w:sz w:val="28"/>
          <w:szCs w:val="28"/>
        </w:rPr>
        <w:t>гипотезу</w:t>
      </w:r>
      <w:r w:rsidR="003223A7" w:rsidRPr="00E06C56">
        <w:rPr>
          <w:spacing w:val="-2"/>
          <w:sz w:val="28"/>
          <w:szCs w:val="28"/>
        </w:rPr>
        <w:t>.</w:t>
      </w:r>
    </w:p>
    <w:p w:rsidR="005933E6" w:rsidRDefault="00B239C9" w:rsidP="002008D3">
      <w:pPr>
        <w:spacing w:line="360" w:lineRule="auto"/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06750" cy="2978150"/>
            <wp:effectExtent l="0" t="0" r="0" b="0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72" t="24432" r="32494" b="22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97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3E6" w:rsidRPr="00E17296" w:rsidRDefault="00AC3606" w:rsidP="00833D40">
      <w:pPr>
        <w:spacing w:line="360" w:lineRule="auto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Рис. 9</w:t>
      </w:r>
      <w:r w:rsidR="005933E6" w:rsidRPr="00E17296">
        <w:rPr>
          <w:noProof/>
          <w:sz w:val="28"/>
          <w:szCs w:val="28"/>
        </w:rPr>
        <w:t>. Содержание пигмента (А) в хвое первого года жизни (2020) у кедра сибирского для шести пробных площадок</w:t>
      </w:r>
    </w:p>
    <w:p w:rsidR="005933E6" w:rsidRDefault="00B239C9" w:rsidP="002008D3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092450" cy="29591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81" t="25914" r="33847" b="21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832" cy="296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52E" w:rsidRDefault="00AC3606" w:rsidP="00D25806">
      <w:pPr>
        <w:spacing w:line="360" w:lineRule="auto"/>
        <w:jc w:val="center"/>
        <w:rPr>
          <w:noProof/>
          <w:sz w:val="28"/>
          <w:szCs w:val="28"/>
        </w:rPr>
      </w:pPr>
      <w:r>
        <w:rPr>
          <w:sz w:val="28"/>
          <w:szCs w:val="28"/>
        </w:rPr>
        <w:t>Рис. 10</w:t>
      </w:r>
      <w:r w:rsidR="005933E6" w:rsidRPr="00E17296">
        <w:rPr>
          <w:sz w:val="28"/>
          <w:szCs w:val="28"/>
        </w:rPr>
        <w:t xml:space="preserve">. </w:t>
      </w:r>
      <w:r w:rsidR="005933E6" w:rsidRPr="00E17296">
        <w:rPr>
          <w:noProof/>
          <w:sz w:val="28"/>
          <w:szCs w:val="28"/>
        </w:rPr>
        <w:t>Содержание пигмента (А) в хвое второго года жизни (201</w:t>
      </w:r>
      <w:r w:rsidR="009D5B74" w:rsidRPr="00E17296">
        <w:rPr>
          <w:noProof/>
          <w:sz w:val="28"/>
          <w:szCs w:val="28"/>
        </w:rPr>
        <w:t xml:space="preserve">9) у кедра сибирского для пяти </w:t>
      </w:r>
      <w:r w:rsidR="005933E6" w:rsidRPr="00E17296">
        <w:rPr>
          <w:noProof/>
          <w:sz w:val="28"/>
          <w:szCs w:val="28"/>
        </w:rPr>
        <w:t>пробных площадок</w:t>
      </w:r>
    </w:p>
    <w:p w:rsidR="00B73D49" w:rsidRDefault="00B73D49" w:rsidP="00D25806">
      <w:pPr>
        <w:spacing w:line="360" w:lineRule="auto"/>
        <w:jc w:val="center"/>
        <w:rPr>
          <w:noProof/>
          <w:sz w:val="28"/>
          <w:szCs w:val="28"/>
        </w:rPr>
      </w:pPr>
    </w:p>
    <w:p w:rsidR="00D25806" w:rsidRPr="00D25806" w:rsidRDefault="00D25806" w:rsidP="00D25806">
      <w:pPr>
        <w:spacing w:line="360" w:lineRule="auto"/>
        <w:jc w:val="center"/>
        <w:rPr>
          <w:sz w:val="28"/>
          <w:szCs w:val="28"/>
        </w:rPr>
      </w:pPr>
    </w:p>
    <w:p w:rsidR="005933E6" w:rsidRDefault="005933E6" w:rsidP="007845DE">
      <w:pPr>
        <w:spacing w:line="360" w:lineRule="auto"/>
        <w:rPr>
          <w:b/>
          <w:bCs/>
          <w:sz w:val="28"/>
          <w:szCs w:val="28"/>
        </w:rPr>
      </w:pPr>
      <w:r w:rsidRPr="00F47D2F">
        <w:rPr>
          <w:b/>
          <w:bCs/>
          <w:sz w:val="28"/>
          <w:szCs w:val="28"/>
        </w:rPr>
        <w:t>ВЫВОДЫ</w:t>
      </w:r>
    </w:p>
    <w:p w:rsidR="00B73D49" w:rsidRPr="00F47D2F" w:rsidRDefault="00B73D49" w:rsidP="007845DE">
      <w:pPr>
        <w:spacing w:line="360" w:lineRule="auto"/>
        <w:rPr>
          <w:b/>
          <w:bCs/>
          <w:sz w:val="32"/>
          <w:szCs w:val="32"/>
        </w:rPr>
      </w:pPr>
    </w:p>
    <w:p w:rsidR="005933E6" w:rsidRPr="00620430" w:rsidRDefault="008E6CA1" w:rsidP="00620430">
      <w:pPr>
        <w:pStyle w:val="a4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 w:rsidRPr="00620430">
        <w:rPr>
          <w:sz w:val="28"/>
          <w:szCs w:val="28"/>
        </w:rPr>
        <w:t xml:space="preserve">Нами были проведены </w:t>
      </w:r>
      <w:r w:rsidR="005933E6" w:rsidRPr="00620430">
        <w:rPr>
          <w:sz w:val="28"/>
          <w:szCs w:val="28"/>
        </w:rPr>
        <w:t xml:space="preserve">исследования хвои кедра </w:t>
      </w:r>
      <w:r w:rsidRPr="00620430">
        <w:rPr>
          <w:sz w:val="28"/>
          <w:szCs w:val="28"/>
        </w:rPr>
        <w:t xml:space="preserve">сибирского, </w:t>
      </w:r>
      <w:r w:rsidR="005933E6" w:rsidRPr="00620430">
        <w:rPr>
          <w:sz w:val="28"/>
          <w:szCs w:val="28"/>
        </w:rPr>
        <w:t xml:space="preserve">произрастающего в условиях города Казани на четырех пробных площадках (опытный участок) и на двух площадках вне городской черты (контрольный участок). </w:t>
      </w:r>
    </w:p>
    <w:p w:rsidR="00B73D49" w:rsidRPr="00C166A5" w:rsidRDefault="00620430" w:rsidP="008E6CA1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8E6CA1" w:rsidRPr="00620430">
        <w:rPr>
          <w:sz w:val="28"/>
          <w:szCs w:val="28"/>
        </w:rPr>
        <w:t xml:space="preserve">В </w:t>
      </w:r>
      <w:r w:rsidR="008E6CA1" w:rsidRPr="00C166A5">
        <w:rPr>
          <w:sz w:val="28"/>
          <w:szCs w:val="28"/>
        </w:rPr>
        <w:t xml:space="preserve">ходе нашей работы было установлено следующее: </w:t>
      </w:r>
    </w:p>
    <w:p w:rsidR="00B73D49" w:rsidRPr="00C166A5" w:rsidRDefault="005933E6" w:rsidP="00C166A5">
      <w:pPr>
        <w:pStyle w:val="a4"/>
        <w:numPr>
          <w:ilvl w:val="0"/>
          <w:numId w:val="8"/>
        </w:numPr>
        <w:spacing w:line="360" w:lineRule="auto"/>
        <w:jc w:val="both"/>
        <w:rPr>
          <w:iCs/>
          <w:sz w:val="28"/>
          <w:szCs w:val="28"/>
        </w:rPr>
      </w:pPr>
      <w:r w:rsidRPr="00C166A5">
        <w:rPr>
          <w:sz w:val="28"/>
          <w:szCs w:val="28"/>
        </w:rPr>
        <w:t>Наибольшая длина хвои наблюдается у деревьев участка №</w:t>
      </w:r>
      <w:r w:rsidR="00620430" w:rsidRPr="00C166A5">
        <w:rPr>
          <w:sz w:val="28"/>
          <w:szCs w:val="28"/>
        </w:rPr>
        <w:t>4</w:t>
      </w:r>
      <w:r w:rsidR="0014046F" w:rsidRPr="00C166A5">
        <w:rPr>
          <w:sz w:val="28"/>
          <w:szCs w:val="28"/>
        </w:rPr>
        <w:t xml:space="preserve"> ул. Кремлевская д.18</w:t>
      </w:r>
      <w:r w:rsidRPr="00C166A5">
        <w:rPr>
          <w:sz w:val="28"/>
          <w:szCs w:val="28"/>
        </w:rPr>
        <w:t>, а наименьшая для</w:t>
      </w:r>
      <w:r w:rsidR="00E06C56" w:rsidRPr="00C166A5">
        <w:rPr>
          <w:sz w:val="28"/>
          <w:szCs w:val="28"/>
        </w:rPr>
        <w:t xml:space="preserve"> участков</w:t>
      </w:r>
      <w:r w:rsidRPr="00C166A5">
        <w:rPr>
          <w:sz w:val="28"/>
          <w:szCs w:val="28"/>
        </w:rPr>
        <w:t xml:space="preserve"> №1</w:t>
      </w:r>
      <w:r w:rsidR="0014046F" w:rsidRPr="00C166A5">
        <w:rPr>
          <w:sz w:val="28"/>
          <w:szCs w:val="28"/>
        </w:rPr>
        <w:t xml:space="preserve"> (Дендрарий Волжско-Камского государственного природного биосферного заповедника)</w:t>
      </w:r>
      <w:r w:rsidRPr="00C166A5">
        <w:rPr>
          <w:sz w:val="28"/>
          <w:szCs w:val="28"/>
        </w:rPr>
        <w:t xml:space="preserve"> и №5</w:t>
      </w:r>
      <w:r w:rsidR="0014046F" w:rsidRPr="00C166A5">
        <w:rPr>
          <w:sz w:val="28"/>
          <w:szCs w:val="28"/>
        </w:rPr>
        <w:t xml:space="preserve"> (ул. </w:t>
      </w:r>
      <w:proofErr w:type="spellStart"/>
      <w:r w:rsidR="0014046F" w:rsidRPr="00C166A5">
        <w:rPr>
          <w:sz w:val="28"/>
          <w:szCs w:val="28"/>
        </w:rPr>
        <w:t>Шуртыгина</w:t>
      </w:r>
      <w:proofErr w:type="spellEnd"/>
      <w:r w:rsidR="0014046F" w:rsidRPr="00C166A5">
        <w:rPr>
          <w:sz w:val="28"/>
          <w:szCs w:val="28"/>
        </w:rPr>
        <w:t xml:space="preserve"> д.1)</w:t>
      </w:r>
      <w:r w:rsidRPr="00C166A5">
        <w:rPr>
          <w:sz w:val="28"/>
          <w:szCs w:val="28"/>
        </w:rPr>
        <w:t>. По массе хв</w:t>
      </w:r>
      <w:r w:rsidR="00620430" w:rsidRPr="00C166A5">
        <w:rPr>
          <w:sz w:val="28"/>
          <w:szCs w:val="28"/>
        </w:rPr>
        <w:t>ой выделяется участок №3</w:t>
      </w:r>
      <w:r w:rsidR="0014046F" w:rsidRPr="00C166A5">
        <w:rPr>
          <w:sz w:val="28"/>
          <w:szCs w:val="28"/>
        </w:rPr>
        <w:t xml:space="preserve"> (</w:t>
      </w:r>
      <w:r w:rsidR="00C166A5" w:rsidRPr="00C166A5">
        <w:rPr>
          <w:sz w:val="28"/>
          <w:szCs w:val="28"/>
        </w:rPr>
        <w:t xml:space="preserve">ул. </w:t>
      </w:r>
      <w:proofErr w:type="spellStart"/>
      <w:r w:rsidR="00C166A5" w:rsidRPr="00C166A5">
        <w:rPr>
          <w:sz w:val="28"/>
          <w:szCs w:val="28"/>
        </w:rPr>
        <w:t>Халитова</w:t>
      </w:r>
      <w:proofErr w:type="spellEnd"/>
      <w:r w:rsidR="00C166A5" w:rsidRPr="00C166A5">
        <w:rPr>
          <w:sz w:val="28"/>
          <w:szCs w:val="28"/>
        </w:rPr>
        <w:t xml:space="preserve"> д.2)</w:t>
      </w:r>
      <w:r w:rsidR="00620430" w:rsidRPr="00C166A5">
        <w:rPr>
          <w:sz w:val="28"/>
          <w:szCs w:val="28"/>
        </w:rPr>
        <w:t xml:space="preserve"> и №4</w:t>
      </w:r>
      <w:r w:rsidR="00C166A5" w:rsidRPr="00C166A5">
        <w:rPr>
          <w:sz w:val="28"/>
          <w:szCs w:val="28"/>
        </w:rPr>
        <w:t xml:space="preserve"> (ул. Кремлевская д.18)</w:t>
      </w:r>
      <w:r w:rsidR="00620430" w:rsidRPr="00C166A5">
        <w:rPr>
          <w:sz w:val="28"/>
          <w:szCs w:val="28"/>
        </w:rPr>
        <w:t>, н</w:t>
      </w:r>
      <w:r w:rsidRPr="00C166A5">
        <w:rPr>
          <w:sz w:val="28"/>
          <w:szCs w:val="28"/>
        </w:rPr>
        <w:t>изкие показате</w:t>
      </w:r>
      <w:r w:rsidR="00620430" w:rsidRPr="00C166A5">
        <w:rPr>
          <w:sz w:val="28"/>
          <w:szCs w:val="28"/>
        </w:rPr>
        <w:t>ли массы хвои характерны для №6</w:t>
      </w:r>
      <w:r w:rsidR="0014046F" w:rsidRPr="00C166A5">
        <w:rPr>
          <w:sz w:val="28"/>
          <w:szCs w:val="28"/>
        </w:rPr>
        <w:t xml:space="preserve"> </w:t>
      </w:r>
      <w:proofErr w:type="spellStart"/>
      <w:r w:rsidR="0014046F" w:rsidRPr="00C166A5">
        <w:rPr>
          <w:sz w:val="28"/>
          <w:szCs w:val="28"/>
        </w:rPr>
        <w:t>Кулаевское</w:t>
      </w:r>
      <w:proofErr w:type="spellEnd"/>
      <w:r w:rsidR="0014046F" w:rsidRPr="00C166A5">
        <w:rPr>
          <w:sz w:val="28"/>
          <w:szCs w:val="28"/>
        </w:rPr>
        <w:t xml:space="preserve"> сельское поселение</w:t>
      </w:r>
      <w:r w:rsidR="00620430" w:rsidRPr="00C166A5">
        <w:rPr>
          <w:sz w:val="28"/>
          <w:szCs w:val="28"/>
        </w:rPr>
        <w:t>.</w:t>
      </w:r>
      <w:r w:rsidR="00C166A5">
        <w:rPr>
          <w:sz w:val="28"/>
          <w:szCs w:val="28"/>
        </w:rPr>
        <w:t xml:space="preserve"> </w:t>
      </w:r>
      <w:r w:rsidR="00620430" w:rsidRPr="00C166A5">
        <w:rPr>
          <w:iCs/>
          <w:sz w:val="28"/>
          <w:szCs w:val="28"/>
        </w:rPr>
        <w:t xml:space="preserve">По морфометрических показателям хвоя контрольных участков незначительно отличается от деревьев, произрастающих в городских условиях. </w:t>
      </w:r>
      <w:r w:rsidRPr="00C166A5">
        <w:rPr>
          <w:sz w:val="28"/>
          <w:szCs w:val="28"/>
        </w:rPr>
        <w:t xml:space="preserve">Таким образом, длина и вес хвой у кедра сибирского не могут </w:t>
      </w:r>
      <w:r w:rsidRPr="00C166A5">
        <w:rPr>
          <w:sz w:val="28"/>
          <w:szCs w:val="28"/>
        </w:rPr>
        <w:lastRenderedPageBreak/>
        <w:t>использоваться как надежный индикатор антропогенного влияния на окружающу</w:t>
      </w:r>
      <w:r w:rsidR="000A58B8" w:rsidRPr="00C166A5">
        <w:rPr>
          <w:sz w:val="28"/>
          <w:szCs w:val="28"/>
        </w:rPr>
        <w:t>ю среду. Очевидно, что рост хвои</w:t>
      </w:r>
      <w:r w:rsidRPr="00C166A5">
        <w:rPr>
          <w:sz w:val="28"/>
          <w:szCs w:val="28"/>
        </w:rPr>
        <w:t xml:space="preserve"> зависит не только от внешних фа</w:t>
      </w:r>
      <w:r w:rsidR="00620430" w:rsidRPr="00C166A5">
        <w:rPr>
          <w:sz w:val="28"/>
          <w:szCs w:val="28"/>
        </w:rPr>
        <w:t>кторов, но и внутренних, которые</w:t>
      </w:r>
      <w:r w:rsidRPr="00C166A5">
        <w:rPr>
          <w:sz w:val="28"/>
          <w:szCs w:val="28"/>
        </w:rPr>
        <w:t xml:space="preserve"> непросто выявить и объяснить.</w:t>
      </w:r>
    </w:p>
    <w:p w:rsidR="005933E6" w:rsidRPr="00620430" w:rsidRDefault="005933E6" w:rsidP="00620430">
      <w:pPr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 w:rsidRPr="00620430">
        <w:rPr>
          <w:sz w:val="28"/>
          <w:szCs w:val="28"/>
        </w:rPr>
        <w:t>Наибольший класс по</w:t>
      </w:r>
      <w:r w:rsidR="00620430" w:rsidRPr="00620430">
        <w:rPr>
          <w:sz w:val="28"/>
          <w:szCs w:val="28"/>
        </w:rPr>
        <w:t>вреждения хвои н</w:t>
      </w:r>
      <w:r w:rsidR="00B85740">
        <w:rPr>
          <w:sz w:val="28"/>
          <w:szCs w:val="28"/>
        </w:rPr>
        <w:t xml:space="preserve">аблюдается на пробных площадках </w:t>
      </w:r>
      <w:r w:rsidR="00B85740" w:rsidRPr="00C166A5">
        <w:rPr>
          <w:sz w:val="28"/>
          <w:szCs w:val="28"/>
        </w:rPr>
        <w:t xml:space="preserve">№3 (ул. </w:t>
      </w:r>
      <w:proofErr w:type="spellStart"/>
      <w:r w:rsidR="00B85740" w:rsidRPr="00C166A5">
        <w:rPr>
          <w:sz w:val="28"/>
          <w:szCs w:val="28"/>
        </w:rPr>
        <w:t>Халитова</w:t>
      </w:r>
      <w:proofErr w:type="spellEnd"/>
      <w:r w:rsidR="00B85740" w:rsidRPr="00C166A5">
        <w:rPr>
          <w:sz w:val="28"/>
          <w:szCs w:val="28"/>
        </w:rPr>
        <w:t xml:space="preserve"> д.2) и №5 (ул. </w:t>
      </w:r>
      <w:proofErr w:type="spellStart"/>
      <w:r w:rsidR="00B85740" w:rsidRPr="00C166A5">
        <w:rPr>
          <w:sz w:val="28"/>
          <w:szCs w:val="28"/>
        </w:rPr>
        <w:t>Шуртыгина</w:t>
      </w:r>
      <w:proofErr w:type="spellEnd"/>
      <w:r w:rsidR="00B85740" w:rsidRPr="00C166A5">
        <w:rPr>
          <w:sz w:val="28"/>
          <w:szCs w:val="28"/>
        </w:rPr>
        <w:t xml:space="preserve"> д.1). </w:t>
      </w:r>
      <w:r w:rsidR="00620430" w:rsidRPr="00620430">
        <w:rPr>
          <w:sz w:val="28"/>
          <w:szCs w:val="28"/>
        </w:rPr>
        <w:t xml:space="preserve"> Н</w:t>
      </w:r>
      <w:r w:rsidRPr="00620430">
        <w:rPr>
          <w:sz w:val="28"/>
          <w:szCs w:val="28"/>
        </w:rPr>
        <w:t xml:space="preserve">а этих участках наблюдаются самые неблагоприятные экологические условия для роста кедра сибирского на территории города Казани.  </w:t>
      </w:r>
    </w:p>
    <w:p w:rsidR="00833D40" w:rsidRDefault="005933E6" w:rsidP="000A58B8">
      <w:pPr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 w:rsidRPr="00620430">
        <w:rPr>
          <w:sz w:val="28"/>
          <w:szCs w:val="28"/>
        </w:rPr>
        <w:t xml:space="preserve">Высокое содержание хлорофилла </w:t>
      </w:r>
      <w:r w:rsidRPr="00C166A5">
        <w:rPr>
          <w:sz w:val="28"/>
          <w:szCs w:val="28"/>
        </w:rPr>
        <w:t>наблюдается для фонового участка №6</w:t>
      </w:r>
      <w:r w:rsidR="00C166A5" w:rsidRPr="00C166A5">
        <w:rPr>
          <w:sz w:val="28"/>
          <w:szCs w:val="28"/>
        </w:rPr>
        <w:t xml:space="preserve"> </w:t>
      </w:r>
      <w:proofErr w:type="spellStart"/>
      <w:r w:rsidR="00C166A5" w:rsidRPr="00C166A5">
        <w:rPr>
          <w:sz w:val="28"/>
          <w:szCs w:val="28"/>
        </w:rPr>
        <w:t>Кулаевское</w:t>
      </w:r>
      <w:proofErr w:type="spellEnd"/>
      <w:r w:rsidR="00C166A5" w:rsidRPr="00C166A5">
        <w:rPr>
          <w:sz w:val="28"/>
          <w:szCs w:val="28"/>
        </w:rPr>
        <w:t xml:space="preserve"> сельское поселение</w:t>
      </w:r>
      <w:r w:rsidRPr="00C166A5">
        <w:rPr>
          <w:sz w:val="28"/>
          <w:szCs w:val="28"/>
        </w:rPr>
        <w:t>, а н</w:t>
      </w:r>
      <w:r w:rsidR="00B73D49" w:rsidRPr="00C166A5">
        <w:rPr>
          <w:sz w:val="28"/>
          <w:szCs w:val="28"/>
        </w:rPr>
        <w:t>изкое для участков</w:t>
      </w:r>
      <w:r w:rsidRPr="00C166A5">
        <w:rPr>
          <w:sz w:val="28"/>
          <w:szCs w:val="28"/>
        </w:rPr>
        <w:t xml:space="preserve"> №3 </w:t>
      </w:r>
      <w:r w:rsidR="00C166A5" w:rsidRPr="00C166A5">
        <w:rPr>
          <w:sz w:val="28"/>
          <w:szCs w:val="28"/>
        </w:rPr>
        <w:t xml:space="preserve">(ул. </w:t>
      </w:r>
      <w:proofErr w:type="spellStart"/>
      <w:r w:rsidR="00C166A5" w:rsidRPr="00C166A5">
        <w:rPr>
          <w:sz w:val="28"/>
          <w:szCs w:val="28"/>
        </w:rPr>
        <w:t>Халитова</w:t>
      </w:r>
      <w:proofErr w:type="spellEnd"/>
      <w:r w:rsidR="00C166A5" w:rsidRPr="00C166A5">
        <w:rPr>
          <w:sz w:val="28"/>
          <w:szCs w:val="28"/>
        </w:rPr>
        <w:t xml:space="preserve"> д.2) </w:t>
      </w:r>
      <w:r w:rsidRPr="00C166A5">
        <w:rPr>
          <w:sz w:val="28"/>
          <w:szCs w:val="28"/>
        </w:rPr>
        <w:t>и №5</w:t>
      </w:r>
      <w:r w:rsidR="00C166A5" w:rsidRPr="00C166A5">
        <w:rPr>
          <w:sz w:val="28"/>
          <w:szCs w:val="28"/>
        </w:rPr>
        <w:t xml:space="preserve"> (ул. </w:t>
      </w:r>
      <w:proofErr w:type="spellStart"/>
      <w:r w:rsidR="00C166A5" w:rsidRPr="00C166A5">
        <w:rPr>
          <w:sz w:val="28"/>
          <w:szCs w:val="28"/>
        </w:rPr>
        <w:t>Шуртыгина</w:t>
      </w:r>
      <w:proofErr w:type="spellEnd"/>
      <w:r w:rsidR="00C166A5" w:rsidRPr="00C166A5">
        <w:rPr>
          <w:sz w:val="28"/>
          <w:szCs w:val="28"/>
        </w:rPr>
        <w:t xml:space="preserve"> д.1)</w:t>
      </w:r>
      <w:r w:rsidRPr="00C166A5">
        <w:rPr>
          <w:sz w:val="28"/>
          <w:szCs w:val="28"/>
        </w:rPr>
        <w:t xml:space="preserve">. Таким образом, </w:t>
      </w:r>
      <w:r w:rsidR="00B73D49" w:rsidRPr="00C166A5">
        <w:rPr>
          <w:sz w:val="28"/>
          <w:szCs w:val="28"/>
        </w:rPr>
        <w:t>пигментный</w:t>
      </w:r>
      <w:r w:rsidR="00B73D49">
        <w:rPr>
          <w:sz w:val="28"/>
          <w:szCs w:val="28"/>
        </w:rPr>
        <w:t xml:space="preserve"> комплекс хвои кедра сибирского может служить</w:t>
      </w:r>
      <w:r w:rsidRPr="00620430">
        <w:rPr>
          <w:sz w:val="28"/>
          <w:szCs w:val="28"/>
        </w:rPr>
        <w:t xml:space="preserve"> как своеобразный маркер уровня антропоген</w:t>
      </w:r>
      <w:r w:rsidR="000A58B8">
        <w:rPr>
          <w:sz w:val="28"/>
          <w:szCs w:val="28"/>
        </w:rPr>
        <w:t xml:space="preserve">ной загрязненности территории. </w:t>
      </w:r>
    </w:p>
    <w:p w:rsidR="00B73D49" w:rsidRPr="000A58B8" w:rsidRDefault="00B73D49" w:rsidP="00833D40">
      <w:pPr>
        <w:spacing w:line="360" w:lineRule="auto"/>
        <w:ind w:left="720"/>
        <w:jc w:val="both"/>
        <w:rPr>
          <w:sz w:val="28"/>
          <w:szCs w:val="28"/>
        </w:rPr>
      </w:pPr>
      <w:r w:rsidRPr="000A58B8">
        <w:rPr>
          <w:sz w:val="28"/>
          <w:szCs w:val="28"/>
        </w:rPr>
        <w:t>Гипотеза в ходе нашей работы была подтверждена.</w:t>
      </w:r>
    </w:p>
    <w:p w:rsidR="005933E6" w:rsidRPr="00620430" w:rsidRDefault="005933E6" w:rsidP="007845DE">
      <w:pPr>
        <w:spacing w:line="360" w:lineRule="auto"/>
        <w:rPr>
          <w:sz w:val="28"/>
          <w:szCs w:val="28"/>
        </w:rPr>
      </w:pPr>
    </w:p>
    <w:p w:rsidR="005933E6" w:rsidRPr="00620430" w:rsidRDefault="005933E6" w:rsidP="007845DE">
      <w:pPr>
        <w:spacing w:line="360" w:lineRule="auto"/>
        <w:rPr>
          <w:bCs/>
          <w:iCs/>
          <w:sz w:val="28"/>
          <w:szCs w:val="28"/>
        </w:rPr>
      </w:pPr>
    </w:p>
    <w:p w:rsidR="005933E6" w:rsidRPr="00620430" w:rsidRDefault="005933E6" w:rsidP="007845DE">
      <w:pPr>
        <w:spacing w:line="360" w:lineRule="auto"/>
        <w:rPr>
          <w:bCs/>
          <w:sz w:val="28"/>
          <w:szCs w:val="28"/>
        </w:rPr>
      </w:pPr>
    </w:p>
    <w:p w:rsidR="00AF33A8" w:rsidRPr="00620430" w:rsidRDefault="00AF33A8" w:rsidP="007845DE">
      <w:pPr>
        <w:spacing w:line="360" w:lineRule="auto"/>
        <w:rPr>
          <w:bCs/>
          <w:sz w:val="28"/>
          <w:szCs w:val="28"/>
        </w:rPr>
      </w:pPr>
    </w:p>
    <w:p w:rsidR="00AF33A8" w:rsidRPr="00620430" w:rsidRDefault="00AF33A8" w:rsidP="007845DE">
      <w:pPr>
        <w:spacing w:line="360" w:lineRule="auto"/>
        <w:rPr>
          <w:bCs/>
          <w:sz w:val="28"/>
          <w:szCs w:val="28"/>
        </w:rPr>
      </w:pPr>
    </w:p>
    <w:p w:rsidR="00AF33A8" w:rsidRDefault="00AF33A8" w:rsidP="007845DE">
      <w:pPr>
        <w:spacing w:line="360" w:lineRule="auto"/>
        <w:rPr>
          <w:bCs/>
          <w:sz w:val="28"/>
          <w:szCs w:val="28"/>
        </w:rPr>
      </w:pPr>
    </w:p>
    <w:p w:rsidR="00B73D49" w:rsidRDefault="00B73D49" w:rsidP="007845DE">
      <w:pPr>
        <w:spacing w:line="360" w:lineRule="auto"/>
        <w:rPr>
          <w:bCs/>
          <w:sz w:val="28"/>
          <w:szCs w:val="28"/>
        </w:rPr>
      </w:pPr>
    </w:p>
    <w:p w:rsidR="00B73D49" w:rsidRDefault="00B73D49" w:rsidP="007845DE">
      <w:pPr>
        <w:spacing w:line="360" w:lineRule="auto"/>
        <w:rPr>
          <w:bCs/>
          <w:sz w:val="28"/>
          <w:szCs w:val="28"/>
        </w:rPr>
      </w:pPr>
    </w:p>
    <w:p w:rsidR="00B73D49" w:rsidRDefault="00B73D49" w:rsidP="007845DE">
      <w:pPr>
        <w:spacing w:line="360" w:lineRule="auto"/>
        <w:rPr>
          <w:bCs/>
          <w:sz w:val="28"/>
          <w:szCs w:val="28"/>
        </w:rPr>
      </w:pPr>
    </w:p>
    <w:p w:rsidR="00B73D49" w:rsidRDefault="00B73D49" w:rsidP="007845DE">
      <w:pPr>
        <w:spacing w:line="360" w:lineRule="auto"/>
        <w:rPr>
          <w:bCs/>
          <w:sz w:val="28"/>
          <w:szCs w:val="28"/>
        </w:rPr>
      </w:pPr>
    </w:p>
    <w:p w:rsidR="00B73D49" w:rsidRDefault="00B73D49" w:rsidP="007845DE">
      <w:pPr>
        <w:spacing w:line="360" w:lineRule="auto"/>
        <w:rPr>
          <w:bCs/>
          <w:sz w:val="28"/>
          <w:szCs w:val="28"/>
        </w:rPr>
      </w:pPr>
    </w:p>
    <w:p w:rsidR="00B73D49" w:rsidRDefault="00B73D49" w:rsidP="007845DE">
      <w:pPr>
        <w:spacing w:line="360" w:lineRule="auto"/>
        <w:rPr>
          <w:bCs/>
          <w:sz w:val="28"/>
          <w:szCs w:val="28"/>
        </w:rPr>
      </w:pPr>
    </w:p>
    <w:p w:rsidR="00B73D49" w:rsidRDefault="00B73D49" w:rsidP="007845DE">
      <w:pPr>
        <w:spacing w:line="360" w:lineRule="auto"/>
        <w:rPr>
          <w:bCs/>
          <w:sz w:val="28"/>
          <w:szCs w:val="28"/>
        </w:rPr>
      </w:pPr>
    </w:p>
    <w:p w:rsidR="00B73D49" w:rsidRDefault="00B73D49" w:rsidP="007845DE">
      <w:pPr>
        <w:spacing w:line="360" w:lineRule="auto"/>
        <w:rPr>
          <w:bCs/>
          <w:sz w:val="28"/>
          <w:szCs w:val="28"/>
        </w:rPr>
      </w:pPr>
    </w:p>
    <w:p w:rsidR="00B73D49" w:rsidRDefault="00B73D49" w:rsidP="007845DE">
      <w:pPr>
        <w:spacing w:line="360" w:lineRule="auto"/>
        <w:rPr>
          <w:bCs/>
          <w:sz w:val="28"/>
          <w:szCs w:val="28"/>
        </w:rPr>
      </w:pPr>
    </w:p>
    <w:p w:rsidR="000A58B8" w:rsidRDefault="000A58B8">
      <w:pPr>
        <w:rPr>
          <w:b/>
          <w:bCs/>
          <w:sz w:val="28"/>
          <w:szCs w:val="28"/>
        </w:rPr>
      </w:pPr>
    </w:p>
    <w:p w:rsidR="005933E6" w:rsidRPr="00D25806" w:rsidRDefault="005933E6" w:rsidP="007845DE">
      <w:pPr>
        <w:spacing w:line="360" w:lineRule="auto"/>
        <w:rPr>
          <w:b/>
          <w:bCs/>
          <w:sz w:val="28"/>
          <w:szCs w:val="28"/>
        </w:rPr>
      </w:pPr>
      <w:r w:rsidRPr="00D25806">
        <w:rPr>
          <w:b/>
          <w:bCs/>
          <w:sz w:val="28"/>
          <w:szCs w:val="28"/>
        </w:rPr>
        <w:lastRenderedPageBreak/>
        <w:t>СПИСОК ЛИТЕРАТУРЫ</w:t>
      </w:r>
    </w:p>
    <w:p w:rsidR="005933E6" w:rsidRPr="00620430" w:rsidRDefault="005933E6" w:rsidP="007845DE">
      <w:pPr>
        <w:spacing w:line="360" w:lineRule="auto"/>
        <w:rPr>
          <w:sz w:val="28"/>
          <w:szCs w:val="28"/>
        </w:rPr>
      </w:pPr>
    </w:p>
    <w:p w:rsidR="00CE7E8C" w:rsidRPr="00CE7E8C" w:rsidRDefault="00CE7E8C" w:rsidP="00CE7E8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  </w:t>
      </w:r>
      <w:proofErr w:type="spellStart"/>
      <w:r w:rsidRPr="00CE7E8C">
        <w:rPr>
          <w:sz w:val="28"/>
          <w:szCs w:val="28"/>
        </w:rPr>
        <w:t>Бех</w:t>
      </w:r>
      <w:proofErr w:type="spellEnd"/>
      <w:r w:rsidRPr="00CE7E8C">
        <w:rPr>
          <w:sz w:val="28"/>
          <w:szCs w:val="28"/>
        </w:rPr>
        <w:t xml:space="preserve"> И.А., Таран И.В. Сибирское чудо-дерево, </w:t>
      </w:r>
      <w:r>
        <w:rPr>
          <w:sz w:val="28"/>
          <w:szCs w:val="28"/>
        </w:rPr>
        <w:t xml:space="preserve">Сибирское отделение </w:t>
      </w:r>
      <w:r w:rsidRPr="00CE7E8C">
        <w:rPr>
          <w:sz w:val="28"/>
          <w:szCs w:val="28"/>
        </w:rPr>
        <w:t xml:space="preserve">Новосибирск: Наука, 1979. </w:t>
      </w:r>
      <w:r>
        <w:rPr>
          <w:sz w:val="28"/>
          <w:szCs w:val="28"/>
        </w:rPr>
        <w:t xml:space="preserve">с. </w:t>
      </w:r>
      <w:r w:rsidRPr="00CE7E8C">
        <w:rPr>
          <w:sz w:val="28"/>
          <w:szCs w:val="28"/>
        </w:rPr>
        <w:t>1</w:t>
      </w:r>
      <w:r>
        <w:rPr>
          <w:sz w:val="28"/>
          <w:szCs w:val="28"/>
        </w:rPr>
        <w:t>27.</w:t>
      </w:r>
    </w:p>
    <w:p w:rsidR="009F7E4B" w:rsidRPr="00CE7E8C" w:rsidRDefault="00CE7E8C" w:rsidP="00CE7E8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   </w:t>
      </w:r>
      <w:r w:rsidR="009F7E4B" w:rsidRPr="00CE7E8C">
        <w:rPr>
          <w:sz w:val="28"/>
          <w:szCs w:val="28"/>
        </w:rPr>
        <w:t xml:space="preserve">Григоренко А.В. </w:t>
      </w:r>
      <w:r w:rsidR="009F7E4B" w:rsidRPr="00CE7E8C">
        <w:rPr>
          <w:rFonts w:eastAsia="Times New Roman"/>
          <w:bCs/>
          <w:sz w:val="28"/>
          <w:szCs w:val="28"/>
        </w:rPr>
        <w:t xml:space="preserve">Физиологические и морфологические показатели </w:t>
      </w:r>
      <w:r w:rsidRPr="00CE7E8C">
        <w:rPr>
          <w:rFonts w:eastAsia="Times New Roman"/>
          <w:bCs/>
          <w:sz w:val="28"/>
          <w:szCs w:val="28"/>
        </w:rPr>
        <w:t xml:space="preserve">хвои </w:t>
      </w:r>
      <w:r w:rsidR="009F7E4B" w:rsidRPr="00CE7E8C">
        <w:rPr>
          <w:rFonts w:eastAsia="Times New Roman"/>
          <w:bCs/>
          <w:sz w:val="28"/>
          <w:szCs w:val="28"/>
        </w:rPr>
        <w:t>сосны обыкновенной (</w:t>
      </w:r>
      <w:proofErr w:type="spellStart"/>
      <w:r w:rsidR="009F7E4B" w:rsidRPr="00CE7E8C">
        <w:rPr>
          <w:rFonts w:eastAsia="Times New Roman"/>
          <w:bCs/>
          <w:iCs/>
          <w:sz w:val="28"/>
          <w:szCs w:val="28"/>
        </w:rPr>
        <w:t>Рinus</w:t>
      </w:r>
      <w:proofErr w:type="spellEnd"/>
      <w:r w:rsidR="009F7E4B" w:rsidRPr="00CE7E8C">
        <w:rPr>
          <w:rFonts w:eastAsia="Times New Roman"/>
          <w:bCs/>
          <w:iCs/>
          <w:sz w:val="28"/>
          <w:szCs w:val="28"/>
        </w:rPr>
        <w:t xml:space="preserve"> </w:t>
      </w:r>
      <w:proofErr w:type="spellStart"/>
      <w:r w:rsidR="009F7E4B" w:rsidRPr="00CE7E8C">
        <w:rPr>
          <w:rFonts w:eastAsia="Times New Roman"/>
          <w:bCs/>
          <w:iCs/>
          <w:sz w:val="28"/>
          <w:szCs w:val="28"/>
        </w:rPr>
        <w:t>sylvestris</w:t>
      </w:r>
      <w:proofErr w:type="spellEnd"/>
      <w:r w:rsidR="009F7E4B" w:rsidRPr="00CE7E8C">
        <w:rPr>
          <w:rFonts w:eastAsia="Times New Roman"/>
          <w:bCs/>
          <w:iCs/>
          <w:sz w:val="28"/>
          <w:szCs w:val="28"/>
        </w:rPr>
        <w:t xml:space="preserve">) </w:t>
      </w:r>
      <w:r w:rsidR="009F7E4B" w:rsidRPr="00CE7E8C">
        <w:rPr>
          <w:rFonts w:eastAsia="Times New Roman"/>
          <w:bCs/>
          <w:sz w:val="28"/>
          <w:szCs w:val="28"/>
        </w:rPr>
        <w:t xml:space="preserve">в условиях </w:t>
      </w:r>
      <w:proofErr w:type="spellStart"/>
      <w:r w:rsidR="009F7E4B" w:rsidRPr="00CE7E8C">
        <w:rPr>
          <w:rFonts w:eastAsia="Times New Roman"/>
          <w:bCs/>
          <w:sz w:val="28"/>
          <w:szCs w:val="28"/>
        </w:rPr>
        <w:t>аэротехногенного</w:t>
      </w:r>
      <w:proofErr w:type="spellEnd"/>
      <w:r w:rsidR="009F7E4B" w:rsidRPr="00CE7E8C">
        <w:rPr>
          <w:rFonts w:eastAsia="Times New Roman"/>
          <w:bCs/>
          <w:sz w:val="28"/>
          <w:szCs w:val="28"/>
        </w:rPr>
        <w:t xml:space="preserve"> загрязнения</w:t>
      </w:r>
      <w:r w:rsidR="009F7E4B" w:rsidRPr="00CE7E8C">
        <w:rPr>
          <w:sz w:val="28"/>
          <w:szCs w:val="28"/>
        </w:rPr>
        <w:t xml:space="preserve">. Вестник </w:t>
      </w:r>
      <w:proofErr w:type="spellStart"/>
      <w:r w:rsidR="009F7E4B" w:rsidRPr="00CE7E8C">
        <w:rPr>
          <w:sz w:val="28"/>
          <w:szCs w:val="28"/>
        </w:rPr>
        <w:t>КрасГУ</w:t>
      </w:r>
      <w:proofErr w:type="spellEnd"/>
      <w:r w:rsidR="009F7E4B" w:rsidRPr="00CE7E8C">
        <w:rPr>
          <w:sz w:val="28"/>
          <w:szCs w:val="28"/>
        </w:rPr>
        <w:t>, 2015, №4. – с. 15-19.</w:t>
      </w:r>
    </w:p>
    <w:p w:rsidR="009F7E4B" w:rsidRPr="00AC4FC6" w:rsidRDefault="009F7E4B" w:rsidP="009F7E4B">
      <w:pPr>
        <w:autoSpaceDE w:val="0"/>
        <w:autoSpaceDN w:val="0"/>
        <w:adjustRightInd w:val="0"/>
        <w:spacing w:line="360" w:lineRule="auto"/>
        <w:jc w:val="both"/>
        <w:rPr>
          <w:rFonts w:eastAsia="Times New Roman"/>
          <w:sz w:val="28"/>
          <w:szCs w:val="28"/>
        </w:rPr>
      </w:pPr>
      <w:r w:rsidRPr="00AC4FC6">
        <w:rPr>
          <w:rFonts w:eastAsia="Times New Roman"/>
          <w:sz w:val="28"/>
          <w:szCs w:val="28"/>
        </w:rPr>
        <w:t>3.</w:t>
      </w:r>
      <w:r w:rsidRPr="00AC4FC6">
        <w:rPr>
          <w:rFonts w:eastAsia="Times New Roman"/>
          <w:sz w:val="28"/>
          <w:szCs w:val="28"/>
        </w:rPr>
        <w:tab/>
      </w:r>
      <w:proofErr w:type="spellStart"/>
      <w:r w:rsidRPr="00AC4FC6">
        <w:rPr>
          <w:rFonts w:eastAsia="Times New Roman"/>
          <w:sz w:val="28"/>
          <w:szCs w:val="28"/>
        </w:rPr>
        <w:t>Колясникова</w:t>
      </w:r>
      <w:proofErr w:type="spellEnd"/>
      <w:r w:rsidRPr="00AC4FC6">
        <w:rPr>
          <w:rFonts w:eastAsia="Times New Roman"/>
          <w:sz w:val="28"/>
          <w:szCs w:val="28"/>
        </w:rPr>
        <w:t xml:space="preserve"> Н.Л., </w:t>
      </w:r>
      <w:proofErr w:type="spellStart"/>
      <w:r w:rsidRPr="00AC4FC6">
        <w:rPr>
          <w:rFonts w:eastAsia="Times New Roman"/>
          <w:sz w:val="28"/>
          <w:szCs w:val="28"/>
        </w:rPr>
        <w:t>Карнажицкая</w:t>
      </w:r>
      <w:proofErr w:type="spellEnd"/>
      <w:r w:rsidRPr="00AC4FC6">
        <w:rPr>
          <w:rFonts w:eastAsia="Times New Roman"/>
          <w:sz w:val="28"/>
          <w:szCs w:val="28"/>
        </w:rPr>
        <w:t xml:space="preserve"> Т.Д., </w:t>
      </w:r>
      <w:proofErr w:type="spellStart"/>
      <w:r w:rsidRPr="00AC4FC6">
        <w:rPr>
          <w:rFonts w:eastAsia="Times New Roman"/>
          <w:sz w:val="28"/>
          <w:szCs w:val="28"/>
        </w:rPr>
        <w:t>Паршакова</w:t>
      </w:r>
      <w:proofErr w:type="spellEnd"/>
      <w:r w:rsidRPr="00AC4FC6">
        <w:rPr>
          <w:rFonts w:eastAsia="Times New Roman"/>
          <w:sz w:val="28"/>
          <w:szCs w:val="28"/>
        </w:rPr>
        <w:t xml:space="preserve"> К.А. Влияние </w:t>
      </w:r>
      <w:proofErr w:type="spellStart"/>
      <w:r w:rsidRPr="00AC4FC6">
        <w:rPr>
          <w:rFonts w:eastAsia="Times New Roman"/>
          <w:sz w:val="28"/>
          <w:szCs w:val="28"/>
        </w:rPr>
        <w:t>аэротехногенного</w:t>
      </w:r>
      <w:proofErr w:type="spellEnd"/>
      <w:r w:rsidRPr="00AC4FC6">
        <w:rPr>
          <w:rFonts w:eastAsia="Times New Roman"/>
          <w:sz w:val="28"/>
          <w:szCs w:val="28"/>
        </w:rPr>
        <w:t xml:space="preserve"> загрязнения на морфологические и эмбриологические признаки сосны обыкновенной // Вестник Удмуртско</w:t>
      </w:r>
      <w:r w:rsidR="00CE7E8C">
        <w:rPr>
          <w:rFonts w:eastAsia="Times New Roman"/>
          <w:sz w:val="28"/>
          <w:szCs w:val="28"/>
        </w:rPr>
        <w:t xml:space="preserve">го университета. 2011. </w:t>
      </w:r>
      <w:proofErr w:type="spellStart"/>
      <w:r w:rsidR="00CE7E8C">
        <w:rPr>
          <w:rFonts w:eastAsia="Times New Roman"/>
          <w:sz w:val="28"/>
          <w:szCs w:val="28"/>
        </w:rPr>
        <w:t>Вып</w:t>
      </w:r>
      <w:proofErr w:type="spellEnd"/>
      <w:r w:rsidR="00CE7E8C">
        <w:rPr>
          <w:rFonts w:eastAsia="Times New Roman"/>
          <w:sz w:val="28"/>
          <w:szCs w:val="28"/>
        </w:rPr>
        <w:t>. 2. с</w:t>
      </w:r>
      <w:r w:rsidRPr="00AC4FC6">
        <w:rPr>
          <w:rFonts w:eastAsia="Times New Roman"/>
          <w:sz w:val="28"/>
          <w:szCs w:val="28"/>
        </w:rPr>
        <w:t>. 31-35.</w:t>
      </w:r>
    </w:p>
    <w:p w:rsidR="009F7E4B" w:rsidRPr="00AC4FC6" w:rsidRDefault="009F7E4B" w:rsidP="009F7E4B">
      <w:pPr>
        <w:spacing w:line="360" w:lineRule="auto"/>
        <w:jc w:val="both"/>
        <w:rPr>
          <w:sz w:val="28"/>
          <w:szCs w:val="28"/>
        </w:rPr>
      </w:pPr>
      <w:r w:rsidRPr="00AC4FC6">
        <w:rPr>
          <w:sz w:val="28"/>
          <w:szCs w:val="28"/>
        </w:rPr>
        <w:t>4.</w:t>
      </w:r>
      <w:r w:rsidRPr="00AC4FC6">
        <w:rPr>
          <w:sz w:val="28"/>
          <w:szCs w:val="28"/>
        </w:rPr>
        <w:tab/>
        <w:t>Кудряшов А.П. и др. Физиология растений: лабораторный практикум для студентов биологического факультета, Минск: БГУ, 2011.</w:t>
      </w:r>
      <w:r w:rsidR="00CE7E8C">
        <w:rPr>
          <w:sz w:val="28"/>
          <w:szCs w:val="28"/>
        </w:rPr>
        <w:t xml:space="preserve"> с. 76.</w:t>
      </w:r>
    </w:p>
    <w:p w:rsidR="009F7E4B" w:rsidRPr="00AC4FC6" w:rsidRDefault="009F7E4B" w:rsidP="009F7E4B">
      <w:pPr>
        <w:autoSpaceDE w:val="0"/>
        <w:autoSpaceDN w:val="0"/>
        <w:adjustRightInd w:val="0"/>
        <w:spacing w:line="360" w:lineRule="auto"/>
        <w:jc w:val="both"/>
        <w:rPr>
          <w:rFonts w:eastAsia="Times New Roman"/>
          <w:sz w:val="28"/>
          <w:szCs w:val="28"/>
        </w:rPr>
      </w:pPr>
      <w:r w:rsidRPr="00AC4FC6">
        <w:rPr>
          <w:rFonts w:eastAsia="Times New Roman"/>
          <w:sz w:val="28"/>
          <w:szCs w:val="28"/>
        </w:rPr>
        <w:t>5.</w:t>
      </w:r>
      <w:r w:rsidRPr="00AC4FC6">
        <w:rPr>
          <w:rFonts w:eastAsia="Times New Roman"/>
          <w:sz w:val="28"/>
          <w:szCs w:val="28"/>
        </w:rPr>
        <w:tab/>
      </w:r>
      <w:proofErr w:type="spellStart"/>
      <w:r w:rsidRPr="00AC4FC6">
        <w:rPr>
          <w:rFonts w:eastAsia="Times New Roman"/>
          <w:sz w:val="28"/>
          <w:szCs w:val="28"/>
        </w:rPr>
        <w:t>Луговская</w:t>
      </w:r>
      <w:proofErr w:type="spellEnd"/>
      <w:r w:rsidRPr="00AC4FC6">
        <w:rPr>
          <w:rFonts w:eastAsia="Times New Roman"/>
          <w:sz w:val="28"/>
          <w:szCs w:val="28"/>
        </w:rPr>
        <w:t xml:space="preserve"> А. Ю., </w:t>
      </w:r>
      <w:proofErr w:type="spellStart"/>
      <w:r w:rsidRPr="00AC4FC6">
        <w:rPr>
          <w:rFonts w:eastAsia="Times New Roman"/>
          <w:sz w:val="28"/>
          <w:szCs w:val="28"/>
        </w:rPr>
        <w:t>Храмова</w:t>
      </w:r>
      <w:proofErr w:type="spellEnd"/>
      <w:r w:rsidRPr="00AC4FC6">
        <w:rPr>
          <w:rFonts w:eastAsia="Times New Roman"/>
          <w:sz w:val="28"/>
          <w:szCs w:val="28"/>
        </w:rPr>
        <w:t xml:space="preserve"> Е. П., Трубина Л. К. Изменение морфологических и биохимических показателей </w:t>
      </w:r>
      <w:proofErr w:type="spellStart"/>
      <w:r w:rsidRPr="00AC4FC6">
        <w:rPr>
          <w:rFonts w:eastAsia="Times New Roman"/>
          <w:iCs/>
          <w:sz w:val="28"/>
          <w:szCs w:val="28"/>
        </w:rPr>
        <w:t>Potentilla</w:t>
      </w:r>
      <w:proofErr w:type="spellEnd"/>
      <w:r w:rsidRPr="00AC4FC6">
        <w:rPr>
          <w:rFonts w:eastAsia="Times New Roman"/>
          <w:iCs/>
          <w:sz w:val="28"/>
          <w:szCs w:val="28"/>
        </w:rPr>
        <w:t xml:space="preserve"> </w:t>
      </w:r>
      <w:proofErr w:type="spellStart"/>
      <w:r w:rsidRPr="00AC4FC6">
        <w:rPr>
          <w:rFonts w:eastAsia="Times New Roman"/>
          <w:iCs/>
          <w:sz w:val="28"/>
          <w:szCs w:val="28"/>
        </w:rPr>
        <w:t>fruticosa</w:t>
      </w:r>
      <w:proofErr w:type="spellEnd"/>
      <w:r w:rsidRPr="00AC4FC6">
        <w:rPr>
          <w:rFonts w:eastAsia="Times New Roman"/>
          <w:iCs/>
          <w:sz w:val="28"/>
          <w:szCs w:val="28"/>
        </w:rPr>
        <w:t xml:space="preserve"> </w:t>
      </w:r>
      <w:r w:rsidRPr="00AC4FC6">
        <w:rPr>
          <w:rFonts w:eastAsia="Times New Roman"/>
          <w:sz w:val="28"/>
          <w:szCs w:val="28"/>
        </w:rPr>
        <w:t xml:space="preserve">в условиях промышленного региона // Биологические системы: устойчивость, принципы и механизмы функционирования: материалы IV </w:t>
      </w:r>
      <w:proofErr w:type="spellStart"/>
      <w:r w:rsidRPr="00AC4FC6">
        <w:rPr>
          <w:rFonts w:eastAsia="Times New Roman"/>
          <w:sz w:val="28"/>
          <w:szCs w:val="28"/>
        </w:rPr>
        <w:t>Всерос</w:t>
      </w:r>
      <w:proofErr w:type="spellEnd"/>
      <w:r w:rsidRPr="00AC4FC6">
        <w:rPr>
          <w:rFonts w:eastAsia="Times New Roman"/>
          <w:sz w:val="28"/>
          <w:szCs w:val="28"/>
        </w:rPr>
        <w:t>. науч.-</w:t>
      </w:r>
      <w:proofErr w:type="spellStart"/>
      <w:r w:rsidRPr="00AC4FC6">
        <w:rPr>
          <w:rFonts w:eastAsia="Times New Roman"/>
          <w:sz w:val="28"/>
          <w:szCs w:val="28"/>
        </w:rPr>
        <w:t>практ</w:t>
      </w:r>
      <w:proofErr w:type="spellEnd"/>
      <w:r w:rsidRPr="00AC4FC6">
        <w:rPr>
          <w:rFonts w:eastAsia="Times New Roman"/>
          <w:sz w:val="28"/>
          <w:szCs w:val="28"/>
        </w:rPr>
        <w:t xml:space="preserve">. </w:t>
      </w:r>
      <w:proofErr w:type="spellStart"/>
      <w:r w:rsidRPr="00AC4FC6">
        <w:rPr>
          <w:rFonts w:eastAsia="Times New Roman"/>
          <w:sz w:val="28"/>
          <w:szCs w:val="28"/>
        </w:rPr>
        <w:t>конф</w:t>
      </w:r>
      <w:proofErr w:type="spellEnd"/>
      <w:r w:rsidRPr="00AC4FC6">
        <w:rPr>
          <w:rFonts w:eastAsia="Times New Roman"/>
          <w:sz w:val="28"/>
          <w:szCs w:val="28"/>
        </w:rPr>
        <w:t xml:space="preserve">. с </w:t>
      </w:r>
      <w:proofErr w:type="spellStart"/>
      <w:r w:rsidRPr="00AC4FC6">
        <w:rPr>
          <w:rFonts w:eastAsia="Times New Roman"/>
          <w:sz w:val="28"/>
          <w:szCs w:val="28"/>
        </w:rPr>
        <w:t>междунар</w:t>
      </w:r>
      <w:proofErr w:type="spellEnd"/>
      <w:r w:rsidRPr="00AC4FC6">
        <w:rPr>
          <w:rFonts w:eastAsia="Times New Roman"/>
          <w:sz w:val="28"/>
          <w:szCs w:val="28"/>
        </w:rPr>
        <w:t>. участием. Ч 1. Нижний</w:t>
      </w:r>
      <w:r>
        <w:rPr>
          <w:rFonts w:eastAsia="Times New Roman"/>
          <w:sz w:val="28"/>
          <w:szCs w:val="28"/>
        </w:rPr>
        <w:t xml:space="preserve"> Тагил: НТГСПА, 2012. С. 29-31.</w:t>
      </w:r>
    </w:p>
    <w:p w:rsidR="009F7E4B" w:rsidRPr="00AC4FC6" w:rsidRDefault="009F7E4B" w:rsidP="009F7E4B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7.</w:t>
      </w:r>
      <w:r>
        <w:rPr>
          <w:rFonts w:eastAsia="Times New Roman"/>
          <w:sz w:val="28"/>
          <w:szCs w:val="28"/>
        </w:rPr>
        <w:tab/>
      </w:r>
      <w:r w:rsidRPr="00AC4FC6">
        <w:rPr>
          <w:rFonts w:eastAsia="Times New Roman"/>
          <w:sz w:val="28"/>
          <w:szCs w:val="28"/>
        </w:rPr>
        <w:t>Миронов О. А., Коробова Н. Л. Влияние диоксида азота на лесные посадки городов Южного Урала // Лесное хозяйство. 2004. № 4. С. 27-28.</w:t>
      </w:r>
    </w:p>
    <w:p w:rsidR="009F7E4B" w:rsidRPr="00AC4FC6" w:rsidRDefault="009F7E4B" w:rsidP="009F7E4B">
      <w:pPr>
        <w:spacing w:line="360" w:lineRule="auto"/>
        <w:jc w:val="both"/>
        <w:rPr>
          <w:sz w:val="28"/>
          <w:szCs w:val="28"/>
        </w:rPr>
      </w:pPr>
      <w:r>
        <w:rPr>
          <w:rStyle w:val="a9"/>
          <w:i w:val="0"/>
          <w:iCs w:val="0"/>
          <w:sz w:val="28"/>
          <w:szCs w:val="28"/>
        </w:rPr>
        <w:t>8.</w:t>
      </w:r>
      <w:r>
        <w:rPr>
          <w:rStyle w:val="a9"/>
          <w:i w:val="0"/>
          <w:iCs w:val="0"/>
          <w:sz w:val="28"/>
          <w:szCs w:val="28"/>
        </w:rPr>
        <w:tab/>
      </w:r>
      <w:r w:rsidRPr="00AC4FC6">
        <w:rPr>
          <w:rStyle w:val="a9"/>
          <w:i w:val="0"/>
          <w:iCs w:val="0"/>
          <w:sz w:val="28"/>
          <w:szCs w:val="28"/>
        </w:rPr>
        <w:t>Очерки по географии Татарии</w:t>
      </w:r>
      <w:r w:rsidRPr="00AC4FC6">
        <w:rPr>
          <w:rStyle w:val="st"/>
          <w:iCs/>
          <w:sz w:val="28"/>
          <w:szCs w:val="28"/>
        </w:rPr>
        <w:t xml:space="preserve">. Казань: </w:t>
      </w:r>
      <w:proofErr w:type="spellStart"/>
      <w:r w:rsidRPr="00AC4FC6">
        <w:rPr>
          <w:rStyle w:val="st"/>
          <w:iCs/>
          <w:sz w:val="28"/>
          <w:szCs w:val="28"/>
        </w:rPr>
        <w:t>Таткнигоиздат</w:t>
      </w:r>
      <w:proofErr w:type="spellEnd"/>
      <w:r w:rsidRPr="00AC4FC6">
        <w:rPr>
          <w:rStyle w:val="st"/>
          <w:iCs/>
          <w:sz w:val="28"/>
          <w:szCs w:val="28"/>
        </w:rPr>
        <w:t xml:space="preserve">, </w:t>
      </w:r>
      <w:r w:rsidRPr="00AC4FC6">
        <w:rPr>
          <w:rStyle w:val="a9"/>
          <w:i w:val="0"/>
          <w:iCs w:val="0"/>
          <w:sz w:val="28"/>
          <w:szCs w:val="28"/>
        </w:rPr>
        <w:t>1957.- 354 с.</w:t>
      </w:r>
    </w:p>
    <w:p w:rsidR="009F7E4B" w:rsidRPr="0015068E" w:rsidRDefault="009F7E4B" w:rsidP="009F7E4B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9.</w:t>
      </w:r>
      <w:r>
        <w:rPr>
          <w:sz w:val="28"/>
          <w:szCs w:val="28"/>
        </w:rPr>
        <w:tab/>
      </w:r>
      <w:r w:rsidRPr="00AC4FC6">
        <w:rPr>
          <w:sz w:val="28"/>
          <w:szCs w:val="28"/>
        </w:rPr>
        <w:t xml:space="preserve">Переведенцев Ю.П. Климат Казани и его изменения в современный период. Климат Казани и его изменения в современный период.- Казань, </w:t>
      </w:r>
      <w:proofErr w:type="spellStart"/>
      <w:r w:rsidRPr="00AC4FC6">
        <w:rPr>
          <w:sz w:val="28"/>
          <w:szCs w:val="28"/>
        </w:rPr>
        <w:t>Казанск</w:t>
      </w:r>
      <w:proofErr w:type="spellEnd"/>
      <w:r w:rsidRPr="00AC4FC6">
        <w:rPr>
          <w:sz w:val="28"/>
          <w:szCs w:val="28"/>
        </w:rPr>
        <w:t xml:space="preserve">. гос. ун-т, 2006.- </w:t>
      </w:r>
      <w:r w:rsidRPr="0015068E">
        <w:rPr>
          <w:sz w:val="28"/>
          <w:szCs w:val="28"/>
        </w:rPr>
        <w:t xml:space="preserve">216 </w:t>
      </w:r>
      <w:r w:rsidRPr="00AC4FC6">
        <w:rPr>
          <w:sz w:val="28"/>
          <w:szCs w:val="28"/>
        </w:rPr>
        <w:t>с</w:t>
      </w:r>
      <w:r w:rsidRPr="0015068E">
        <w:rPr>
          <w:sz w:val="28"/>
          <w:szCs w:val="28"/>
        </w:rPr>
        <w:t>.</w:t>
      </w:r>
    </w:p>
    <w:p w:rsidR="009F7E4B" w:rsidRPr="00AC4FC6" w:rsidRDefault="009F7E4B" w:rsidP="009F7E4B">
      <w:pPr>
        <w:autoSpaceDE w:val="0"/>
        <w:autoSpaceDN w:val="0"/>
        <w:adjustRightInd w:val="0"/>
        <w:spacing w:line="360" w:lineRule="auto"/>
        <w:jc w:val="both"/>
        <w:rPr>
          <w:rFonts w:eastAsia="Times New Roman"/>
          <w:sz w:val="28"/>
          <w:szCs w:val="28"/>
        </w:rPr>
      </w:pPr>
      <w:r>
        <w:rPr>
          <w:sz w:val="28"/>
          <w:szCs w:val="28"/>
        </w:rPr>
        <w:t>11.</w:t>
      </w:r>
      <w:r>
        <w:rPr>
          <w:sz w:val="28"/>
          <w:szCs w:val="28"/>
        </w:rPr>
        <w:tab/>
      </w:r>
      <w:r w:rsidRPr="00AC4FC6">
        <w:rPr>
          <w:sz w:val="28"/>
          <w:szCs w:val="28"/>
        </w:rPr>
        <w:t>Жиров В. К. Структурно-функциональные изменения растительности в условиях техногенного за</w:t>
      </w:r>
      <w:r>
        <w:rPr>
          <w:sz w:val="28"/>
          <w:szCs w:val="28"/>
        </w:rPr>
        <w:t>грязнения на Крайнем Севере. М.</w:t>
      </w:r>
      <w:r w:rsidRPr="00AC4FC6">
        <w:rPr>
          <w:sz w:val="28"/>
          <w:szCs w:val="28"/>
        </w:rPr>
        <w:t>: Наука, 2007. 166 с.</w:t>
      </w:r>
    </w:p>
    <w:p w:rsidR="009F7E4B" w:rsidRPr="00AC4FC6" w:rsidRDefault="009F7E4B" w:rsidP="009F7E4B">
      <w:pPr>
        <w:autoSpaceDE w:val="0"/>
        <w:autoSpaceDN w:val="0"/>
        <w:adjustRightInd w:val="0"/>
        <w:spacing w:line="360" w:lineRule="auto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12.</w:t>
      </w:r>
      <w:r>
        <w:rPr>
          <w:rFonts w:eastAsia="Times New Roman"/>
          <w:sz w:val="28"/>
          <w:szCs w:val="28"/>
        </w:rPr>
        <w:tab/>
      </w:r>
      <w:r w:rsidRPr="00DD791A">
        <w:rPr>
          <w:rFonts w:eastAsia="Times New Roman"/>
          <w:sz w:val="28"/>
          <w:szCs w:val="28"/>
        </w:rPr>
        <w:t>Ярмишко В. Т.</w:t>
      </w:r>
      <w:r w:rsidRPr="00AC4FC6">
        <w:rPr>
          <w:rFonts w:eastAsia="Times New Roman"/>
          <w:sz w:val="28"/>
          <w:szCs w:val="28"/>
        </w:rPr>
        <w:t xml:space="preserve"> Некоторые подходы к оценке состояния лесных фитоценозов, подверженных воздействию </w:t>
      </w:r>
      <w:proofErr w:type="spellStart"/>
      <w:r w:rsidRPr="00AC4FC6">
        <w:rPr>
          <w:rFonts w:eastAsia="Times New Roman"/>
          <w:sz w:val="28"/>
          <w:szCs w:val="28"/>
        </w:rPr>
        <w:t>аэротехногенного</w:t>
      </w:r>
      <w:proofErr w:type="spellEnd"/>
      <w:r w:rsidRPr="00AC4FC6">
        <w:rPr>
          <w:rFonts w:eastAsia="Times New Roman"/>
          <w:sz w:val="28"/>
          <w:szCs w:val="28"/>
        </w:rPr>
        <w:t xml:space="preserve"> загрязнения // Актуальные проблемы геоботаники. III Всероссийская школа-конференция. Лекции. Петрозаводск : </w:t>
      </w:r>
      <w:proofErr w:type="spellStart"/>
      <w:r w:rsidRPr="00AC4FC6">
        <w:rPr>
          <w:rFonts w:eastAsia="Times New Roman"/>
          <w:sz w:val="28"/>
          <w:szCs w:val="28"/>
        </w:rPr>
        <w:t>КарНЦ</w:t>
      </w:r>
      <w:proofErr w:type="spellEnd"/>
      <w:r w:rsidRPr="00AC4FC6">
        <w:rPr>
          <w:rFonts w:eastAsia="Times New Roman"/>
          <w:sz w:val="28"/>
          <w:szCs w:val="28"/>
        </w:rPr>
        <w:t xml:space="preserve"> РАН, 2007. C. 377-382.</w:t>
      </w:r>
    </w:p>
    <w:p w:rsidR="005933E6" w:rsidRDefault="009F7E4B" w:rsidP="009F7E4B">
      <w:pPr>
        <w:pStyle w:val="10"/>
        <w:spacing w:line="360" w:lineRule="auto"/>
        <w:jc w:val="both"/>
        <w:rPr>
          <w:color w:val="000000"/>
          <w:sz w:val="28"/>
          <w:szCs w:val="28"/>
        </w:rPr>
      </w:pPr>
      <w:r w:rsidRPr="0015068E">
        <w:rPr>
          <w:color w:val="000000"/>
          <w:sz w:val="28"/>
          <w:szCs w:val="28"/>
        </w:rPr>
        <w:lastRenderedPageBreak/>
        <w:t>13.</w:t>
      </w:r>
      <w:r w:rsidRPr="0015068E">
        <w:rPr>
          <w:color w:val="000000"/>
          <w:sz w:val="28"/>
          <w:szCs w:val="28"/>
        </w:rPr>
        <w:tab/>
      </w:r>
      <w:r w:rsidRPr="00AC4FC6">
        <w:rPr>
          <w:color w:val="000000"/>
          <w:sz w:val="28"/>
          <w:szCs w:val="28"/>
          <w:lang w:val="en-US"/>
        </w:rPr>
        <w:t>Hammer</w:t>
      </w:r>
      <w:r w:rsidRPr="0015068E">
        <w:rPr>
          <w:color w:val="000000"/>
          <w:sz w:val="28"/>
          <w:szCs w:val="28"/>
        </w:rPr>
        <w:t xml:space="preserve"> </w:t>
      </w:r>
      <w:r w:rsidRPr="00AC4FC6">
        <w:rPr>
          <w:color w:val="000000"/>
          <w:sz w:val="28"/>
          <w:szCs w:val="28"/>
          <w:lang w:val="en-US"/>
        </w:rPr>
        <w:t>O</w:t>
      </w:r>
      <w:r w:rsidRPr="0015068E">
        <w:rPr>
          <w:color w:val="000000"/>
          <w:sz w:val="28"/>
          <w:szCs w:val="28"/>
        </w:rPr>
        <w:t xml:space="preserve">. </w:t>
      </w:r>
      <w:r w:rsidRPr="00AC4FC6">
        <w:rPr>
          <w:color w:val="000000"/>
          <w:sz w:val="28"/>
          <w:szCs w:val="28"/>
          <w:lang w:val="en-US"/>
        </w:rPr>
        <w:t>Past</w:t>
      </w:r>
      <w:r w:rsidRPr="0015068E">
        <w:rPr>
          <w:color w:val="000000"/>
          <w:sz w:val="28"/>
          <w:szCs w:val="28"/>
        </w:rPr>
        <w:t xml:space="preserve"> – </w:t>
      </w:r>
      <w:proofErr w:type="spellStart"/>
      <w:r w:rsidRPr="00AC4FC6">
        <w:rPr>
          <w:color w:val="000000"/>
          <w:sz w:val="28"/>
          <w:szCs w:val="28"/>
          <w:lang w:val="en-US"/>
        </w:rPr>
        <w:t>PAlaecological</w:t>
      </w:r>
      <w:proofErr w:type="spellEnd"/>
      <w:r w:rsidRPr="0015068E">
        <w:rPr>
          <w:color w:val="000000"/>
          <w:sz w:val="28"/>
          <w:szCs w:val="28"/>
        </w:rPr>
        <w:t xml:space="preserve"> </w:t>
      </w:r>
      <w:proofErr w:type="spellStart"/>
      <w:r w:rsidRPr="00AC4FC6">
        <w:rPr>
          <w:color w:val="000000"/>
          <w:sz w:val="28"/>
          <w:szCs w:val="28"/>
          <w:lang w:val="en-US"/>
        </w:rPr>
        <w:t>STatistics</w:t>
      </w:r>
      <w:proofErr w:type="spellEnd"/>
      <w:r w:rsidRPr="0015068E">
        <w:rPr>
          <w:color w:val="000000"/>
          <w:sz w:val="28"/>
          <w:szCs w:val="28"/>
        </w:rPr>
        <w:t xml:space="preserve">, </w:t>
      </w:r>
      <w:proofErr w:type="spellStart"/>
      <w:r w:rsidRPr="00AC4FC6">
        <w:rPr>
          <w:color w:val="000000"/>
          <w:sz w:val="28"/>
          <w:szCs w:val="28"/>
          <w:lang w:val="en-US"/>
        </w:rPr>
        <w:t>ver</w:t>
      </w:r>
      <w:proofErr w:type="spellEnd"/>
      <w:r w:rsidRPr="0015068E">
        <w:rPr>
          <w:color w:val="000000"/>
          <w:sz w:val="28"/>
          <w:szCs w:val="28"/>
        </w:rPr>
        <w:t xml:space="preserve">. 1.04, 2003. - 59 </w:t>
      </w:r>
      <w:r w:rsidRPr="00AC4FC6">
        <w:rPr>
          <w:color w:val="000000"/>
          <w:sz w:val="28"/>
          <w:szCs w:val="28"/>
          <w:lang w:val="en-US"/>
        </w:rPr>
        <w:t>p</w:t>
      </w:r>
      <w:r w:rsidRPr="0015068E">
        <w:rPr>
          <w:color w:val="000000"/>
          <w:sz w:val="28"/>
          <w:szCs w:val="28"/>
        </w:rPr>
        <w:t>. (</w:t>
      </w:r>
      <w:hyperlink r:id="rId18" w:history="1">
        <w:r w:rsidRPr="00AC4FC6">
          <w:rPr>
            <w:rStyle w:val="a8"/>
            <w:color w:val="000000"/>
            <w:sz w:val="28"/>
            <w:szCs w:val="28"/>
            <w:lang w:val="en-US"/>
          </w:rPr>
          <w:t>http</w:t>
        </w:r>
        <w:r w:rsidRPr="0015068E">
          <w:rPr>
            <w:rStyle w:val="a8"/>
            <w:color w:val="000000"/>
            <w:sz w:val="28"/>
            <w:szCs w:val="28"/>
          </w:rPr>
          <w:t>://</w:t>
        </w:r>
        <w:r w:rsidRPr="00AC4FC6">
          <w:rPr>
            <w:rStyle w:val="a8"/>
            <w:color w:val="000000"/>
            <w:sz w:val="28"/>
            <w:szCs w:val="28"/>
            <w:lang w:val="en-US"/>
          </w:rPr>
          <w:t>www</w:t>
        </w:r>
        <w:r w:rsidRPr="0015068E">
          <w:rPr>
            <w:rStyle w:val="a8"/>
            <w:color w:val="000000"/>
            <w:sz w:val="28"/>
            <w:szCs w:val="28"/>
          </w:rPr>
          <w:t>.</w:t>
        </w:r>
        <w:r w:rsidRPr="00AC4FC6">
          <w:rPr>
            <w:rStyle w:val="a8"/>
            <w:color w:val="000000"/>
            <w:sz w:val="28"/>
            <w:szCs w:val="28"/>
            <w:lang w:val="en-US"/>
          </w:rPr>
          <w:t>folk</w:t>
        </w:r>
        <w:r w:rsidRPr="0015068E">
          <w:rPr>
            <w:rStyle w:val="a8"/>
            <w:color w:val="000000"/>
            <w:sz w:val="28"/>
            <w:szCs w:val="28"/>
          </w:rPr>
          <w:t>.</w:t>
        </w:r>
        <w:proofErr w:type="spellStart"/>
        <w:r w:rsidRPr="00AC4FC6">
          <w:rPr>
            <w:rStyle w:val="a8"/>
            <w:color w:val="000000"/>
            <w:sz w:val="28"/>
            <w:szCs w:val="28"/>
            <w:lang w:val="en-US"/>
          </w:rPr>
          <w:t>uio</w:t>
        </w:r>
        <w:proofErr w:type="spellEnd"/>
        <w:r w:rsidRPr="0015068E">
          <w:rPr>
            <w:rStyle w:val="a8"/>
            <w:color w:val="000000"/>
            <w:sz w:val="28"/>
            <w:szCs w:val="28"/>
          </w:rPr>
          <w:t>.</w:t>
        </w:r>
        <w:r w:rsidRPr="00AC4FC6">
          <w:rPr>
            <w:rStyle w:val="a8"/>
            <w:color w:val="000000"/>
            <w:sz w:val="28"/>
            <w:szCs w:val="28"/>
            <w:lang w:val="en-US"/>
          </w:rPr>
          <w:t>no</w:t>
        </w:r>
        <w:r w:rsidRPr="0015068E">
          <w:rPr>
            <w:rStyle w:val="a8"/>
            <w:color w:val="000000"/>
            <w:sz w:val="28"/>
            <w:szCs w:val="28"/>
          </w:rPr>
          <w:t>/</w:t>
        </w:r>
        <w:proofErr w:type="spellStart"/>
        <w:r w:rsidRPr="00AC4FC6">
          <w:rPr>
            <w:rStyle w:val="a8"/>
            <w:color w:val="000000"/>
            <w:sz w:val="28"/>
            <w:szCs w:val="28"/>
            <w:lang w:val="en-US"/>
          </w:rPr>
          <w:t>ohammer</w:t>
        </w:r>
        <w:proofErr w:type="spellEnd"/>
        <w:r w:rsidRPr="0015068E">
          <w:rPr>
            <w:rStyle w:val="a8"/>
            <w:color w:val="000000"/>
            <w:sz w:val="28"/>
            <w:szCs w:val="28"/>
          </w:rPr>
          <w:t>/</w:t>
        </w:r>
        <w:r w:rsidRPr="00AC4FC6">
          <w:rPr>
            <w:rStyle w:val="a8"/>
            <w:color w:val="000000"/>
            <w:sz w:val="28"/>
            <w:szCs w:val="28"/>
            <w:lang w:val="en-US"/>
          </w:rPr>
          <w:t>past</w:t>
        </w:r>
        <w:r w:rsidRPr="0015068E">
          <w:rPr>
            <w:rStyle w:val="a8"/>
            <w:color w:val="000000"/>
            <w:sz w:val="28"/>
            <w:szCs w:val="28"/>
          </w:rPr>
          <w:t>)</w:t>
        </w:r>
      </w:hyperlink>
      <w:bookmarkStart w:id="2" w:name="_Toc503195865"/>
      <w:r w:rsidRPr="0015068E">
        <w:rPr>
          <w:color w:val="000000"/>
          <w:sz w:val="28"/>
          <w:szCs w:val="28"/>
        </w:rPr>
        <w:t>.</w:t>
      </w:r>
      <w:bookmarkEnd w:id="2"/>
    </w:p>
    <w:p w:rsidR="0015068E" w:rsidRDefault="0015068E" w:rsidP="009F7E4B">
      <w:pPr>
        <w:pStyle w:val="10"/>
        <w:spacing w:line="360" w:lineRule="auto"/>
        <w:jc w:val="both"/>
        <w:rPr>
          <w:color w:val="000000"/>
          <w:sz w:val="28"/>
          <w:szCs w:val="28"/>
        </w:rPr>
      </w:pPr>
    </w:p>
    <w:sectPr w:rsidR="0015068E" w:rsidSect="008A63DB">
      <w:footerReference w:type="default" r:id="rId19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D7396" w:rsidRDefault="000D7396">
      <w:r>
        <w:separator/>
      </w:r>
    </w:p>
  </w:endnote>
  <w:endnote w:type="continuationSeparator" w:id="0">
    <w:p w:rsidR="000D7396" w:rsidRDefault="000D7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933E6" w:rsidRDefault="005933E6" w:rsidP="006A4BCE">
    <w:pPr>
      <w:pStyle w:val="a5"/>
      <w:framePr w:wrap="auto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 w:rsidR="00322299">
      <w:rPr>
        <w:rStyle w:val="a7"/>
        <w:noProof/>
      </w:rPr>
      <w:t>4</w:t>
    </w:r>
    <w:r>
      <w:rPr>
        <w:rStyle w:val="a7"/>
      </w:rPr>
      <w:fldChar w:fldCharType="end"/>
    </w:r>
  </w:p>
  <w:p w:rsidR="005933E6" w:rsidRDefault="005933E6" w:rsidP="008A63DB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D7396" w:rsidRDefault="000D7396">
      <w:r>
        <w:separator/>
      </w:r>
    </w:p>
  </w:footnote>
  <w:footnote w:type="continuationSeparator" w:id="0">
    <w:p w:rsidR="000D7396" w:rsidRDefault="000D73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10332A"/>
    <w:multiLevelType w:val="multilevel"/>
    <w:tmpl w:val="22A8D56A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85F34C8"/>
    <w:multiLevelType w:val="hybridMultilevel"/>
    <w:tmpl w:val="47BA338C"/>
    <w:lvl w:ilvl="0" w:tplc="FF46E84E">
      <w:start w:val="1"/>
      <w:numFmt w:val="decimal"/>
      <w:lvlText w:val="%1."/>
      <w:lvlJc w:val="left"/>
      <w:pPr>
        <w:tabs>
          <w:tab w:val="num" w:pos="765"/>
        </w:tabs>
        <w:ind w:left="765" w:hanging="405"/>
      </w:pPr>
      <w:rPr>
        <w:rFonts w:ascii="Times New Roman" w:eastAsia="Calibri" w:hAnsi="Times New Roman"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A1E2B38"/>
    <w:multiLevelType w:val="multilevel"/>
    <w:tmpl w:val="5A7EF810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23133B19"/>
    <w:multiLevelType w:val="hybridMultilevel"/>
    <w:tmpl w:val="F604B4D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 w15:restartNumberingAfterBreak="0">
    <w:nsid w:val="279F2B9A"/>
    <w:multiLevelType w:val="hybridMultilevel"/>
    <w:tmpl w:val="F604B4D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E01785F"/>
    <w:multiLevelType w:val="hybridMultilevel"/>
    <w:tmpl w:val="474A3464"/>
    <w:lvl w:ilvl="0" w:tplc="5BC4E44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49AC0E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DCEC1F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2DA764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9E613B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040C12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BAC1E8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FCA485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B9A9BA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CA565F2"/>
    <w:multiLevelType w:val="hybridMultilevel"/>
    <w:tmpl w:val="4872BE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87A2E46"/>
    <w:multiLevelType w:val="hybridMultilevel"/>
    <w:tmpl w:val="74EA92C8"/>
    <w:lvl w:ilvl="0" w:tplc="F34C54C4">
      <w:start w:val="1"/>
      <w:numFmt w:val="decimal"/>
      <w:lvlText w:val="%1."/>
      <w:lvlJc w:val="left"/>
      <w:pPr>
        <w:ind w:left="710" w:hanging="7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7DEE59B7"/>
    <w:multiLevelType w:val="multilevel"/>
    <w:tmpl w:val="27AE86DC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3"/>
  </w:num>
  <w:num w:numId="5">
    <w:abstractNumId w:val="4"/>
  </w:num>
  <w:num w:numId="6">
    <w:abstractNumId w:val="8"/>
  </w:num>
  <w:num w:numId="7">
    <w:abstractNumId w:val="1"/>
  </w:num>
  <w:num w:numId="8">
    <w:abstractNumId w:val="6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532D"/>
    <w:rsid w:val="0000541D"/>
    <w:rsid w:val="0001214B"/>
    <w:rsid w:val="0001573D"/>
    <w:rsid w:val="00024B88"/>
    <w:rsid w:val="00084AF5"/>
    <w:rsid w:val="00092602"/>
    <w:rsid w:val="000A58B8"/>
    <w:rsid w:val="000D7396"/>
    <w:rsid w:val="000F432F"/>
    <w:rsid w:val="000F7634"/>
    <w:rsid w:val="00131D29"/>
    <w:rsid w:val="0014046F"/>
    <w:rsid w:val="00144E05"/>
    <w:rsid w:val="0015068E"/>
    <w:rsid w:val="001D61C0"/>
    <w:rsid w:val="002008D3"/>
    <w:rsid w:val="002816C7"/>
    <w:rsid w:val="002833DD"/>
    <w:rsid w:val="002A6208"/>
    <w:rsid w:val="002B3BFD"/>
    <w:rsid w:val="002C2D72"/>
    <w:rsid w:val="002C542A"/>
    <w:rsid w:val="002D2D12"/>
    <w:rsid w:val="002E7FC1"/>
    <w:rsid w:val="002F79FE"/>
    <w:rsid w:val="003069CF"/>
    <w:rsid w:val="00307C4A"/>
    <w:rsid w:val="00322299"/>
    <w:rsid w:val="003223A7"/>
    <w:rsid w:val="00327BEB"/>
    <w:rsid w:val="0035087E"/>
    <w:rsid w:val="003608F7"/>
    <w:rsid w:val="00391F33"/>
    <w:rsid w:val="003A3805"/>
    <w:rsid w:val="004C4353"/>
    <w:rsid w:val="004D1E46"/>
    <w:rsid w:val="004E041A"/>
    <w:rsid w:val="00500AC3"/>
    <w:rsid w:val="0050207D"/>
    <w:rsid w:val="00502B9D"/>
    <w:rsid w:val="00571291"/>
    <w:rsid w:val="0058532D"/>
    <w:rsid w:val="005933E6"/>
    <w:rsid w:val="005E2B8D"/>
    <w:rsid w:val="00620430"/>
    <w:rsid w:val="00670905"/>
    <w:rsid w:val="006A4BCE"/>
    <w:rsid w:val="006B6556"/>
    <w:rsid w:val="006C359B"/>
    <w:rsid w:val="006D105A"/>
    <w:rsid w:val="006E4EE0"/>
    <w:rsid w:val="007018C4"/>
    <w:rsid w:val="007160FF"/>
    <w:rsid w:val="00740011"/>
    <w:rsid w:val="007474EF"/>
    <w:rsid w:val="007845DE"/>
    <w:rsid w:val="0078751C"/>
    <w:rsid w:val="007962C5"/>
    <w:rsid w:val="007C658F"/>
    <w:rsid w:val="007D7AEA"/>
    <w:rsid w:val="007D7EEF"/>
    <w:rsid w:val="007F47C7"/>
    <w:rsid w:val="0082749E"/>
    <w:rsid w:val="00833D40"/>
    <w:rsid w:val="00836B6F"/>
    <w:rsid w:val="008622AB"/>
    <w:rsid w:val="008A63DB"/>
    <w:rsid w:val="008B4920"/>
    <w:rsid w:val="008D5257"/>
    <w:rsid w:val="008E3BD5"/>
    <w:rsid w:val="008E6CA1"/>
    <w:rsid w:val="008F6C25"/>
    <w:rsid w:val="00910E86"/>
    <w:rsid w:val="009226BC"/>
    <w:rsid w:val="00936AF9"/>
    <w:rsid w:val="00945BC1"/>
    <w:rsid w:val="009567AC"/>
    <w:rsid w:val="009641A1"/>
    <w:rsid w:val="00964D94"/>
    <w:rsid w:val="0099546B"/>
    <w:rsid w:val="009A352E"/>
    <w:rsid w:val="009C62F0"/>
    <w:rsid w:val="009D5B74"/>
    <w:rsid w:val="009F7E4B"/>
    <w:rsid w:val="00A0083C"/>
    <w:rsid w:val="00A07478"/>
    <w:rsid w:val="00A13294"/>
    <w:rsid w:val="00A405E8"/>
    <w:rsid w:val="00A564C5"/>
    <w:rsid w:val="00A75127"/>
    <w:rsid w:val="00A86428"/>
    <w:rsid w:val="00A86C55"/>
    <w:rsid w:val="00AC0354"/>
    <w:rsid w:val="00AC3606"/>
    <w:rsid w:val="00AC4194"/>
    <w:rsid w:val="00AD5262"/>
    <w:rsid w:val="00AE35DE"/>
    <w:rsid w:val="00AF056F"/>
    <w:rsid w:val="00AF33A8"/>
    <w:rsid w:val="00B239C9"/>
    <w:rsid w:val="00B36615"/>
    <w:rsid w:val="00B43C55"/>
    <w:rsid w:val="00B44B97"/>
    <w:rsid w:val="00B642B9"/>
    <w:rsid w:val="00B73437"/>
    <w:rsid w:val="00B73D49"/>
    <w:rsid w:val="00B85740"/>
    <w:rsid w:val="00BA5C57"/>
    <w:rsid w:val="00BF7051"/>
    <w:rsid w:val="00C03E94"/>
    <w:rsid w:val="00C05585"/>
    <w:rsid w:val="00C166A5"/>
    <w:rsid w:val="00C343C2"/>
    <w:rsid w:val="00C77D75"/>
    <w:rsid w:val="00C81756"/>
    <w:rsid w:val="00C902F1"/>
    <w:rsid w:val="00CE4958"/>
    <w:rsid w:val="00CE67D1"/>
    <w:rsid w:val="00CE7E8C"/>
    <w:rsid w:val="00CF065B"/>
    <w:rsid w:val="00D03F00"/>
    <w:rsid w:val="00D06519"/>
    <w:rsid w:val="00D07DD2"/>
    <w:rsid w:val="00D179A6"/>
    <w:rsid w:val="00D25806"/>
    <w:rsid w:val="00D475B0"/>
    <w:rsid w:val="00D857B5"/>
    <w:rsid w:val="00D87277"/>
    <w:rsid w:val="00DA0AEC"/>
    <w:rsid w:val="00DD791A"/>
    <w:rsid w:val="00E01327"/>
    <w:rsid w:val="00E01576"/>
    <w:rsid w:val="00E01D3C"/>
    <w:rsid w:val="00E06C56"/>
    <w:rsid w:val="00E17296"/>
    <w:rsid w:val="00E92122"/>
    <w:rsid w:val="00EA2732"/>
    <w:rsid w:val="00EA4BC0"/>
    <w:rsid w:val="00EB2E3F"/>
    <w:rsid w:val="00EB5186"/>
    <w:rsid w:val="00EC0B33"/>
    <w:rsid w:val="00ED2A59"/>
    <w:rsid w:val="00F2384B"/>
    <w:rsid w:val="00F466AF"/>
    <w:rsid w:val="00F47D2F"/>
    <w:rsid w:val="00F547F2"/>
    <w:rsid w:val="00F57D31"/>
    <w:rsid w:val="00F7345C"/>
    <w:rsid w:val="00F876C1"/>
    <w:rsid w:val="00FA774D"/>
    <w:rsid w:val="00FC03B4"/>
    <w:rsid w:val="00FC0CA5"/>
    <w:rsid w:val="00FC5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53FDBCD"/>
  <w15:docId w15:val="{100C9FC1-AA5B-4497-BD82-B9E09B9B2C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6208"/>
    <w:rPr>
      <w:rFonts w:ascii="Times New Roman" w:hAnsi="Times New Roman"/>
      <w:sz w:val="20"/>
      <w:szCs w:val="20"/>
    </w:rPr>
  </w:style>
  <w:style w:type="paragraph" w:styleId="2">
    <w:name w:val="heading 2"/>
    <w:basedOn w:val="a"/>
    <w:next w:val="a"/>
    <w:link w:val="20"/>
    <w:uiPriority w:val="99"/>
    <w:qFormat/>
    <w:rsid w:val="00571291"/>
    <w:pPr>
      <w:keepNext/>
      <w:keepLines/>
      <w:spacing w:before="40"/>
      <w:outlineLvl w:val="1"/>
    </w:pPr>
    <w:rPr>
      <w:rFonts w:ascii="Calibri Light" w:eastAsia="Times New Roman" w:hAnsi="Calibri Light" w:cs="Calibri Light"/>
      <w:color w:val="2E74B5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locked/>
    <w:rsid w:val="00571291"/>
    <w:rPr>
      <w:rFonts w:ascii="Calibri Light" w:hAnsi="Calibri Light" w:cs="Calibri Light"/>
      <w:color w:val="2E74B5"/>
      <w:sz w:val="26"/>
      <w:szCs w:val="26"/>
      <w:lang w:eastAsia="ru-RU"/>
    </w:rPr>
  </w:style>
  <w:style w:type="paragraph" w:customStyle="1" w:styleId="1">
    <w:name w:val="Стиль1"/>
    <w:basedOn w:val="a"/>
    <w:uiPriority w:val="99"/>
    <w:rsid w:val="00EA2732"/>
    <w:pPr>
      <w:suppressAutoHyphens/>
      <w:spacing w:line="360" w:lineRule="auto"/>
      <w:ind w:firstLine="709"/>
      <w:jc w:val="both"/>
    </w:pPr>
    <w:rPr>
      <w:rFonts w:eastAsia="Times New Roman"/>
      <w:color w:val="000000"/>
      <w:kern w:val="2"/>
      <w:sz w:val="28"/>
      <w:szCs w:val="28"/>
      <w:lang w:eastAsia="zh-CN"/>
    </w:rPr>
  </w:style>
  <w:style w:type="paragraph" w:styleId="a3">
    <w:name w:val="Normal (Web)"/>
    <w:basedOn w:val="a"/>
    <w:rsid w:val="00A564C5"/>
    <w:pPr>
      <w:suppressAutoHyphens/>
      <w:spacing w:before="280" w:after="280"/>
    </w:pPr>
    <w:rPr>
      <w:rFonts w:ascii="Calibri" w:hAnsi="Calibri" w:cs="Calibri"/>
      <w:sz w:val="24"/>
      <w:szCs w:val="24"/>
      <w:lang w:eastAsia="zh-CN"/>
    </w:rPr>
  </w:style>
  <w:style w:type="paragraph" w:styleId="a4">
    <w:name w:val="List Paragraph"/>
    <w:basedOn w:val="a"/>
    <w:uiPriority w:val="99"/>
    <w:qFormat/>
    <w:rsid w:val="002A6208"/>
    <w:pPr>
      <w:ind w:left="720"/>
    </w:pPr>
  </w:style>
  <w:style w:type="paragraph" w:styleId="a5">
    <w:name w:val="footer"/>
    <w:basedOn w:val="a"/>
    <w:link w:val="a6"/>
    <w:uiPriority w:val="99"/>
    <w:rsid w:val="008A63D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locked/>
    <w:rsid w:val="00EC0B33"/>
    <w:rPr>
      <w:rFonts w:ascii="Times New Roman" w:hAnsi="Times New Roman" w:cs="Times New Roman"/>
      <w:sz w:val="20"/>
      <w:szCs w:val="20"/>
    </w:rPr>
  </w:style>
  <w:style w:type="character" w:styleId="a7">
    <w:name w:val="page number"/>
    <w:basedOn w:val="a0"/>
    <w:uiPriority w:val="99"/>
    <w:rsid w:val="008A63DB"/>
  </w:style>
  <w:style w:type="character" w:styleId="a8">
    <w:name w:val="Hyperlink"/>
    <w:uiPriority w:val="99"/>
    <w:rsid w:val="009F7E4B"/>
    <w:rPr>
      <w:rFonts w:cs="Times New Roman"/>
      <w:color w:val="0000FF"/>
      <w:u w:val="single"/>
    </w:rPr>
  </w:style>
  <w:style w:type="paragraph" w:customStyle="1" w:styleId="10">
    <w:name w:val="Без интервала1"/>
    <w:rsid w:val="009F7E4B"/>
    <w:rPr>
      <w:rFonts w:ascii="Times New Roman" w:hAnsi="Times New Roman"/>
      <w:sz w:val="20"/>
      <w:szCs w:val="20"/>
    </w:rPr>
  </w:style>
  <w:style w:type="character" w:customStyle="1" w:styleId="st">
    <w:name w:val="st"/>
    <w:rsid w:val="009F7E4B"/>
    <w:rPr>
      <w:rFonts w:cs="Times New Roman"/>
    </w:rPr>
  </w:style>
  <w:style w:type="character" w:styleId="a9">
    <w:name w:val="Emphasis"/>
    <w:qFormat/>
    <w:locked/>
    <w:rsid w:val="009F7E4B"/>
    <w:rPr>
      <w:rFonts w:cs="Times New Roman"/>
      <w:i/>
      <w:iCs/>
    </w:rPr>
  </w:style>
  <w:style w:type="paragraph" w:styleId="aa">
    <w:name w:val="Balloon Text"/>
    <w:basedOn w:val="a"/>
    <w:link w:val="ab"/>
    <w:uiPriority w:val="99"/>
    <w:semiHidden/>
    <w:unhideWhenUsed/>
    <w:rsid w:val="0015068E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506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86672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72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hyperlink" Target="http://www.folk.uio.no/ohammer/past)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20</Pages>
  <Words>3087</Words>
  <Characters>17597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20643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15</cp:revision>
  <dcterms:created xsi:type="dcterms:W3CDTF">2021-01-12T10:48:00Z</dcterms:created>
  <dcterms:modified xsi:type="dcterms:W3CDTF">2021-01-15T10:07:00Z</dcterms:modified>
</cp:coreProperties>
</file>