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intelligence.xml" ContentType="application/vnd.ms-office.intelligence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6F3" w:rsidRPr="00FE259A" w:rsidRDefault="000A26F3" w:rsidP="00FE259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E259A">
        <w:rPr>
          <w:rFonts w:ascii="Times New Roman" w:hAnsi="Times New Roman" w:cs="Times New Roman"/>
          <w:bCs/>
          <w:sz w:val="28"/>
          <w:szCs w:val="28"/>
        </w:rPr>
        <w:t>Министерство просвещения Российской Федерации</w:t>
      </w:r>
    </w:p>
    <w:p w:rsidR="000A26F3" w:rsidRPr="00FE259A" w:rsidRDefault="000A26F3" w:rsidP="00FE259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E259A">
        <w:rPr>
          <w:rFonts w:ascii="Times New Roman" w:hAnsi="Times New Roman" w:cs="Times New Roman"/>
          <w:bCs/>
          <w:sz w:val="28"/>
          <w:szCs w:val="28"/>
        </w:rPr>
        <w:t>Управление образования и науки</w:t>
      </w:r>
      <w:r w:rsidR="00FE259A" w:rsidRPr="00FE259A">
        <w:rPr>
          <w:rFonts w:ascii="Times New Roman" w:hAnsi="Times New Roman" w:cs="Times New Roman"/>
          <w:bCs/>
          <w:sz w:val="28"/>
          <w:szCs w:val="28"/>
        </w:rPr>
        <w:t xml:space="preserve"> Ленинградской области</w:t>
      </w:r>
    </w:p>
    <w:p w:rsidR="000A26F3" w:rsidRPr="00FE259A" w:rsidRDefault="000A26F3" w:rsidP="00FE259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A26F3" w:rsidRPr="00FE259A" w:rsidRDefault="000A26F3" w:rsidP="00FE259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E259A">
        <w:rPr>
          <w:rFonts w:ascii="Times New Roman" w:hAnsi="Times New Roman" w:cs="Times New Roman"/>
          <w:bCs/>
          <w:sz w:val="28"/>
          <w:szCs w:val="28"/>
        </w:rPr>
        <w:t>Муниципальное автономное учреждение дополнительного образования «Киришский Дворец детского (юношеского) творчества имени Л.Н. Маклаковой»</w:t>
      </w:r>
    </w:p>
    <w:p w:rsidR="000A26F3" w:rsidRPr="00FE259A" w:rsidRDefault="000A26F3" w:rsidP="00FE259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A26F3" w:rsidRPr="00FE259A" w:rsidRDefault="00FE259A" w:rsidP="00FE259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E259A">
        <w:rPr>
          <w:rFonts w:ascii="Times New Roman" w:hAnsi="Times New Roman" w:cs="Times New Roman"/>
          <w:bCs/>
          <w:sz w:val="28"/>
          <w:szCs w:val="28"/>
        </w:rPr>
        <w:t>Всероссийский конкурс Юных исследователей окружающей среды</w:t>
      </w:r>
    </w:p>
    <w:p w:rsidR="000A26F3" w:rsidRPr="00FE259A" w:rsidRDefault="000A26F3" w:rsidP="00FE259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E259A">
        <w:rPr>
          <w:rFonts w:ascii="Times New Roman" w:hAnsi="Times New Roman" w:cs="Times New Roman"/>
          <w:bCs/>
          <w:sz w:val="28"/>
          <w:szCs w:val="28"/>
        </w:rPr>
        <w:t>Номинация «Экологическ</w:t>
      </w:r>
      <w:r w:rsidR="00FE259A" w:rsidRPr="00FE259A">
        <w:rPr>
          <w:rFonts w:ascii="Times New Roman" w:hAnsi="Times New Roman" w:cs="Times New Roman"/>
          <w:bCs/>
          <w:sz w:val="28"/>
          <w:szCs w:val="28"/>
        </w:rPr>
        <w:t>ий</w:t>
      </w:r>
      <w:r w:rsidRPr="00FE25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259A" w:rsidRPr="00FE259A">
        <w:rPr>
          <w:rFonts w:ascii="Times New Roman" w:hAnsi="Times New Roman" w:cs="Times New Roman"/>
          <w:bCs/>
          <w:sz w:val="28"/>
          <w:szCs w:val="28"/>
        </w:rPr>
        <w:t>мониторинг</w:t>
      </w:r>
      <w:r w:rsidRPr="00FE259A">
        <w:rPr>
          <w:rFonts w:ascii="Times New Roman" w:hAnsi="Times New Roman" w:cs="Times New Roman"/>
          <w:bCs/>
          <w:sz w:val="28"/>
          <w:szCs w:val="28"/>
        </w:rPr>
        <w:t>»</w:t>
      </w:r>
    </w:p>
    <w:p w:rsidR="00C84A38" w:rsidRDefault="00C84A38" w:rsidP="00FE259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259A" w:rsidRDefault="00FE259A" w:rsidP="00FE259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259A" w:rsidRDefault="00FE259A" w:rsidP="00FE259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259A" w:rsidRPr="00DB3535" w:rsidRDefault="00FE259A" w:rsidP="00FE259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6A33" w:rsidRPr="00DB3535" w:rsidRDefault="00406A33" w:rsidP="00FE259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E15FF" w:rsidRPr="00FE259A" w:rsidRDefault="000E15FF" w:rsidP="00FE2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32"/>
          <w:lang w:eastAsia="ru-RU"/>
        </w:rPr>
      </w:pPr>
      <w:r w:rsidRPr="00FE259A">
        <w:rPr>
          <w:rFonts w:ascii="Times New Roman" w:eastAsia="Times New Roman" w:hAnsi="Times New Roman" w:cs="Times New Roman"/>
          <w:b/>
          <w:sz w:val="44"/>
          <w:szCs w:val="32"/>
          <w:lang w:eastAsia="ru-RU"/>
        </w:rPr>
        <w:t>Исследование экологического состояния Киришского озера</w:t>
      </w:r>
    </w:p>
    <w:p w:rsidR="000E15FF" w:rsidRDefault="000E15FF" w:rsidP="00FE259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E259A" w:rsidRDefault="00FE259A" w:rsidP="00FE259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E259A" w:rsidRDefault="00FE259A" w:rsidP="00FE259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E259A" w:rsidRPr="00FE259A" w:rsidRDefault="00FE259A" w:rsidP="00FE259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C6DCB" w:rsidRDefault="000E15FF" w:rsidP="00FE259A">
      <w:pPr>
        <w:spacing w:after="0" w:line="240" w:lineRule="auto"/>
        <w:ind w:left="3544" w:right="-1"/>
        <w:rPr>
          <w:rFonts w:ascii="Times New Roman" w:eastAsia="Times New Roman" w:hAnsi="Times New Roman" w:cs="Times New Roman"/>
          <w:sz w:val="28"/>
          <w:szCs w:val="28"/>
        </w:rPr>
      </w:pPr>
      <w:r w:rsidRPr="00FE259A">
        <w:rPr>
          <w:rFonts w:ascii="Times New Roman" w:eastAsia="Times New Roman" w:hAnsi="Times New Roman" w:cs="Times New Roman"/>
          <w:sz w:val="28"/>
          <w:szCs w:val="28"/>
          <w:u w:val="single"/>
        </w:rPr>
        <w:t>Подготовила</w:t>
      </w:r>
      <w:r w:rsidRPr="00FE259A">
        <w:rPr>
          <w:rFonts w:ascii="Times New Roman" w:eastAsia="Times New Roman" w:hAnsi="Times New Roman" w:cs="Times New Roman"/>
          <w:sz w:val="28"/>
          <w:szCs w:val="28"/>
        </w:rPr>
        <w:t>:</w:t>
      </w:r>
      <w:r w:rsidR="00B728AE" w:rsidRPr="00FE2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E15FF" w:rsidRPr="00FE259A" w:rsidRDefault="000E15FF" w:rsidP="00FE259A">
      <w:pPr>
        <w:spacing w:after="0" w:line="240" w:lineRule="auto"/>
        <w:ind w:left="3544" w:right="-1"/>
        <w:rPr>
          <w:rFonts w:ascii="Times New Roman" w:eastAsia="Times New Roman" w:hAnsi="Times New Roman" w:cs="Times New Roman"/>
          <w:sz w:val="28"/>
          <w:szCs w:val="28"/>
        </w:rPr>
      </w:pPr>
      <w:r w:rsidRPr="00FE259A">
        <w:rPr>
          <w:rFonts w:ascii="Times New Roman" w:eastAsia="Times New Roman" w:hAnsi="Times New Roman" w:cs="Times New Roman"/>
          <w:b/>
          <w:sz w:val="32"/>
          <w:szCs w:val="32"/>
        </w:rPr>
        <w:t>Пугачева Алена Романовна</w:t>
      </w:r>
      <w:r w:rsidRPr="00FE259A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</w:p>
    <w:p w:rsidR="000E15FF" w:rsidRPr="00FE259A" w:rsidRDefault="000E15FF" w:rsidP="00FE259A">
      <w:pPr>
        <w:spacing w:after="0" w:line="240" w:lineRule="auto"/>
        <w:ind w:left="3540" w:right="-1"/>
        <w:rPr>
          <w:rFonts w:ascii="Times New Roman" w:eastAsia="Times New Roman" w:hAnsi="Times New Roman" w:cs="Times New Roman"/>
          <w:sz w:val="28"/>
          <w:szCs w:val="28"/>
        </w:rPr>
      </w:pPr>
      <w:r w:rsidRPr="00FE259A">
        <w:rPr>
          <w:rFonts w:ascii="Times New Roman" w:eastAsia="Times New Roman" w:hAnsi="Times New Roman" w:cs="Times New Roman"/>
          <w:sz w:val="28"/>
          <w:szCs w:val="28"/>
        </w:rPr>
        <w:t>НОУ  «</w:t>
      </w:r>
      <w:r w:rsidR="00FE259A" w:rsidRPr="00FE259A">
        <w:rPr>
          <w:rFonts w:ascii="Times New Roman" w:eastAsia="Times New Roman" w:hAnsi="Times New Roman" w:cs="Times New Roman"/>
          <w:sz w:val="28"/>
          <w:szCs w:val="28"/>
        </w:rPr>
        <w:t>Ноосфера</w:t>
      </w:r>
      <w:r w:rsidRPr="00FE259A">
        <w:rPr>
          <w:rFonts w:ascii="Times New Roman" w:eastAsia="Times New Roman" w:hAnsi="Times New Roman" w:cs="Times New Roman"/>
          <w:sz w:val="28"/>
          <w:szCs w:val="28"/>
        </w:rPr>
        <w:t>» МАУДО «Киришский Дворец творчества имени Л.Н. Маклаковой»</w:t>
      </w:r>
      <w:r w:rsidR="00B728AE" w:rsidRPr="00FE259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E259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728AE" w:rsidRPr="00FE259A">
        <w:rPr>
          <w:rFonts w:ascii="Times New Roman" w:eastAsia="Times New Roman" w:hAnsi="Times New Roman" w:cs="Times New Roman"/>
          <w:sz w:val="28"/>
          <w:szCs w:val="28"/>
        </w:rPr>
        <w:t xml:space="preserve">187110, Ленинградская обл., г. Кириши, Волховская наб., д. 9 (учащаяся </w:t>
      </w:r>
      <w:r w:rsidRPr="00FE259A">
        <w:rPr>
          <w:rFonts w:ascii="Times New Roman" w:eastAsia="Times New Roman" w:hAnsi="Times New Roman" w:cs="Times New Roman"/>
          <w:sz w:val="28"/>
          <w:szCs w:val="28"/>
        </w:rPr>
        <w:t>9б класс</w:t>
      </w:r>
      <w:r w:rsidR="00B728AE" w:rsidRPr="00FE259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E259A">
        <w:rPr>
          <w:rFonts w:ascii="Times New Roman" w:eastAsia="Times New Roman" w:hAnsi="Times New Roman" w:cs="Times New Roman"/>
          <w:sz w:val="28"/>
          <w:szCs w:val="28"/>
        </w:rPr>
        <w:t xml:space="preserve"> МОУ «КСОШ №1 им. С.Н. Ульянова»</w:t>
      </w:r>
      <w:r w:rsidR="00B728AE" w:rsidRPr="00FE259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728AE" w:rsidRPr="00FE259A" w:rsidRDefault="00B728AE" w:rsidP="00FE259A">
      <w:pPr>
        <w:spacing w:after="0" w:line="240" w:lineRule="auto"/>
        <w:ind w:left="3540" w:right="-1"/>
        <w:rPr>
          <w:rFonts w:ascii="Times New Roman" w:eastAsia="Times New Roman" w:hAnsi="Times New Roman" w:cs="Times New Roman"/>
          <w:sz w:val="28"/>
          <w:szCs w:val="28"/>
        </w:rPr>
      </w:pPr>
      <w:r w:rsidRPr="00FE259A">
        <w:rPr>
          <w:rFonts w:ascii="Times New Roman" w:eastAsia="Times New Roman" w:hAnsi="Times New Roman" w:cs="Times New Roman"/>
          <w:sz w:val="28"/>
          <w:szCs w:val="28"/>
        </w:rPr>
        <w:t xml:space="preserve">187110, Ленинградская обл., г. Кириши, </w:t>
      </w:r>
      <w:r w:rsidR="00FE259A" w:rsidRPr="00FE259A">
        <w:rPr>
          <w:rFonts w:ascii="Times New Roman" w:eastAsia="Times New Roman" w:hAnsi="Times New Roman" w:cs="Times New Roman"/>
          <w:sz w:val="28"/>
          <w:szCs w:val="28"/>
        </w:rPr>
        <w:t>ул. Советская</w:t>
      </w:r>
      <w:r w:rsidRPr="00FE259A">
        <w:rPr>
          <w:rFonts w:ascii="Times New Roman" w:eastAsia="Times New Roman" w:hAnsi="Times New Roman" w:cs="Times New Roman"/>
          <w:sz w:val="28"/>
          <w:szCs w:val="28"/>
        </w:rPr>
        <w:t xml:space="preserve">, д. </w:t>
      </w:r>
      <w:r w:rsidR="00FE259A" w:rsidRPr="00FE259A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FE259A">
        <w:rPr>
          <w:rFonts w:ascii="Times New Roman" w:eastAsia="Times New Roman" w:hAnsi="Times New Roman" w:cs="Times New Roman"/>
          <w:sz w:val="28"/>
          <w:szCs w:val="28"/>
        </w:rPr>
        <w:t xml:space="preserve">, кв. </w:t>
      </w:r>
      <w:r w:rsidR="00FE259A" w:rsidRPr="00FE259A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FE259A">
        <w:rPr>
          <w:rFonts w:ascii="Times New Roman" w:eastAsia="Times New Roman" w:hAnsi="Times New Roman" w:cs="Times New Roman"/>
          <w:sz w:val="28"/>
          <w:szCs w:val="28"/>
        </w:rPr>
        <w:t xml:space="preserve">, тел. 89218924603, </w:t>
      </w:r>
      <w:r w:rsidRPr="00FE259A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FE259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E259A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FE259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8" w:history="1">
        <w:r w:rsidRPr="00FE259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alena</w:t>
        </w:r>
        <w:r w:rsidRPr="00FE259A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FE259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pug</w:t>
        </w:r>
        <w:r w:rsidRPr="00FE259A">
          <w:rPr>
            <w:rStyle w:val="a9"/>
            <w:rFonts w:ascii="Times New Roman" w:hAnsi="Times New Roman" w:cs="Times New Roman"/>
            <w:sz w:val="28"/>
            <w:szCs w:val="28"/>
          </w:rPr>
          <w:t>@</w:t>
        </w:r>
        <w:r w:rsidRPr="00FE259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rambler</w:t>
        </w:r>
        <w:r w:rsidRPr="00FE259A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FE259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0E15FF" w:rsidRPr="00FE259A" w:rsidRDefault="000E15FF" w:rsidP="00FE259A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0E15FF" w:rsidRPr="00FE259A" w:rsidRDefault="000E15FF" w:rsidP="00FE259A">
      <w:pPr>
        <w:spacing w:after="0" w:line="240" w:lineRule="auto"/>
        <w:ind w:left="3540" w:right="-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E259A">
        <w:rPr>
          <w:rFonts w:ascii="Times New Roman" w:eastAsia="Times New Roman" w:hAnsi="Times New Roman" w:cs="Times New Roman"/>
          <w:sz w:val="28"/>
          <w:szCs w:val="28"/>
          <w:u w:val="single"/>
        </w:rPr>
        <w:t>Руководител</w:t>
      </w:r>
      <w:r w:rsidR="00E870B4" w:rsidRPr="00FE259A">
        <w:rPr>
          <w:rFonts w:ascii="Times New Roman" w:eastAsia="Times New Roman" w:hAnsi="Times New Roman" w:cs="Times New Roman"/>
          <w:sz w:val="28"/>
          <w:szCs w:val="28"/>
          <w:u w:val="single"/>
        </w:rPr>
        <w:t>ь</w:t>
      </w:r>
      <w:r w:rsidRPr="00FE259A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B728AE" w:rsidRPr="00FE259A" w:rsidRDefault="000E15FF" w:rsidP="00FE259A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FE259A">
        <w:rPr>
          <w:rFonts w:ascii="Times New Roman" w:eastAsia="Times New Roman" w:hAnsi="Times New Roman" w:cs="Times New Roman"/>
          <w:b/>
          <w:i/>
          <w:sz w:val="28"/>
          <w:szCs w:val="28"/>
        </w:rPr>
        <w:t>Иванова Татьяна Васильевна</w:t>
      </w:r>
      <w:r w:rsidRPr="00FE259A">
        <w:rPr>
          <w:rFonts w:ascii="Times New Roman" w:eastAsia="Times New Roman" w:hAnsi="Times New Roman" w:cs="Times New Roman"/>
          <w:sz w:val="28"/>
          <w:szCs w:val="28"/>
        </w:rPr>
        <w:t>, педагог дополнительного образования МАУДО «Киришский Дворец творчества имени Л.Н. Маклаковой»</w:t>
      </w:r>
      <w:r w:rsidR="00B728AE" w:rsidRPr="00FE259A">
        <w:rPr>
          <w:rFonts w:ascii="Times New Roman" w:eastAsia="Times New Roman" w:hAnsi="Times New Roman" w:cs="Times New Roman"/>
          <w:sz w:val="28"/>
          <w:szCs w:val="28"/>
        </w:rPr>
        <w:t>, 187110, Ленинградская обл., г. Кириши, Волховская наб., д. 9</w:t>
      </w:r>
    </w:p>
    <w:p w:rsidR="000E15FF" w:rsidRPr="00FE259A" w:rsidRDefault="00B728AE" w:rsidP="00FE259A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E259A">
        <w:rPr>
          <w:rFonts w:ascii="Times New Roman" w:eastAsia="Times New Roman" w:hAnsi="Times New Roman" w:cs="Times New Roman"/>
          <w:sz w:val="28"/>
          <w:szCs w:val="28"/>
        </w:rPr>
        <w:t>Тел</w:t>
      </w:r>
      <w:r w:rsidRPr="00FE259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8-960-235-11-00, e-mail: </w:t>
      </w:r>
      <w:hyperlink r:id="rId9" w:history="1">
        <w:r w:rsidRPr="00FE259A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itv2508@mail.ru</w:t>
        </w:r>
      </w:hyperlink>
    </w:p>
    <w:p w:rsidR="000E15FF" w:rsidRPr="00FE259A" w:rsidRDefault="000E15FF" w:rsidP="00FE259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E15FF" w:rsidRPr="00FE259A" w:rsidRDefault="000E15FF" w:rsidP="00FE259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E15FF" w:rsidRPr="00FE259A" w:rsidRDefault="000E15FF" w:rsidP="00FE2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59A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Кириши, 2021 г.</w:t>
      </w:r>
    </w:p>
    <w:p w:rsidR="214F19EE" w:rsidRPr="00DB3535" w:rsidRDefault="214F19EE" w:rsidP="00FE259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214F19EE" w:rsidRPr="00DB3535" w:rsidRDefault="00B728AE" w:rsidP="00FE259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  <w:r w:rsidR="2C35C25C" w:rsidRPr="00DB353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2C35C25C" w:rsidRPr="00DB3535" w:rsidRDefault="2C35C25C" w:rsidP="00FE259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55FA" w:rsidRPr="00DB3535" w:rsidRDefault="00406A33" w:rsidP="00FE259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 w:rsidR="2C35C25C" w:rsidRPr="00DB3535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</w:t>
      </w:r>
      <w:r w:rsidR="00E53955">
        <w:rPr>
          <w:rFonts w:ascii="Times New Roman" w:eastAsia="Times New Roman" w:hAnsi="Times New Roman" w:cs="Times New Roman"/>
          <w:sz w:val="28"/>
          <w:szCs w:val="28"/>
        </w:rPr>
        <w:t>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2C35C25C"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214F19EE" w:rsidRDefault="00406A33" w:rsidP="00FE259A">
      <w:pPr>
        <w:pStyle w:val="1"/>
        <w:spacing w:before="0" w:line="240" w:lineRule="auto"/>
        <w:ind w:left="431" w:hanging="431"/>
        <w:jc w:val="both"/>
        <w:rPr>
          <w:rFonts w:ascii="Times New Roman" w:eastAsia="Times New Roman" w:hAnsi="Times New Roman" w:cs="Times New Roman"/>
          <w:b w:val="0"/>
          <w:color w:val="auto"/>
          <w:lang w:val="en-US"/>
        </w:rPr>
      </w:pPr>
      <w:r w:rsidRPr="00E53955">
        <w:rPr>
          <w:rFonts w:ascii="Times New Roman" w:eastAsia="Times New Roman" w:hAnsi="Times New Roman" w:cs="Times New Roman"/>
          <w:b w:val="0"/>
          <w:color w:val="auto"/>
        </w:rPr>
        <w:t>Проблема малых рек и озёр и методы их исследования</w:t>
      </w:r>
      <w:r w:rsidR="2C35C25C" w:rsidRPr="00E53955">
        <w:rPr>
          <w:rFonts w:ascii="Times New Roman" w:eastAsia="Times New Roman" w:hAnsi="Times New Roman" w:cs="Times New Roman"/>
          <w:b w:val="0"/>
          <w:color w:val="auto"/>
        </w:rPr>
        <w:t>..............</w:t>
      </w:r>
      <w:r w:rsidR="00E53955">
        <w:rPr>
          <w:rFonts w:ascii="Times New Roman" w:eastAsia="Times New Roman" w:hAnsi="Times New Roman" w:cs="Times New Roman"/>
          <w:b w:val="0"/>
          <w:color w:val="auto"/>
        </w:rPr>
        <w:t>...........</w:t>
      </w:r>
      <w:r w:rsidR="00E53955" w:rsidRPr="00E53955">
        <w:rPr>
          <w:rFonts w:ascii="Times New Roman" w:eastAsia="Times New Roman" w:hAnsi="Times New Roman" w:cs="Times New Roman"/>
          <w:b w:val="0"/>
          <w:color w:val="auto"/>
        </w:rPr>
        <w:t xml:space="preserve"> </w:t>
      </w:r>
      <w:r w:rsidR="2C35C25C" w:rsidRPr="00E53955">
        <w:rPr>
          <w:rFonts w:ascii="Times New Roman" w:eastAsia="Times New Roman" w:hAnsi="Times New Roman" w:cs="Times New Roman"/>
          <w:b w:val="0"/>
          <w:color w:val="auto"/>
        </w:rPr>
        <w:t>4</w:t>
      </w:r>
    </w:p>
    <w:p w:rsidR="00C33098" w:rsidRPr="00C33098" w:rsidRDefault="00C33098" w:rsidP="00C33098">
      <w:pPr>
        <w:pStyle w:val="1"/>
        <w:spacing w:before="0" w:line="240" w:lineRule="auto"/>
        <w:ind w:left="431" w:hanging="431"/>
        <w:jc w:val="both"/>
        <w:rPr>
          <w:rFonts w:ascii="Times New Roman" w:eastAsia="Times New Roman" w:hAnsi="Times New Roman" w:cs="Times New Roman"/>
          <w:b w:val="0"/>
          <w:color w:val="auto"/>
        </w:rPr>
      </w:pPr>
      <w:r w:rsidRPr="00C33098">
        <w:rPr>
          <w:rFonts w:ascii="Times New Roman" w:eastAsia="Times New Roman" w:hAnsi="Times New Roman" w:cs="Times New Roman"/>
          <w:b w:val="0"/>
          <w:color w:val="auto"/>
        </w:rPr>
        <w:t>2.  Методики исследования</w:t>
      </w:r>
      <w:r>
        <w:rPr>
          <w:rFonts w:ascii="Times New Roman" w:eastAsia="Times New Roman" w:hAnsi="Times New Roman" w:cs="Times New Roman"/>
          <w:b w:val="0"/>
          <w:color w:val="auto"/>
        </w:rPr>
        <w:t>………………………………………………..7</w:t>
      </w:r>
    </w:p>
    <w:p w:rsidR="00406A33" w:rsidRPr="00E53955" w:rsidRDefault="00406A33" w:rsidP="00FE259A">
      <w:pPr>
        <w:pStyle w:val="1"/>
        <w:spacing w:before="0" w:line="240" w:lineRule="auto"/>
        <w:ind w:left="431" w:hanging="431"/>
        <w:jc w:val="both"/>
        <w:rPr>
          <w:rFonts w:ascii="Times New Roman" w:eastAsia="Times New Roman" w:hAnsi="Times New Roman" w:cs="Times New Roman"/>
          <w:b w:val="0"/>
          <w:color w:val="auto"/>
        </w:rPr>
      </w:pPr>
      <w:r w:rsidRPr="00E53955">
        <w:rPr>
          <w:rFonts w:ascii="Times New Roman" w:eastAsia="Times New Roman" w:hAnsi="Times New Roman" w:cs="Times New Roman"/>
          <w:b w:val="0"/>
          <w:color w:val="auto"/>
        </w:rPr>
        <w:t>Результаты исследования…………………………………………</w:t>
      </w:r>
      <w:r w:rsidR="00C33098">
        <w:rPr>
          <w:rFonts w:ascii="Times New Roman" w:eastAsia="Times New Roman" w:hAnsi="Times New Roman" w:cs="Times New Roman"/>
          <w:b w:val="0"/>
          <w:color w:val="auto"/>
        </w:rPr>
        <w:t>..........</w:t>
      </w:r>
      <w:r w:rsidR="00E53955">
        <w:rPr>
          <w:rFonts w:ascii="Times New Roman" w:eastAsia="Times New Roman" w:hAnsi="Times New Roman" w:cs="Times New Roman"/>
          <w:b w:val="0"/>
          <w:color w:val="auto"/>
        </w:rPr>
        <w:t>.</w:t>
      </w:r>
      <w:r w:rsidR="00C33098">
        <w:rPr>
          <w:rFonts w:ascii="Times New Roman" w:eastAsia="Times New Roman" w:hAnsi="Times New Roman" w:cs="Times New Roman"/>
          <w:b w:val="0"/>
          <w:color w:val="auto"/>
        </w:rPr>
        <w:t>10</w:t>
      </w:r>
    </w:p>
    <w:p w:rsidR="00406A33" w:rsidRPr="00E53955" w:rsidRDefault="00406A33" w:rsidP="00FE259A">
      <w:pPr>
        <w:pStyle w:val="2"/>
        <w:jc w:val="both"/>
        <w:rPr>
          <w:b w:val="0"/>
          <w:sz w:val="28"/>
        </w:rPr>
      </w:pPr>
      <w:r w:rsidRPr="00E53955">
        <w:rPr>
          <w:b w:val="0"/>
          <w:sz w:val="28"/>
        </w:rPr>
        <w:t>Географическая характеристика Киришского озера………………</w:t>
      </w:r>
      <w:r w:rsidR="00C33098">
        <w:rPr>
          <w:b w:val="0"/>
          <w:sz w:val="28"/>
        </w:rPr>
        <w:t>.....10</w:t>
      </w:r>
    </w:p>
    <w:p w:rsidR="00406A33" w:rsidRPr="00E53955" w:rsidRDefault="00406A33" w:rsidP="00FE259A">
      <w:pPr>
        <w:pStyle w:val="2"/>
        <w:spacing w:before="120" w:beforeAutospacing="0"/>
        <w:ind w:left="578" w:hanging="578"/>
        <w:jc w:val="both"/>
        <w:rPr>
          <w:b w:val="0"/>
          <w:sz w:val="28"/>
        </w:rPr>
      </w:pPr>
      <w:r w:rsidRPr="00E53955">
        <w:rPr>
          <w:b w:val="0"/>
          <w:sz w:val="28"/>
        </w:rPr>
        <w:t>Флора и фауна Киришског</w:t>
      </w:r>
      <w:r w:rsidR="00C33098">
        <w:rPr>
          <w:b w:val="0"/>
          <w:sz w:val="28"/>
        </w:rPr>
        <w:t>о озера и его окрестностей…………….</w:t>
      </w:r>
      <w:r w:rsidRPr="00E53955">
        <w:rPr>
          <w:b w:val="0"/>
          <w:sz w:val="28"/>
        </w:rPr>
        <w:t>…</w:t>
      </w:r>
      <w:r w:rsidR="00C33098">
        <w:rPr>
          <w:b w:val="0"/>
          <w:sz w:val="28"/>
        </w:rPr>
        <w:t>10</w:t>
      </w:r>
    </w:p>
    <w:p w:rsidR="00406A33" w:rsidRPr="00E53955" w:rsidRDefault="00406A33" w:rsidP="00FE259A">
      <w:pPr>
        <w:pStyle w:val="2"/>
        <w:spacing w:before="120" w:beforeAutospacing="0"/>
        <w:ind w:left="578" w:hanging="578"/>
        <w:jc w:val="both"/>
        <w:rPr>
          <w:b w:val="0"/>
          <w:sz w:val="28"/>
        </w:rPr>
      </w:pPr>
      <w:r w:rsidRPr="00E53955">
        <w:rPr>
          <w:b w:val="0"/>
          <w:sz w:val="28"/>
        </w:rPr>
        <w:t>Характер береговой линии и органолептические показатели………</w:t>
      </w:r>
      <w:r w:rsidR="00C33098">
        <w:rPr>
          <w:b w:val="0"/>
          <w:sz w:val="28"/>
        </w:rPr>
        <w:t>..11</w:t>
      </w:r>
    </w:p>
    <w:p w:rsidR="00406A33" w:rsidRPr="00E53955" w:rsidRDefault="00406A33" w:rsidP="00FE259A">
      <w:pPr>
        <w:pStyle w:val="2"/>
        <w:spacing w:before="120" w:beforeAutospacing="0"/>
        <w:ind w:left="578" w:hanging="578"/>
        <w:jc w:val="both"/>
        <w:rPr>
          <w:b w:val="0"/>
          <w:sz w:val="28"/>
        </w:rPr>
      </w:pPr>
      <w:r w:rsidRPr="00E53955">
        <w:rPr>
          <w:b w:val="0"/>
          <w:sz w:val="28"/>
        </w:rPr>
        <w:t>Исследование живых организмов в пробах воды из Киришского озера…</w:t>
      </w:r>
      <w:r w:rsidR="00E53955">
        <w:rPr>
          <w:b w:val="0"/>
          <w:sz w:val="28"/>
        </w:rPr>
        <w:t>……………………………………………………………………</w:t>
      </w:r>
      <w:r w:rsidR="00C33098">
        <w:rPr>
          <w:b w:val="0"/>
          <w:sz w:val="28"/>
        </w:rPr>
        <w:t>12</w:t>
      </w:r>
    </w:p>
    <w:p w:rsidR="00406A33" w:rsidRPr="00E53955" w:rsidRDefault="00406A33" w:rsidP="00FE259A">
      <w:pPr>
        <w:pStyle w:val="2"/>
        <w:spacing w:before="120" w:beforeAutospacing="0"/>
        <w:jc w:val="both"/>
        <w:rPr>
          <w:b w:val="0"/>
          <w:sz w:val="28"/>
        </w:rPr>
      </w:pPr>
      <w:r w:rsidRPr="00E53955">
        <w:rPr>
          <w:b w:val="0"/>
          <w:sz w:val="28"/>
        </w:rPr>
        <w:t xml:space="preserve">Результаты биоиндикационных исследований качества воды в </w:t>
      </w:r>
      <w:proofErr w:type="spellStart"/>
      <w:r w:rsidRPr="00E53955">
        <w:rPr>
          <w:b w:val="0"/>
          <w:sz w:val="28"/>
        </w:rPr>
        <w:t>Киришском</w:t>
      </w:r>
      <w:proofErr w:type="spellEnd"/>
      <w:r w:rsidRPr="00E53955">
        <w:rPr>
          <w:b w:val="0"/>
          <w:sz w:val="28"/>
        </w:rPr>
        <w:t xml:space="preserve"> озере………………………………………………………</w:t>
      </w:r>
      <w:r w:rsidR="00E53955">
        <w:rPr>
          <w:b w:val="0"/>
          <w:sz w:val="28"/>
        </w:rPr>
        <w:t>..</w:t>
      </w:r>
      <w:r w:rsidRPr="00E53955">
        <w:rPr>
          <w:b w:val="0"/>
          <w:sz w:val="28"/>
        </w:rPr>
        <w:t>1</w:t>
      </w:r>
      <w:r w:rsidR="00C33098">
        <w:rPr>
          <w:b w:val="0"/>
          <w:sz w:val="28"/>
        </w:rPr>
        <w:t>4</w:t>
      </w:r>
    </w:p>
    <w:p w:rsidR="00406A33" w:rsidRPr="00E53955" w:rsidRDefault="00406A33" w:rsidP="00FE259A">
      <w:pPr>
        <w:pStyle w:val="3"/>
        <w:spacing w:before="0" w:line="240" w:lineRule="auto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 w:rsidRPr="00E53955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Результаты </w:t>
      </w:r>
      <w:proofErr w:type="spellStart"/>
      <w:r w:rsidRPr="00E53955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альгоиндикации</w:t>
      </w:r>
      <w:proofErr w:type="spellEnd"/>
      <w:r w:rsidRPr="00E53955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……………………………………</w:t>
      </w:r>
      <w:r w:rsidR="00E53955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..........</w:t>
      </w:r>
      <w:r w:rsidRPr="00E53955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1</w:t>
      </w:r>
      <w:r w:rsidR="00C33098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4</w:t>
      </w:r>
    </w:p>
    <w:p w:rsidR="00406A33" w:rsidRPr="00E53955" w:rsidRDefault="00406A33" w:rsidP="00FE259A">
      <w:pPr>
        <w:pStyle w:val="3"/>
        <w:spacing w:before="0" w:line="240" w:lineRule="auto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 w:rsidRPr="00E53955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Определение биотического индекса…………………………………</w:t>
      </w:r>
      <w:r w:rsidR="00E53955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.</w:t>
      </w:r>
      <w:r w:rsidRPr="00E53955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1</w:t>
      </w:r>
      <w:r w:rsidR="00C33098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4</w:t>
      </w:r>
    </w:p>
    <w:p w:rsidR="00406A33" w:rsidRPr="00E53955" w:rsidRDefault="00406A33" w:rsidP="00FE259A">
      <w:pPr>
        <w:pStyle w:val="2"/>
        <w:spacing w:before="120" w:beforeAutospacing="0"/>
        <w:ind w:left="578" w:hanging="578"/>
        <w:jc w:val="both"/>
        <w:rPr>
          <w:b w:val="0"/>
          <w:sz w:val="28"/>
        </w:rPr>
      </w:pPr>
      <w:r w:rsidRPr="00E53955">
        <w:rPr>
          <w:b w:val="0"/>
          <w:sz w:val="28"/>
        </w:rPr>
        <w:t>Исследование гидрохимических свойств воды из Киришского озера…</w:t>
      </w:r>
      <w:r w:rsidR="00E53955">
        <w:rPr>
          <w:b w:val="0"/>
          <w:sz w:val="28"/>
        </w:rPr>
        <w:t>……………………………………………………………………</w:t>
      </w:r>
      <w:r w:rsidRPr="00E53955">
        <w:rPr>
          <w:b w:val="0"/>
          <w:sz w:val="28"/>
        </w:rPr>
        <w:t>1</w:t>
      </w:r>
      <w:r w:rsidR="00C33098">
        <w:rPr>
          <w:b w:val="0"/>
          <w:sz w:val="28"/>
        </w:rPr>
        <w:t>5</w:t>
      </w:r>
    </w:p>
    <w:p w:rsidR="00406A33" w:rsidRPr="00E53955" w:rsidRDefault="00406A33" w:rsidP="00FE259A">
      <w:pPr>
        <w:pStyle w:val="1"/>
        <w:spacing w:before="120" w:line="240" w:lineRule="auto"/>
        <w:ind w:left="431" w:hanging="431"/>
        <w:jc w:val="both"/>
        <w:rPr>
          <w:rFonts w:ascii="Times New Roman" w:eastAsia="Times New Roman" w:hAnsi="Times New Roman" w:cs="Times New Roman"/>
          <w:b w:val="0"/>
          <w:color w:val="auto"/>
        </w:rPr>
      </w:pPr>
      <w:r w:rsidRPr="00E53955">
        <w:rPr>
          <w:rFonts w:ascii="Times New Roman" w:eastAsia="Times New Roman" w:hAnsi="Times New Roman" w:cs="Times New Roman"/>
          <w:b w:val="0"/>
          <w:color w:val="auto"/>
        </w:rPr>
        <w:t>Заключение………………………………………………………………</w:t>
      </w:r>
      <w:r w:rsidR="00331C91">
        <w:rPr>
          <w:rFonts w:ascii="Times New Roman" w:eastAsia="Times New Roman" w:hAnsi="Times New Roman" w:cs="Times New Roman"/>
          <w:b w:val="0"/>
          <w:color w:val="auto"/>
        </w:rPr>
        <w:t>.</w:t>
      </w:r>
      <w:r w:rsidRPr="00E53955">
        <w:rPr>
          <w:rFonts w:ascii="Times New Roman" w:eastAsia="Times New Roman" w:hAnsi="Times New Roman" w:cs="Times New Roman"/>
          <w:b w:val="0"/>
          <w:color w:val="auto"/>
        </w:rPr>
        <w:t>.1</w:t>
      </w:r>
      <w:r w:rsidR="00C33098">
        <w:rPr>
          <w:rFonts w:ascii="Times New Roman" w:eastAsia="Times New Roman" w:hAnsi="Times New Roman" w:cs="Times New Roman"/>
          <w:b w:val="0"/>
          <w:color w:val="auto"/>
        </w:rPr>
        <w:t>7</w:t>
      </w:r>
    </w:p>
    <w:p w:rsidR="00406A33" w:rsidRDefault="00E53955" w:rsidP="00FE259A">
      <w:pPr>
        <w:pStyle w:val="1"/>
        <w:spacing w:before="0" w:line="240" w:lineRule="auto"/>
        <w:ind w:left="431" w:hanging="431"/>
        <w:jc w:val="both"/>
        <w:rPr>
          <w:rFonts w:ascii="Times New Roman" w:eastAsia="Times New Roman" w:hAnsi="Times New Roman" w:cs="Times New Roman"/>
          <w:b w:val="0"/>
          <w:color w:val="auto"/>
        </w:rPr>
      </w:pPr>
      <w:r w:rsidRPr="00E53955">
        <w:rPr>
          <w:rFonts w:ascii="Times New Roman" w:eastAsia="Times New Roman" w:hAnsi="Times New Roman" w:cs="Times New Roman"/>
          <w:b w:val="0"/>
          <w:color w:val="auto"/>
        </w:rPr>
        <w:t>Библиографический список……………………………………………</w:t>
      </w:r>
      <w:r w:rsidR="00331C91">
        <w:rPr>
          <w:rFonts w:ascii="Times New Roman" w:eastAsia="Times New Roman" w:hAnsi="Times New Roman" w:cs="Times New Roman"/>
          <w:b w:val="0"/>
          <w:color w:val="auto"/>
        </w:rPr>
        <w:t>…</w:t>
      </w:r>
      <w:r w:rsidRPr="00E53955">
        <w:rPr>
          <w:rFonts w:ascii="Times New Roman" w:eastAsia="Times New Roman" w:hAnsi="Times New Roman" w:cs="Times New Roman"/>
          <w:b w:val="0"/>
          <w:color w:val="auto"/>
        </w:rPr>
        <w:t>1</w:t>
      </w:r>
      <w:r w:rsidR="00C33098">
        <w:rPr>
          <w:rFonts w:ascii="Times New Roman" w:eastAsia="Times New Roman" w:hAnsi="Times New Roman" w:cs="Times New Roman"/>
          <w:b w:val="0"/>
          <w:color w:val="auto"/>
        </w:rPr>
        <w:t>8</w:t>
      </w:r>
    </w:p>
    <w:p w:rsidR="006E0A7D" w:rsidRDefault="00C33098" w:rsidP="00FE259A">
      <w:pPr>
        <w:pStyle w:val="1"/>
        <w:spacing w:before="0" w:line="240" w:lineRule="auto"/>
        <w:ind w:left="431" w:hanging="431"/>
        <w:jc w:val="both"/>
        <w:rPr>
          <w:rFonts w:ascii="Times New Roman" w:eastAsia="Times New Roman" w:hAnsi="Times New Roman" w:cs="Times New Roman"/>
          <w:b w:val="0"/>
          <w:color w:val="auto"/>
        </w:rPr>
      </w:pPr>
      <w:r>
        <w:rPr>
          <w:rFonts w:ascii="Times New Roman" w:eastAsia="Times New Roman" w:hAnsi="Times New Roman" w:cs="Times New Roman"/>
          <w:b w:val="0"/>
          <w:color w:val="auto"/>
        </w:rPr>
        <w:t>П</w:t>
      </w:r>
      <w:r w:rsidR="006E0A7D" w:rsidRPr="006E0A7D">
        <w:rPr>
          <w:rFonts w:ascii="Times New Roman" w:eastAsia="Times New Roman" w:hAnsi="Times New Roman" w:cs="Times New Roman"/>
          <w:b w:val="0"/>
          <w:color w:val="auto"/>
        </w:rPr>
        <w:t>риложени</w:t>
      </w:r>
      <w:r>
        <w:rPr>
          <w:rFonts w:ascii="Times New Roman" w:eastAsia="Times New Roman" w:hAnsi="Times New Roman" w:cs="Times New Roman"/>
          <w:b w:val="0"/>
          <w:color w:val="auto"/>
        </w:rPr>
        <w:t>я</w:t>
      </w:r>
      <w:r w:rsidR="006E0A7D" w:rsidRPr="006E0A7D">
        <w:rPr>
          <w:rFonts w:ascii="Times New Roman" w:eastAsia="Times New Roman" w:hAnsi="Times New Roman" w:cs="Times New Roman"/>
          <w:b w:val="0"/>
          <w:color w:val="auto"/>
        </w:rPr>
        <w:t>…………………………………………………</w:t>
      </w:r>
      <w:r w:rsidR="00331C91">
        <w:rPr>
          <w:rFonts w:ascii="Times New Roman" w:eastAsia="Times New Roman" w:hAnsi="Times New Roman" w:cs="Times New Roman"/>
          <w:b w:val="0"/>
          <w:color w:val="auto"/>
        </w:rPr>
        <w:t>……...</w:t>
      </w:r>
      <w:r w:rsidR="006E0A7D">
        <w:rPr>
          <w:rFonts w:ascii="Times New Roman" w:eastAsia="Times New Roman" w:hAnsi="Times New Roman" w:cs="Times New Roman"/>
          <w:b w:val="0"/>
          <w:color w:val="auto"/>
        </w:rPr>
        <w:t>…</w:t>
      </w:r>
      <w:r>
        <w:rPr>
          <w:rFonts w:ascii="Times New Roman" w:eastAsia="Times New Roman" w:hAnsi="Times New Roman" w:cs="Times New Roman"/>
          <w:b w:val="0"/>
          <w:color w:val="auto"/>
        </w:rPr>
        <w:t>…..</w:t>
      </w:r>
      <w:r w:rsidR="006E0A7D">
        <w:rPr>
          <w:rFonts w:ascii="Times New Roman" w:eastAsia="Times New Roman" w:hAnsi="Times New Roman" w:cs="Times New Roman"/>
          <w:b w:val="0"/>
          <w:color w:val="auto"/>
        </w:rPr>
        <w:t>1</w:t>
      </w:r>
      <w:r>
        <w:rPr>
          <w:rFonts w:ascii="Times New Roman" w:eastAsia="Times New Roman" w:hAnsi="Times New Roman" w:cs="Times New Roman"/>
          <w:b w:val="0"/>
          <w:color w:val="auto"/>
        </w:rPr>
        <w:t>9</w:t>
      </w:r>
    </w:p>
    <w:p w:rsidR="00C33098" w:rsidRDefault="00C33098" w:rsidP="00C33098">
      <w:pPr>
        <w:pStyle w:val="1"/>
        <w:numPr>
          <w:ilvl w:val="0"/>
          <w:numId w:val="0"/>
        </w:numPr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auto"/>
        </w:rPr>
      </w:pPr>
      <w:r w:rsidRPr="00C33098">
        <w:rPr>
          <w:rFonts w:ascii="Times New Roman" w:eastAsia="Times New Roman" w:hAnsi="Times New Roman" w:cs="Times New Roman"/>
          <w:b w:val="0"/>
          <w:color w:val="auto"/>
        </w:rPr>
        <w:t>Приложение 1</w:t>
      </w:r>
      <w:r>
        <w:rPr>
          <w:rFonts w:ascii="Times New Roman" w:eastAsia="Times New Roman" w:hAnsi="Times New Roman" w:cs="Times New Roman"/>
          <w:b w:val="0"/>
          <w:color w:val="auto"/>
        </w:rPr>
        <w:t xml:space="preserve">. Определение биотического индекса пресноводных экосистем по донным беспозвоночным (по Т.Я. </w:t>
      </w:r>
      <w:proofErr w:type="spellStart"/>
      <w:r>
        <w:rPr>
          <w:rFonts w:ascii="Times New Roman" w:eastAsia="Times New Roman" w:hAnsi="Times New Roman" w:cs="Times New Roman"/>
          <w:b w:val="0"/>
          <w:color w:val="auto"/>
        </w:rPr>
        <w:t>Ашихминой</w:t>
      </w:r>
      <w:proofErr w:type="spellEnd"/>
      <w:r>
        <w:rPr>
          <w:rFonts w:ascii="Times New Roman" w:eastAsia="Times New Roman" w:hAnsi="Times New Roman" w:cs="Times New Roman"/>
          <w:b w:val="0"/>
          <w:color w:val="auto"/>
        </w:rPr>
        <w:t>)……………19</w:t>
      </w:r>
    </w:p>
    <w:p w:rsidR="00C33098" w:rsidRPr="00C33098" w:rsidRDefault="00C33098" w:rsidP="00C33098">
      <w:pPr>
        <w:pStyle w:val="1"/>
        <w:numPr>
          <w:ilvl w:val="0"/>
          <w:numId w:val="0"/>
        </w:numPr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auto"/>
        </w:rPr>
      </w:pPr>
      <w:r w:rsidRPr="00C33098">
        <w:rPr>
          <w:rFonts w:ascii="Times New Roman" w:eastAsia="Times New Roman" w:hAnsi="Times New Roman" w:cs="Times New Roman"/>
          <w:b w:val="0"/>
          <w:color w:val="auto"/>
        </w:rPr>
        <w:t xml:space="preserve">Приложение 2. </w:t>
      </w:r>
      <w:r>
        <w:rPr>
          <w:rFonts w:ascii="Times New Roman" w:eastAsia="Times New Roman" w:hAnsi="Times New Roman" w:cs="Times New Roman"/>
          <w:b w:val="0"/>
          <w:color w:val="auto"/>
        </w:rPr>
        <w:t>Фотографии исследуемого объекта, процесса и результатов исследования……………………………………………………………….…20</w:t>
      </w:r>
    </w:p>
    <w:p w:rsidR="003955FA" w:rsidRPr="00DB3535" w:rsidRDefault="003955FA" w:rsidP="00FE259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4D4D8F" w:rsidRPr="00DB3535" w:rsidRDefault="32DAB1FE" w:rsidP="00FE259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B43112" w:rsidRPr="00DB3535" w:rsidRDefault="00B43112" w:rsidP="00FE25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Ленинградская область</w:t>
      </w:r>
      <w:r w:rsidRPr="00DB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расположена на Восточно-Европейской равнине на побережье Финского залива Балтийского моря и богата </w:t>
      </w:r>
      <w:hyperlink r:id="rId10" w:tooltip="Водный объект. Скопление природных вод на земной поверхности и в верхних слоях земной коры, обладающих определённым гидрологическим режимом и участвующих в круговороте воды на планете." w:history="1">
        <w:r w:rsidRPr="00DB353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водоёмам</w:t>
        </w:r>
      </w:hyperlink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которые</w:t>
      </w:r>
      <w:r w:rsidRPr="00DB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относятся к </w:t>
      </w:r>
      <w:hyperlink r:id="rId11" w:history="1">
        <w:r w:rsidRPr="00DB353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водосбору</w:t>
        </w:r>
      </w:hyperlink>
      <w:r w:rsidRPr="00DB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Балтийского моря. </w:t>
      </w:r>
    </w:p>
    <w:p w:rsidR="004D4D8F" w:rsidRPr="00DB3535" w:rsidRDefault="00B43112" w:rsidP="00FE25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область занимает второе место по </w:t>
      </w:r>
      <w:proofErr w:type="spellStart"/>
      <w:r w:rsidRPr="00DB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озёрности</w:t>
      </w:r>
      <w:proofErr w:type="spellEnd"/>
      <w:r w:rsidRPr="00DB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территории среди регионов России. По данным </w:t>
      </w:r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Института озероведения Российской Академии Наук,</w:t>
      </w:r>
      <w:r w:rsidRPr="00DB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территории области расположено более 6,8 тыс. </w:t>
      </w:r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озёр</w:t>
      </w:r>
      <w:r w:rsidRPr="00DB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искусственных </w:t>
      </w:r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водоёмов</w:t>
      </w:r>
      <w:r w:rsidRPr="00DB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общей площадью около 12,1 тыс. км</w:t>
      </w:r>
      <w:r w:rsidRPr="00DB35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DB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 около 3,13 тыс. озёр площадью более 0,01 км</w:t>
      </w:r>
      <w:r w:rsidRPr="00DB35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DB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ряд озёр меньшего размера. Большая часть озёр относится к ледниковому типу, имеются также пойменные, болотные, лагунные и карстовые озёра</w:t>
      </w:r>
      <w:r w:rsidR="004D4D8F" w:rsidRPr="00DB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 w:rsidR="00840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D4D8F" w:rsidRPr="00DB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DB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10BD" w:rsidRPr="00DB3535" w:rsidRDefault="00ED72D5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hAnsi="Times New Roman" w:cs="Times New Roman"/>
          <w:sz w:val="28"/>
          <w:szCs w:val="28"/>
        </w:rPr>
        <w:t xml:space="preserve">Мелкие озёра можно найти только на крупномасштабных картах, </w:t>
      </w:r>
      <w:r w:rsidR="007810BD" w:rsidRPr="00DB3535">
        <w:rPr>
          <w:rFonts w:ascii="Times New Roman" w:hAnsi="Times New Roman" w:cs="Times New Roman"/>
          <w:sz w:val="28"/>
          <w:szCs w:val="28"/>
        </w:rPr>
        <w:t xml:space="preserve">информации о них, как правило, очень мало и в литературе, и в Интернете, </w:t>
      </w:r>
      <w:r w:rsidRPr="00DB3535">
        <w:rPr>
          <w:rFonts w:ascii="Times New Roman" w:hAnsi="Times New Roman" w:cs="Times New Roman"/>
          <w:sz w:val="28"/>
          <w:szCs w:val="28"/>
        </w:rPr>
        <w:t>тем не менее, они играют определённую роль в поддержании водного режима экосистем.</w:t>
      </w:r>
      <w:r w:rsidR="007810BD"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810BD" w:rsidRPr="00DB3535" w:rsidRDefault="007810BD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Киришское озеро находится в черте города, </w:t>
      </w: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</w:rPr>
        <w:t>киришане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нередко здесь рыбачат или отдыхают недалеко от водоёма. Но данных об экологическом состоянии озера я нигде не нашла. </w:t>
      </w:r>
      <w:r w:rsidRPr="00DB3535">
        <w:rPr>
          <w:rFonts w:ascii="Times New Roman" w:hAnsi="Times New Roman" w:cs="Times New Roman"/>
          <w:sz w:val="28"/>
          <w:szCs w:val="28"/>
        </w:rPr>
        <w:t xml:space="preserve">Поэтому тема моего исследования </w:t>
      </w:r>
      <w:r w:rsidRPr="00DB3535">
        <w:rPr>
          <w:rFonts w:ascii="Times New Roman" w:hAnsi="Times New Roman" w:cs="Times New Roman"/>
          <w:b/>
          <w:bCs/>
          <w:sz w:val="28"/>
          <w:szCs w:val="28"/>
        </w:rPr>
        <w:t>актуальна.</w:t>
      </w:r>
    </w:p>
    <w:p w:rsidR="00E870B4" w:rsidRPr="00DB3535" w:rsidRDefault="00E870B4" w:rsidP="00FE259A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 работы</w:t>
      </w:r>
      <w:r w:rsidRPr="00DB35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– 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оценить экологическое состояние Киришского озера.</w:t>
      </w:r>
    </w:p>
    <w:p w:rsidR="00E870B4" w:rsidRPr="00DB3535" w:rsidRDefault="00E870B4" w:rsidP="00FE259A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E870B4" w:rsidRPr="00DB3535" w:rsidRDefault="00E870B4" w:rsidP="00FE259A">
      <w:pPr>
        <w:pStyle w:val="a3"/>
        <w:numPr>
          <w:ilvl w:val="0"/>
          <w:numId w:val="4"/>
        </w:numPr>
        <w:spacing w:after="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Исследовать состояние береговой линии озера.</w:t>
      </w:r>
    </w:p>
    <w:p w:rsidR="00E870B4" w:rsidRPr="00DB3535" w:rsidRDefault="00E870B4" w:rsidP="00FE259A">
      <w:pPr>
        <w:pStyle w:val="a3"/>
        <w:numPr>
          <w:ilvl w:val="0"/>
          <w:numId w:val="4"/>
        </w:numPr>
        <w:spacing w:after="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Выявить наличие индикаторных групп растений и животных в воде озера и его прибрежной зоне.</w:t>
      </w:r>
    </w:p>
    <w:p w:rsidR="007810BD" w:rsidRPr="00DB3535" w:rsidRDefault="00E870B4" w:rsidP="00FE259A">
      <w:pPr>
        <w:pStyle w:val="a3"/>
        <w:numPr>
          <w:ilvl w:val="0"/>
          <w:numId w:val="4"/>
        </w:numPr>
        <w:spacing w:after="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Протестировать качество воды в озере органолептическими и гидрохимическими методами.</w:t>
      </w:r>
    </w:p>
    <w:p w:rsidR="007B69F0" w:rsidRPr="00DB3535" w:rsidRDefault="007B69F0" w:rsidP="00FE259A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Объект исследования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Киришское озеро.</w:t>
      </w:r>
    </w:p>
    <w:p w:rsidR="007B69F0" w:rsidRPr="00DB3535" w:rsidRDefault="007B69F0" w:rsidP="00FE259A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Предмет исследования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экологическое состояние водоёма.</w:t>
      </w:r>
    </w:p>
    <w:p w:rsidR="00E870B4" w:rsidRPr="00DB3535" w:rsidRDefault="00E870B4" w:rsidP="00183F18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DB35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качестве методов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исследования я использовала:</w:t>
      </w:r>
    </w:p>
    <w:p w:rsidR="00E870B4" w:rsidRPr="00DB3535" w:rsidRDefault="00E870B4" w:rsidP="00FE259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описание прибрежной зоны водоема</w:t>
      </w:r>
    </w:p>
    <w:p w:rsidR="00ED72D5" w:rsidRPr="00DB3535" w:rsidRDefault="00ED72D5" w:rsidP="00FE259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биоиндикационные методы</w:t>
      </w:r>
    </w:p>
    <w:p w:rsidR="00E870B4" w:rsidRPr="00DB3535" w:rsidRDefault="00E870B4" w:rsidP="00FE259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</w:t>
      </w:r>
      <w:r w:rsidR="007810BD"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микроскопом и определителями</w:t>
      </w:r>
    </w:p>
    <w:p w:rsidR="00E870B4" w:rsidRPr="00DB3535" w:rsidRDefault="007810BD" w:rsidP="00FE259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методы </w:t>
      </w:r>
      <w:r w:rsidR="00E870B4"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органолептическ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ого</w:t>
      </w:r>
      <w:r w:rsidR="00E870B4"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анализ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</w:p>
    <w:p w:rsidR="00E870B4" w:rsidRDefault="00E870B4" w:rsidP="00FE259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физико-химические методы исследования</w:t>
      </w:r>
      <w:r w:rsidR="007810BD"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B4628" w:rsidRPr="009B4628" w:rsidRDefault="009B4628" w:rsidP="00FE259A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Исследование проводилось летом-осенью 2021 года. </w:t>
      </w:r>
    </w:p>
    <w:p w:rsidR="00FA76B4" w:rsidRPr="00DB3535" w:rsidRDefault="00FA76B4" w:rsidP="00FE259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C6DCB" w:rsidRDefault="008C6DCB" w:rsidP="00FE259A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:rsidR="00C94353" w:rsidRPr="008C6DCB" w:rsidRDefault="00E92AEB" w:rsidP="008C6DCB">
      <w:pPr>
        <w:pStyle w:val="a3"/>
        <w:numPr>
          <w:ilvl w:val="0"/>
          <w:numId w:val="2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C6DC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Проблема </w:t>
      </w:r>
      <w:r w:rsidR="00C94353" w:rsidRPr="008C6DC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малых </w:t>
      </w:r>
      <w:r w:rsidRPr="008C6DC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рек и озёр</w:t>
      </w:r>
      <w:r w:rsidR="00C94353" w:rsidRPr="008C6DC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и методы их исследования</w:t>
      </w:r>
    </w:p>
    <w:p w:rsidR="00E43875" w:rsidRDefault="00C94353" w:rsidP="00FE259A">
      <w:pPr>
        <w:pStyle w:val="a3"/>
        <w:spacing w:before="120"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Вода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ценнейший природный ресурс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является неотъемлемой составной частью биосферы</w:t>
      </w:r>
      <w:r w:rsidR="009A01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влияет на</w:t>
      </w:r>
      <w:r w:rsidR="009A01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</w:t>
      </w:r>
      <w:r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0137"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процессы</w:t>
      </w:r>
      <w:r w:rsidR="009A01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9A0137"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протекающие в экосистемах. </w:t>
      </w:r>
    </w:p>
    <w:p w:rsidR="00C94353" w:rsidRDefault="00E43875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C94353"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одавляющее большинство сельского и городского населения</w:t>
      </w:r>
      <w:r w:rsidR="00E92AEB" w:rsidRPr="00E92A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2AEB"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проживает </w:t>
      </w:r>
      <w:r w:rsidR="00E92A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E92AEB"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берегах </w:t>
      </w:r>
      <w:r w:rsidR="00E92A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малых</w:t>
      </w:r>
      <w:r w:rsidR="00E92AEB" w:rsidRPr="009A01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2AEB"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озер и рек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которые</w:t>
      </w:r>
      <w:r w:rsidR="00C94353"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использу</w:t>
      </w:r>
      <w:r w:rsidR="009A01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C94353"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 для питьевого, хозяйственно-бытового водоснабжения, орошения огородов, лугов и других </w:t>
      </w:r>
      <w:r w:rsidR="009A01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сельскохозяйственных</w:t>
      </w:r>
      <w:r w:rsidR="00C94353"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угодий, для купания и отдыха у воды, рыбной ловли и охоты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="00C94353"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заливные пойменные луга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берегам этих водоёмов используются</w:t>
      </w:r>
      <w:r w:rsidR="00C94353"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выпаса скота и </w:t>
      </w:r>
      <w:r w:rsidR="00E92A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заготовки </w:t>
      </w:r>
      <w:r w:rsidR="00C94353" w:rsidRPr="00C94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кормов.</w:t>
      </w:r>
    </w:p>
    <w:p w:rsidR="00BC435C" w:rsidRDefault="00E92AEB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2A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результате хозяйственной деятельности водные объекты истощаются, засоряются и загрязняются. </w:t>
      </w:r>
    </w:p>
    <w:p w:rsidR="00BC435C" w:rsidRDefault="00E92AEB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462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Истощение</w:t>
      </w:r>
      <w:r w:rsidRPr="00E92A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BC4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</w:t>
      </w:r>
      <w:r w:rsidRPr="00E92A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уменьшение минимально допустимого стока, которое выражается в уменьшении водности реки или понижении уровня озера. Главные причины </w:t>
      </w:r>
      <w:r w:rsidR="00BC4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истощения водоёмов </w:t>
      </w:r>
      <w:r w:rsidRPr="00E92A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безвозвратное водопотребление, проведение мелиоративных работ, строительство крупных подземных водозаборов. </w:t>
      </w:r>
    </w:p>
    <w:p w:rsidR="00BC435C" w:rsidRDefault="00E92AEB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462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Засорение</w:t>
      </w:r>
      <w:r w:rsidRPr="00E92A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BC4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</w:t>
      </w:r>
      <w:r w:rsidRPr="00E92A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накопление в водных объектах посторонних предметов, которое происходит при сбросе в водоемы нерастворимых примесей и отходов (строительный мусор, древесина, зола). </w:t>
      </w:r>
    </w:p>
    <w:p w:rsidR="00E92AEB" w:rsidRDefault="00E92AEB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462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Загрязнение</w:t>
      </w:r>
      <w:r w:rsidRPr="00E92A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накопление в воде веществ в растворенном</w:t>
      </w:r>
      <w:r w:rsidR="00BC4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</w:t>
      </w:r>
      <w:r w:rsidRPr="00E92A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коллоидном состояниях в концентрациях, превышающих предельно допустимые нормы для одного из видов водопользования</w:t>
      </w:r>
      <w:r w:rsidR="00BC4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E92A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сброса хозяйственно-бытовых, производственных, ливневых сточных вод; смыва минеральных удобрений и ядохимикатов с сельскохозяйственных угодий. В результате загрязнения качество воды ухудшается</w:t>
      </w:r>
      <w:r w:rsidR="00BC4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92A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8403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Pr="00E92A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].</w:t>
      </w:r>
    </w:p>
    <w:p w:rsidR="00BC435C" w:rsidRDefault="00BC435C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83CD2" w:rsidRPr="00DB3535" w:rsidRDefault="00BC435C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предотвращения загрязнения водоёмов необходим</w:t>
      </w:r>
      <w:r w:rsidR="00734B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регулярное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4B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исследование их экологического состояния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</w:t>
      </w:r>
      <w:r w:rsidR="00734B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качества воды. Для оценки качества воды в водоёмах применяют разнообразные методы </w:t>
      </w:r>
      <w:r w:rsidR="00983CD2"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экологических исследований</w:t>
      </w:r>
      <w:r w:rsidR="00734B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которые</w:t>
      </w:r>
      <w:r w:rsidR="00983CD2"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подразделяются на полевые и лабораторные</w:t>
      </w:r>
      <w:r w:rsidR="00734B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983CD2"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83CD2" w:rsidRPr="00DB3535" w:rsidRDefault="00983CD2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536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Полевые способы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предполагают изучение экологических явлений в природной среде. Они помогают установить взаимосвязи организмов, видов и сообществ со средой, выяснить общую картину развития и жизнедеятельности биосистем. Полевые методы, в свою очередь, подразделяются</w:t>
      </w:r>
      <w:r w:rsidR="00FA76B4"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</w:t>
      </w:r>
      <w:r w:rsidR="00734B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7CEB"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описательные</w:t>
      </w:r>
      <w:r w:rsidR="00734B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97CEB"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экспериментальные</w:t>
      </w:r>
      <w:r w:rsidR="00734B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097CEB"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мониторинг</w:t>
      </w:r>
      <w:r w:rsidR="00734B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овые</w:t>
      </w:r>
      <w:r w:rsidR="00097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="00734B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выделяют 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маршрутные </w:t>
      </w:r>
      <w:r w:rsidR="00734B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стационарные </w:t>
      </w:r>
      <w:r w:rsidR="003E48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исследования.</w:t>
      </w:r>
    </w:p>
    <w:p w:rsidR="000D5A9B" w:rsidRDefault="003E483D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536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Мониторинг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комплексная система наблюдений за состоянием окружающей среды, оценки и прогноза изменений состояния окружающей среды под воздействием природных и антропогенных факторов. </w:t>
      </w:r>
      <w:r w:rsidR="000D5A9B" w:rsidRPr="0077536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Задачами м</w:t>
      </w:r>
      <w:r w:rsidRPr="0077536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ониторинг</w:t>
      </w:r>
      <w:r w:rsidR="000D5A9B" w:rsidRPr="0077536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а</w:t>
      </w:r>
      <w:r w:rsidRPr="0077536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экологического состояния водоёмов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D5A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являются: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D5A9B" w:rsidRDefault="003E483D" w:rsidP="00FE259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количественн</w:t>
      </w:r>
      <w:r w:rsidR="000D5A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ая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качественн</w:t>
      </w:r>
      <w:r w:rsidR="000D5A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ая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оценка поверхностных вод, почвенного покрова, флоры и фауны</w:t>
      </w:r>
      <w:r w:rsidR="000D5A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D5A9B" w:rsidRDefault="000D5A9B" w:rsidP="00FE259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постоянн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контрол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стоков и выбросов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промышленных предприяти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D5A9B" w:rsidRDefault="000D5A9B" w:rsidP="00FE259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наблюдение за уровнем загрязнения водных объектов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последствиями его влияния на растительный и животный мир;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E483D" w:rsidRPr="00DB3535" w:rsidRDefault="003E483D" w:rsidP="00FE259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составление прогноза о состоянии окружающей среды и возможных его изменениях</w:t>
      </w:r>
      <w:r w:rsidR="000D5A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83CD2" w:rsidRPr="00DB3535" w:rsidRDefault="00983CD2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536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Лабораторные методы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используются при проведении работ в лабораторных условиях, но пересекаются с методами полевых исследований. Особое внимание в экологии отводится методу моделирования</w:t>
      </w:r>
      <w:r w:rsidR="000D5A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D5A9B" w:rsidRPr="002E11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8403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0D5A9B" w:rsidRPr="002E11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83CD2" w:rsidRDefault="00983CD2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2875" w:rsidRDefault="00132875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способу проведения исследования методы изучения водоёмов можно подразделить на рекогносцировочные, гидрологические, физико-химические, инструментальные, а также методы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биотестирования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биоиндикации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D3C60" w:rsidRDefault="006D3C60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3F1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Рекогносцировочное исследование</w:t>
      </w:r>
      <w:r w:rsidRPr="006D3C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местности проводится с цел</w:t>
      </w:r>
      <w:r w:rsidR="002E11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Pr="006D3C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 получения актуальных сведений о состоянии территории для анализа и дальнейшего план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ирования </w:t>
      </w:r>
      <w:r w:rsidRPr="006D3C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боты по изучению выбранного объекта</w:t>
      </w:r>
      <w:r w:rsidRPr="006D3C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84CA1" w:rsidRPr="002E11B6" w:rsidRDefault="00584CA1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3F1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Гидрологические исследования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играют главную роль в изучении закономерностей функционирования водных объектов и включают определение географических характеристик водоёма, его размеров и глубины, характера русла, скорости течения, температуры воды и др.</w:t>
      </w:r>
      <w:r w:rsidR="00A565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11B6" w:rsidRPr="002E11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8403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2E11B6" w:rsidRPr="002E11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</w:p>
    <w:p w:rsidR="00584CA1" w:rsidRDefault="00584CA1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3F1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Инструментальные исследования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предполагают использование различных измерительных приборов – например, для определения </w:t>
      </w:r>
      <w:r w:rsidR="000300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значений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водородного показателя</w:t>
      </w:r>
      <w:r w:rsidR="000300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воды, солесодержания, электрической проводимости.</w:t>
      </w:r>
    </w:p>
    <w:p w:rsidR="000300A5" w:rsidRPr="00584CA1" w:rsidRDefault="000300A5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3F1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Физико-химические методы исследования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(качественный анализ, различные виды количественного анализа – весовой анализ, титрование, колориметрия и др.) применяются для выявления наличия в воде тех или иных химических веществ и оценки их количества (концентрации), что очень важно для определения соответствия качества воды санитарно-химическим нормам.</w:t>
      </w:r>
    </w:p>
    <w:p w:rsidR="001A32E9" w:rsidRDefault="001A32E9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Руководство по п</w:t>
      </w:r>
      <w:r w:rsidR="006D2E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рименени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</w:t>
      </w:r>
      <w:r w:rsidR="006D2E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физико-химических и инструментальных методов исследования качества воды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приводится в пособиях А.Г. Муравьёва – «</w:t>
      </w:r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экологического состояния водных объектов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1A32E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84030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A32E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«Экологический практикум» </w:t>
      </w:r>
      <w:r w:rsidRPr="001A32E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84030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A32E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я нашла инструкции по изучению органолептических и физико-химических свойств воды, качественному и количественному анализу химического состава природных вод.</w:t>
      </w:r>
      <w:r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520F9" w:rsidRPr="00F520F9" w:rsidRDefault="00F520F9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Среди методов анализа экологического состояния водных объектов важное место занимает метод </w:t>
      </w:r>
      <w:proofErr w:type="spellStart"/>
      <w:r w:rsidRPr="00F520F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биоиндикации</w:t>
      </w:r>
      <w:proofErr w:type="spellEnd"/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Он основан на способности отдельных видов живых организмов (биоиндикаторов) чутко реагировать на загрязнение окружающей среды. В основе метода лежит знание о токсичности загрязняющих веществ для живых организмов и их </w:t>
      </w:r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своеобразных реакциях на появление и возрастание интенсивности загрязнения:</w:t>
      </w:r>
    </w:p>
    <w:p w:rsidR="00F520F9" w:rsidRPr="00F520F9" w:rsidRDefault="00F520F9" w:rsidP="00FE259A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изменение качеств и биохимического состава организмов, </w:t>
      </w:r>
    </w:p>
    <w:p w:rsidR="00F520F9" w:rsidRPr="00F520F9" w:rsidRDefault="00F520F9" w:rsidP="00FE259A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изменение численности живых организмов в зоне загрязнения,</w:t>
      </w:r>
    </w:p>
    <w:p w:rsidR="00F520F9" w:rsidRPr="00F520F9" w:rsidRDefault="00F520F9" w:rsidP="00FE259A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исчезновение определенных  видов живых организмов в зоне загрязнения, либо в зоне его отсутствия.</w:t>
      </w:r>
    </w:p>
    <w:p w:rsidR="00F520F9" w:rsidRPr="00F520F9" w:rsidRDefault="00F520F9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Различные виды живых существ показывают, чем загрязнена окружающая среда, поэтому в качестве биоиндикаторов выбирают наиболее чувствительные к исследуемым факторам биологические системы или организмы</w:t>
      </w:r>
      <w:r w:rsidR="0084030A" w:rsidRPr="008403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030A"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8403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84030A"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]. </w:t>
      </w:r>
    </w:p>
    <w:p w:rsidR="00F520F9" w:rsidRPr="0084030A" w:rsidRDefault="00F520F9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520F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Биотестирование</w:t>
      </w:r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это частный случай </w:t>
      </w:r>
      <w:proofErr w:type="spellStart"/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биоиндикации</w:t>
      </w:r>
      <w:proofErr w:type="spellEnd"/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когда у свободно живущих организмов, находящихся в стандартизованных условиях, исследуются повреждения или отклонения от нормы, вызванные воздействием неблагоприятных факторов (токсических веществ). </w:t>
      </w:r>
      <w:proofErr w:type="spellStart"/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Биотестерами</w:t>
      </w:r>
      <w:proofErr w:type="spellEnd"/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могут служить организмы, не обитающие в данной местно</w:t>
      </w:r>
      <w:r w:rsidR="008403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сти в природных условиях</w:t>
      </w:r>
      <w:r w:rsidRPr="008403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8403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Pr="008403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]. </w:t>
      </w:r>
    </w:p>
    <w:p w:rsidR="002E11B6" w:rsidRDefault="0084030A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Среди методов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биоиндикации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водных объектов – метод оценки качества воды малых рек и озёр по биотическому индексу, основанный на оценке видового разнообразия и обилия водных беспозвоночных животных, методы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альгоиндикации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биоиндикация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качества воды с использованием водорослей и др. </w:t>
      </w:r>
      <w:r w:rsidR="007810BD"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Методик</w:t>
      </w:r>
      <w:r w:rsidR="006D2E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7810BD"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биоиндикационных исследований подробно описан</w:t>
      </w:r>
      <w:r w:rsidR="006D2E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="007810BD"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пособии «Школьный экологический мониторинг» [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="007810BD" w:rsidRPr="00DB3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1328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A77CC" w:rsidRDefault="005A77CC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46D44" w:rsidRDefault="00146D4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5A77CC" w:rsidRPr="005A77CC" w:rsidRDefault="005A77CC" w:rsidP="005A77CC">
      <w:pPr>
        <w:pStyle w:val="a3"/>
        <w:numPr>
          <w:ilvl w:val="0"/>
          <w:numId w:val="24"/>
        </w:numPr>
        <w:spacing w:line="240" w:lineRule="auto"/>
        <w:ind w:left="714" w:hanging="357"/>
        <w:contextualSpacing w:val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A77C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Методики исследования</w:t>
      </w:r>
    </w:p>
    <w:p w:rsidR="005A77CC" w:rsidRDefault="005A77CC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A77CC" w:rsidRPr="005A77CC" w:rsidRDefault="005A77CC" w:rsidP="005A7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b/>
          <w:sz w:val="28"/>
          <w:szCs w:val="28"/>
        </w:rPr>
        <w:t xml:space="preserve">Визуальный осмотр мест наблюдения </w:t>
      </w:r>
      <w:r w:rsidRPr="005A77CC">
        <w:rPr>
          <w:rFonts w:ascii="Times New Roman" w:hAnsi="Times New Roman" w:cs="Times New Roman"/>
          <w:sz w:val="28"/>
          <w:szCs w:val="28"/>
        </w:rPr>
        <w:t>позволил оценить состояние береговой линии, поверхности воды и дна водоёма. В журнале наблюдений фиксировались:</w:t>
      </w:r>
    </w:p>
    <w:p w:rsidR="005A77CC" w:rsidRPr="005A77CC" w:rsidRDefault="005A77CC" w:rsidP="005A77CC">
      <w:pPr>
        <w:pStyle w:val="a3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t>Характер и тип берега;</w:t>
      </w:r>
    </w:p>
    <w:p w:rsidR="005A77CC" w:rsidRPr="005A77CC" w:rsidRDefault="005A77CC" w:rsidP="005A77CC">
      <w:pPr>
        <w:pStyle w:val="a3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t xml:space="preserve">Характер поверхности воды; </w:t>
      </w:r>
    </w:p>
    <w:p w:rsidR="005A77CC" w:rsidRPr="005A77CC" w:rsidRDefault="005A77CC" w:rsidP="005A77CC">
      <w:pPr>
        <w:pStyle w:val="a3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t>Наличие и характер мусора на поверхности воды;</w:t>
      </w:r>
    </w:p>
    <w:p w:rsidR="005A77CC" w:rsidRPr="005A77CC" w:rsidRDefault="005A77CC" w:rsidP="005A77CC">
      <w:pPr>
        <w:pStyle w:val="a3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t>Наличие поблизости несанкционированных свалок;</w:t>
      </w:r>
    </w:p>
    <w:p w:rsidR="005A77CC" w:rsidRPr="005A77CC" w:rsidRDefault="005A77CC" w:rsidP="005A77CC">
      <w:pPr>
        <w:pStyle w:val="a3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t>Общая визуальная чистота береговой линии;</w:t>
      </w:r>
    </w:p>
    <w:p w:rsidR="005A77CC" w:rsidRPr="005A77CC" w:rsidRDefault="005A77CC" w:rsidP="005A77CC">
      <w:pPr>
        <w:pStyle w:val="a3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t>Кажущийся цвет в толще воды в водоёме;</w:t>
      </w:r>
    </w:p>
    <w:p w:rsidR="005A77CC" w:rsidRPr="005A77CC" w:rsidRDefault="005A77CC" w:rsidP="005A77CC">
      <w:pPr>
        <w:pStyle w:val="a3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t>Наличие необычного запаха</w:t>
      </w:r>
      <w:r w:rsidRPr="003E7D1C">
        <w:rPr>
          <w:rFonts w:ascii="Times New Roman" w:hAnsi="Times New Roman" w:cs="Times New Roman"/>
          <w:sz w:val="28"/>
          <w:szCs w:val="28"/>
        </w:rPr>
        <w:t xml:space="preserve"> [</w:t>
      </w:r>
      <w:r w:rsidR="003E7D1C">
        <w:rPr>
          <w:rFonts w:ascii="Times New Roman" w:hAnsi="Times New Roman" w:cs="Times New Roman"/>
          <w:sz w:val="28"/>
          <w:szCs w:val="28"/>
        </w:rPr>
        <w:t>5, 6, 10</w:t>
      </w:r>
      <w:r w:rsidRPr="005A77CC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5A77CC">
        <w:rPr>
          <w:rFonts w:ascii="Times New Roman" w:hAnsi="Times New Roman" w:cs="Times New Roman"/>
          <w:sz w:val="28"/>
          <w:szCs w:val="28"/>
        </w:rPr>
        <w:t>.</w:t>
      </w:r>
      <w:r w:rsidRPr="005A77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A77CC" w:rsidRPr="005A77CC" w:rsidRDefault="005A77CC" w:rsidP="005A77CC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b/>
          <w:sz w:val="28"/>
          <w:szCs w:val="28"/>
        </w:rPr>
        <w:t>Органолептическая оценка</w:t>
      </w:r>
      <w:r w:rsidRPr="005A77CC">
        <w:rPr>
          <w:rFonts w:ascii="Times New Roman" w:hAnsi="Times New Roman" w:cs="Times New Roman"/>
          <w:sz w:val="28"/>
          <w:szCs w:val="28"/>
        </w:rPr>
        <w:t xml:space="preserve"> – обязательная начальная процедура санитарно-химического контроля воды. Она проводится с помощью органов чувств (зрение, обоняние, вкус), без каких-либо приборов. К органолептическим характеристикам воды относятся цветность, мутность (прозрачность), запах, вкус и привкус, пенистость. </w:t>
      </w:r>
    </w:p>
    <w:p w:rsidR="005A77CC" w:rsidRPr="005A77CC" w:rsidRDefault="005A77CC" w:rsidP="005A7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t xml:space="preserve">При оценке </w:t>
      </w:r>
      <w:r w:rsidRPr="005A77CC">
        <w:rPr>
          <w:rFonts w:ascii="Times New Roman" w:hAnsi="Times New Roman" w:cs="Times New Roman"/>
          <w:b/>
          <w:i/>
          <w:sz w:val="28"/>
          <w:szCs w:val="28"/>
        </w:rPr>
        <w:t>запаха</w:t>
      </w:r>
      <w:r w:rsidRPr="005A77CC">
        <w:rPr>
          <w:rFonts w:ascii="Times New Roman" w:hAnsi="Times New Roman" w:cs="Times New Roman"/>
          <w:sz w:val="28"/>
          <w:szCs w:val="28"/>
        </w:rPr>
        <w:t xml:space="preserve"> определяют его характер (естественного или искусственного происхождения) и интенсивность в баллах; допустимая интенсивность запаха для питьевой воды – </w:t>
      </w:r>
      <w:r w:rsidRPr="005A77CC">
        <w:rPr>
          <w:rFonts w:ascii="Times New Roman" w:hAnsi="Times New Roman" w:cs="Times New Roman"/>
          <w:b/>
          <w:i/>
          <w:sz w:val="28"/>
          <w:szCs w:val="28"/>
        </w:rPr>
        <w:t>не более 2 баллов</w:t>
      </w:r>
      <w:r w:rsidRPr="005A77CC">
        <w:rPr>
          <w:rFonts w:ascii="Times New Roman" w:hAnsi="Times New Roman" w:cs="Times New Roman"/>
          <w:sz w:val="28"/>
          <w:szCs w:val="28"/>
        </w:rPr>
        <w:t>.</w:t>
      </w:r>
    </w:p>
    <w:p w:rsidR="005A77CC" w:rsidRPr="005A77CC" w:rsidRDefault="005A77CC" w:rsidP="005A7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t xml:space="preserve">Простейший полевой метод определения </w:t>
      </w:r>
      <w:r w:rsidRPr="005A77CC">
        <w:rPr>
          <w:rFonts w:ascii="Times New Roman" w:hAnsi="Times New Roman" w:cs="Times New Roman"/>
          <w:b/>
          <w:i/>
          <w:sz w:val="28"/>
          <w:szCs w:val="28"/>
        </w:rPr>
        <w:t>цветности воды</w:t>
      </w:r>
      <w:r w:rsidRPr="005A77CC">
        <w:rPr>
          <w:rFonts w:ascii="Times New Roman" w:hAnsi="Times New Roman" w:cs="Times New Roman"/>
          <w:sz w:val="28"/>
          <w:szCs w:val="28"/>
        </w:rPr>
        <w:t xml:space="preserve"> – визуальное изучение пробы воды в бутылке и сравнение цвета пробы со шкалой цветности. Допустимая цветность питьевой воды </w:t>
      </w:r>
      <w:r w:rsidRPr="005A77CC">
        <w:rPr>
          <w:rFonts w:ascii="Times New Roman" w:hAnsi="Times New Roman" w:cs="Times New Roman"/>
          <w:b/>
          <w:i/>
          <w:sz w:val="28"/>
          <w:szCs w:val="28"/>
        </w:rPr>
        <w:t>не должна превышать 20 градусов</w:t>
      </w:r>
      <w:r w:rsidRPr="005A77CC">
        <w:rPr>
          <w:rFonts w:ascii="Times New Roman" w:hAnsi="Times New Roman" w:cs="Times New Roman"/>
          <w:sz w:val="28"/>
          <w:szCs w:val="28"/>
        </w:rPr>
        <w:t>.</w:t>
      </w:r>
    </w:p>
    <w:p w:rsidR="005A77CC" w:rsidRPr="005A77CC" w:rsidRDefault="005A77CC" w:rsidP="005A7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b/>
          <w:i/>
          <w:sz w:val="28"/>
          <w:szCs w:val="28"/>
        </w:rPr>
        <w:t>Мутность</w:t>
      </w:r>
      <w:r w:rsidRPr="005A77CC">
        <w:rPr>
          <w:rFonts w:ascii="Times New Roman" w:hAnsi="Times New Roman" w:cs="Times New Roman"/>
          <w:sz w:val="28"/>
          <w:szCs w:val="28"/>
        </w:rPr>
        <w:t xml:space="preserve"> воды в полевых условиях определяют визуально с помощью 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мутномерной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 xml:space="preserve"> пробирки или с помощью диска 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Секки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 xml:space="preserve">. </w:t>
      </w:r>
      <w:r w:rsidRPr="005A77CC">
        <w:rPr>
          <w:rFonts w:ascii="Times New Roman" w:hAnsi="Times New Roman" w:cs="Times New Roman"/>
          <w:b/>
          <w:i/>
          <w:sz w:val="28"/>
          <w:szCs w:val="28"/>
        </w:rPr>
        <w:t>Прозрачность</w:t>
      </w:r>
      <w:r w:rsidRPr="005A77CC">
        <w:rPr>
          <w:rFonts w:ascii="Times New Roman" w:hAnsi="Times New Roman" w:cs="Times New Roman"/>
          <w:sz w:val="28"/>
          <w:szCs w:val="28"/>
        </w:rPr>
        <w:t xml:space="preserve"> измеряется как высота столба воды при </w:t>
      </w:r>
      <w:proofErr w:type="gramStart"/>
      <w:r w:rsidRPr="005A77CC">
        <w:rPr>
          <w:rFonts w:ascii="Times New Roman" w:hAnsi="Times New Roman" w:cs="Times New Roman"/>
          <w:sz w:val="28"/>
          <w:szCs w:val="28"/>
        </w:rPr>
        <w:t>взгляде</w:t>
      </w:r>
      <w:proofErr w:type="gramEnd"/>
      <w:r w:rsidRPr="005A77CC">
        <w:rPr>
          <w:rFonts w:ascii="Times New Roman" w:hAnsi="Times New Roman" w:cs="Times New Roman"/>
          <w:sz w:val="28"/>
          <w:szCs w:val="28"/>
        </w:rPr>
        <w:t xml:space="preserve"> сквозь который можно различить у06аваемый знак (отверстия на диске, стандартный шрифт, крестообразная метка и т.п.) [</w:t>
      </w:r>
      <w:r w:rsidR="003E7D1C">
        <w:rPr>
          <w:rFonts w:ascii="Times New Roman" w:hAnsi="Times New Roman" w:cs="Times New Roman"/>
          <w:sz w:val="28"/>
          <w:szCs w:val="28"/>
        </w:rPr>
        <w:t>6, 10</w:t>
      </w:r>
      <w:r w:rsidRPr="005A77CC">
        <w:rPr>
          <w:rFonts w:ascii="Times New Roman" w:hAnsi="Times New Roman" w:cs="Times New Roman"/>
          <w:sz w:val="28"/>
          <w:szCs w:val="28"/>
        </w:rPr>
        <w:t>].</w:t>
      </w:r>
    </w:p>
    <w:p w:rsidR="005A77CC" w:rsidRPr="005A77CC" w:rsidRDefault="005A77CC" w:rsidP="005A77CC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b/>
          <w:sz w:val="28"/>
          <w:szCs w:val="28"/>
        </w:rPr>
        <w:t xml:space="preserve">Определение гидрохимических показателей </w:t>
      </w:r>
      <w:r w:rsidRPr="005A77CC">
        <w:rPr>
          <w:rFonts w:ascii="Times New Roman" w:hAnsi="Times New Roman" w:cs="Times New Roman"/>
          <w:sz w:val="28"/>
          <w:szCs w:val="28"/>
        </w:rPr>
        <w:t>проб воды</w:t>
      </w:r>
      <w:r w:rsidRPr="005A77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77CC">
        <w:rPr>
          <w:rFonts w:ascii="Times New Roman" w:hAnsi="Times New Roman" w:cs="Times New Roman"/>
          <w:sz w:val="28"/>
          <w:szCs w:val="28"/>
        </w:rPr>
        <w:t xml:space="preserve">проводилось с помощью </w:t>
      </w:r>
      <w:r w:rsidRPr="005A77CC">
        <w:rPr>
          <w:rFonts w:ascii="Times New Roman" w:hAnsi="Times New Roman" w:cs="Times New Roman"/>
          <w:i/>
          <w:sz w:val="28"/>
          <w:szCs w:val="28"/>
          <w:u w:val="single"/>
        </w:rPr>
        <w:t>комплекта для анализа природной воды HI 3817 BP</w:t>
      </w:r>
      <w:r w:rsidRPr="005A77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7CC" w:rsidRPr="005A77CC" w:rsidRDefault="005A77CC" w:rsidP="005A7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t>Для измерения водородного показателя (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 xml:space="preserve">), общего солесодержания (минерализации) и электрической проводимости воды использовался </w:t>
      </w:r>
      <w:r w:rsidRPr="005A77CC">
        <w:rPr>
          <w:rFonts w:ascii="Times New Roman" w:hAnsi="Times New Roman" w:cs="Times New Roman"/>
          <w:b/>
          <w:sz w:val="28"/>
          <w:szCs w:val="28"/>
        </w:rPr>
        <w:t>инструментальный метод анализа.</w:t>
      </w:r>
      <w:r w:rsidRPr="005A77CC">
        <w:rPr>
          <w:rFonts w:ascii="Times New Roman" w:hAnsi="Times New Roman" w:cs="Times New Roman"/>
          <w:sz w:val="28"/>
          <w:szCs w:val="28"/>
        </w:rPr>
        <w:t xml:space="preserve"> Эти показатели измерялись с помощью карманного влагонепроницаемого прибора для измерения 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 xml:space="preserve">, электропроводимости и солесодержания </w:t>
      </w:r>
      <w:r w:rsidRPr="005A77CC">
        <w:rPr>
          <w:rFonts w:ascii="Times New Roman" w:hAnsi="Times New Roman" w:cs="Times New Roman"/>
          <w:sz w:val="28"/>
          <w:szCs w:val="28"/>
          <w:lang w:val="en-US"/>
        </w:rPr>
        <w:t>HI</w:t>
      </w:r>
      <w:r w:rsidRPr="005A77CC">
        <w:rPr>
          <w:rFonts w:ascii="Times New Roman" w:hAnsi="Times New Roman" w:cs="Times New Roman"/>
          <w:sz w:val="28"/>
          <w:szCs w:val="28"/>
        </w:rPr>
        <w:t xml:space="preserve"> 98129 </w:t>
      </w:r>
      <w:r w:rsidRPr="005A77CC">
        <w:rPr>
          <w:rFonts w:ascii="Times New Roman" w:hAnsi="Times New Roman" w:cs="Times New Roman"/>
          <w:sz w:val="28"/>
          <w:szCs w:val="28"/>
          <w:lang w:val="en-US"/>
        </w:rPr>
        <w:t>Combo</w:t>
      </w:r>
      <w:r w:rsidRPr="005A77CC">
        <w:rPr>
          <w:rFonts w:ascii="Times New Roman" w:hAnsi="Times New Roman" w:cs="Times New Roman"/>
          <w:sz w:val="28"/>
          <w:szCs w:val="28"/>
        </w:rPr>
        <w:t xml:space="preserve"> </w:t>
      </w:r>
      <w:r w:rsidRPr="004F7D40">
        <w:rPr>
          <w:rFonts w:ascii="Times New Roman" w:hAnsi="Times New Roman" w:cs="Times New Roman"/>
          <w:sz w:val="28"/>
          <w:szCs w:val="28"/>
        </w:rPr>
        <w:t>(Приложение</w:t>
      </w:r>
      <w:r w:rsidR="004F7D40" w:rsidRPr="004F7D40">
        <w:rPr>
          <w:rFonts w:ascii="Times New Roman" w:hAnsi="Times New Roman" w:cs="Times New Roman"/>
          <w:sz w:val="28"/>
          <w:szCs w:val="28"/>
        </w:rPr>
        <w:t xml:space="preserve"> 2</w:t>
      </w:r>
      <w:r w:rsidRPr="004F7D40">
        <w:rPr>
          <w:rFonts w:ascii="Times New Roman" w:hAnsi="Times New Roman" w:cs="Times New Roman"/>
          <w:sz w:val="28"/>
          <w:szCs w:val="28"/>
        </w:rPr>
        <w:t>, фото 8).</w:t>
      </w:r>
      <w:r w:rsidRPr="005A77CC">
        <w:rPr>
          <w:rFonts w:ascii="Times New Roman" w:hAnsi="Times New Roman" w:cs="Times New Roman"/>
          <w:sz w:val="28"/>
          <w:szCs w:val="28"/>
        </w:rPr>
        <w:t xml:space="preserve"> Для определения общего содержания растворённых солей используется общее свойство водных растворов проводить электрический ток: чем больше в воде 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диссоциированных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 xml:space="preserve"> молекул, тем выше её электропроводность, поэтому параллельно с минерализацией измеряется и электрическая проводимость проб воды</w:t>
      </w:r>
      <w:r w:rsidR="003E7D1C">
        <w:rPr>
          <w:rFonts w:ascii="Times New Roman" w:hAnsi="Times New Roman" w:cs="Times New Roman"/>
          <w:sz w:val="28"/>
          <w:szCs w:val="28"/>
        </w:rPr>
        <w:t xml:space="preserve"> </w:t>
      </w:r>
      <w:r w:rsidR="003E7D1C" w:rsidRPr="003E7D1C">
        <w:rPr>
          <w:rFonts w:ascii="Times New Roman" w:hAnsi="Times New Roman" w:cs="Times New Roman"/>
          <w:sz w:val="28"/>
          <w:szCs w:val="28"/>
        </w:rPr>
        <w:t>[10]</w:t>
      </w:r>
      <w:r w:rsidRPr="005A77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7CC" w:rsidRPr="005A77CC" w:rsidRDefault="005A77CC" w:rsidP="00ED4438">
      <w:pPr>
        <w:tabs>
          <w:tab w:val="left" w:pos="567"/>
        </w:tabs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lastRenderedPageBreak/>
        <w:t>Экспресс-анализ жёсткости воды и содержания растворённого диоксида углерода проводился</w:t>
      </w:r>
      <w:r w:rsidRPr="005A77CC">
        <w:rPr>
          <w:rFonts w:ascii="Times New Roman" w:hAnsi="Times New Roman" w:cs="Times New Roman"/>
          <w:b/>
          <w:sz w:val="28"/>
          <w:szCs w:val="28"/>
        </w:rPr>
        <w:t xml:space="preserve"> методом титрования </w:t>
      </w:r>
      <w:r w:rsidRPr="005A77CC">
        <w:rPr>
          <w:rFonts w:ascii="Times New Roman" w:hAnsi="Times New Roman" w:cs="Times New Roman"/>
          <w:sz w:val="28"/>
          <w:szCs w:val="28"/>
        </w:rPr>
        <w:t xml:space="preserve">– измерения объёма 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титранта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 xml:space="preserve"> (раствора с точно известной концентрацией), затраченного на реакцию с определяемым веществом.  Метод основан на законе эквивалентов: вещества вступают в реакцию в равных (эквивалентных) количествах:</w:t>
      </w:r>
    </w:p>
    <w:p w:rsidR="005A77CC" w:rsidRPr="005A77CC" w:rsidRDefault="005A77CC" w:rsidP="005A77C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77C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5A77CC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5A77CC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5A77CC">
        <w:rPr>
          <w:rFonts w:ascii="Times New Roman" w:hAnsi="Times New Roman" w:cs="Times New Roman"/>
          <w:b/>
          <w:sz w:val="28"/>
          <w:szCs w:val="28"/>
        </w:rPr>
        <w:t>)*</w:t>
      </w:r>
      <w:r w:rsidRPr="005A77C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A77CC">
        <w:rPr>
          <w:rFonts w:ascii="Times New Roman" w:hAnsi="Times New Roman" w:cs="Times New Roman"/>
          <w:b/>
          <w:sz w:val="28"/>
          <w:szCs w:val="28"/>
        </w:rPr>
        <w:t>(</w:t>
      </w:r>
      <w:r w:rsidRPr="005A77CC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5A77CC">
        <w:rPr>
          <w:rFonts w:ascii="Times New Roman" w:hAnsi="Times New Roman" w:cs="Times New Roman"/>
          <w:b/>
          <w:sz w:val="28"/>
          <w:szCs w:val="28"/>
        </w:rPr>
        <w:t xml:space="preserve">) = </w:t>
      </w:r>
      <w:r w:rsidRPr="005A77C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5A77CC">
        <w:rPr>
          <w:rFonts w:ascii="Times New Roman" w:hAnsi="Times New Roman" w:cs="Times New Roman"/>
          <w:b/>
          <w:sz w:val="28"/>
          <w:szCs w:val="28"/>
        </w:rPr>
        <w:t>(</w:t>
      </w:r>
      <w:r w:rsidRPr="005A77CC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5A77CC">
        <w:rPr>
          <w:rFonts w:ascii="Times New Roman" w:hAnsi="Times New Roman" w:cs="Times New Roman"/>
          <w:b/>
          <w:sz w:val="28"/>
          <w:szCs w:val="28"/>
        </w:rPr>
        <w:t>)*</w:t>
      </w:r>
      <w:r w:rsidRPr="005A77C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A77CC">
        <w:rPr>
          <w:rFonts w:ascii="Times New Roman" w:hAnsi="Times New Roman" w:cs="Times New Roman"/>
          <w:b/>
          <w:sz w:val="28"/>
          <w:szCs w:val="28"/>
        </w:rPr>
        <w:t>(</w:t>
      </w:r>
      <w:r w:rsidRPr="005A77CC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5A77CC">
        <w:rPr>
          <w:rFonts w:ascii="Times New Roman" w:hAnsi="Times New Roman" w:cs="Times New Roman"/>
          <w:b/>
          <w:sz w:val="28"/>
          <w:szCs w:val="28"/>
        </w:rPr>
        <w:t>)</w:t>
      </w:r>
      <w:r w:rsidRPr="005A77CC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5A77C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A77CC">
        <w:rPr>
          <w:rFonts w:ascii="Times New Roman" w:hAnsi="Times New Roman" w:cs="Times New Roman"/>
          <w:sz w:val="28"/>
          <w:szCs w:val="28"/>
        </w:rPr>
        <w:t xml:space="preserve"> – нормальная (эквивалентная) концентрация раствора (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 xml:space="preserve">/л), </w:t>
      </w:r>
      <w:r w:rsidRPr="005A77C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A77CC">
        <w:rPr>
          <w:rFonts w:ascii="Times New Roman" w:hAnsi="Times New Roman" w:cs="Times New Roman"/>
          <w:sz w:val="28"/>
          <w:szCs w:val="28"/>
        </w:rPr>
        <w:t xml:space="preserve"> – объём раствора (мл), Т – 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титрант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>, Х – определяемое вещество.</w:t>
      </w:r>
    </w:p>
    <w:p w:rsidR="005A77CC" w:rsidRPr="005A77CC" w:rsidRDefault="005A77CC" w:rsidP="005A77C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t xml:space="preserve"> После добавления к исследуемой пробе индикатора производят титрование </w:t>
      </w:r>
      <w:r w:rsidR="00ED4438">
        <w:rPr>
          <w:rFonts w:ascii="Times New Roman" w:hAnsi="Times New Roman" w:cs="Times New Roman"/>
          <w:sz w:val="28"/>
          <w:szCs w:val="28"/>
        </w:rPr>
        <w:t>–</w:t>
      </w:r>
      <w:r w:rsidRPr="005A77CC">
        <w:rPr>
          <w:rFonts w:ascii="Times New Roman" w:hAnsi="Times New Roman" w:cs="Times New Roman"/>
          <w:sz w:val="28"/>
          <w:szCs w:val="28"/>
        </w:rPr>
        <w:t xml:space="preserve"> постепенное добавление 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титранта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 xml:space="preserve">; в точке эквивалентности происходит изменение окраски образца, что свидетельствует о завершении реакции. Концентрацию титруемого раствора вычисляют по закону эквивалентов или используют переводные коэффициенты </w:t>
      </w:r>
      <w:r w:rsidRPr="005A77C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A77CC">
        <w:rPr>
          <w:rFonts w:ascii="Times New Roman" w:hAnsi="Times New Roman" w:cs="Times New Roman"/>
          <w:sz w:val="28"/>
          <w:szCs w:val="28"/>
        </w:rPr>
        <w:t>(</w:t>
      </w:r>
      <w:r w:rsidRPr="005A77C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A77CC">
        <w:rPr>
          <w:rFonts w:ascii="Times New Roman" w:hAnsi="Times New Roman" w:cs="Times New Roman"/>
          <w:sz w:val="28"/>
          <w:szCs w:val="28"/>
        </w:rPr>
        <w:t>)/</w:t>
      </w:r>
      <w:r w:rsidRPr="005A77C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A77CC">
        <w:rPr>
          <w:rFonts w:ascii="Times New Roman" w:hAnsi="Times New Roman" w:cs="Times New Roman"/>
          <w:sz w:val="28"/>
          <w:szCs w:val="28"/>
        </w:rPr>
        <w:t>(</w:t>
      </w:r>
      <w:r w:rsidRPr="005A77C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A77CC">
        <w:rPr>
          <w:rFonts w:ascii="Times New Roman" w:hAnsi="Times New Roman" w:cs="Times New Roman"/>
          <w:sz w:val="28"/>
          <w:szCs w:val="28"/>
        </w:rPr>
        <w:t xml:space="preserve">), заранее вычисленные для известной концентрации 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титранта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 xml:space="preserve"> известных объёмов пробы. За изменением окраски раствора наблюдают на фоне белой бумаги</w:t>
      </w:r>
      <w:r w:rsidR="003E7D1C">
        <w:rPr>
          <w:rFonts w:ascii="Times New Roman" w:hAnsi="Times New Roman" w:cs="Times New Roman"/>
          <w:sz w:val="28"/>
          <w:szCs w:val="28"/>
          <w:lang w:val="en-US"/>
        </w:rPr>
        <w:t xml:space="preserve"> [6</w:t>
      </w:r>
      <w:r w:rsidR="00392ADB">
        <w:rPr>
          <w:rFonts w:ascii="Times New Roman" w:hAnsi="Times New Roman" w:cs="Times New Roman"/>
          <w:sz w:val="28"/>
          <w:szCs w:val="28"/>
          <w:lang w:val="en-US"/>
        </w:rPr>
        <w:t>, 10]</w:t>
      </w:r>
      <w:r w:rsidRPr="005A77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7CC" w:rsidRPr="005A77CC" w:rsidRDefault="005A77CC" w:rsidP="005A7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t xml:space="preserve">В основе действия </w:t>
      </w:r>
      <w:proofErr w:type="spellStart"/>
      <w:proofErr w:type="gramStart"/>
      <w:r w:rsidRPr="005A77CC">
        <w:rPr>
          <w:rFonts w:ascii="Times New Roman" w:hAnsi="Times New Roman" w:cs="Times New Roman"/>
          <w:sz w:val="28"/>
          <w:szCs w:val="28"/>
        </w:rPr>
        <w:t>тест-набора</w:t>
      </w:r>
      <w:proofErr w:type="spellEnd"/>
      <w:proofErr w:type="gramEnd"/>
      <w:r w:rsidRPr="005A77CC">
        <w:rPr>
          <w:rFonts w:ascii="Times New Roman" w:hAnsi="Times New Roman" w:cs="Times New Roman"/>
          <w:sz w:val="28"/>
          <w:szCs w:val="28"/>
        </w:rPr>
        <w:t xml:space="preserve"> для определения </w:t>
      </w:r>
      <w:r w:rsidRPr="005A77CC">
        <w:rPr>
          <w:rFonts w:ascii="Times New Roman" w:hAnsi="Times New Roman" w:cs="Times New Roman"/>
          <w:b/>
          <w:i/>
          <w:sz w:val="28"/>
          <w:szCs w:val="28"/>
        </w:rPr>
        <w:t>содержания растворённого диоксида углерода</w:t>
      </w:r>
      <w:r w:rsidRPr="005A77CC">
        <w:rPr>
          <w:rFonts w:ascii="Times New Roman" w:hAnsi="Times New Roman" w:cs="Times New Roman"/>
          <w:sz w:val="28"/>
          <w:szCs w:val="28"/>
        </w:rPr>
        <w:t xml:space="preserve"> лежит химическая реакция нейтрализации содержащегося в воде 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диоскида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 xml:space="preserve"> углерода (как углекислоты) разбавленным раствором 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гидроксида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 xml:space="preserve"> натрия до 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 xml:space="preserve"> = 8,3 с использованием в качестве индикатора фенолфталеина. При этом угольная кислота переходит в гидрокарбонат натрия по реакции:</w:t>
      </w:r>
    </w:p>
    <w:p w:rsidR="005A77CC" w:rsidRPr="005A77CC" w:rsidRDefault="005A77CC" w:rsidP="005A7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77CC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5A77C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5A77CC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Pr="005A77C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5A77CC">
        <w:rPr>
          <w:rFonts w:ascii="Times New Roman" w:hAnsi="Times New Roman" w:cs="Times New Roman"/>
          <w:sz w:val="28"/>
          <w:szCs w:val="28"/>
          <w:lang w:val="en-US"/>
        </w:rPr>
        <w:t>O → H</w:t>
      </w:r>
      <w:r w:rsidRPr="005A77C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5A77CC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5A77C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5A77CC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r w:rsidRPr="005A77CC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5A77CC">
        <w:rPr>
          <w:rFonts w:ascii="Times New Roman" w:hAnsi="Times New Roman" w:cs="Times New Roman"/>
          <w:sz w:val="28"/>
          <w:szCs w:val="28"/>
          <w:lang w:val="en-US"/>
        </w:rPr>
        <w:t xml:space="preserve"> → NaHCO</w:t>
      </w:r>
      <w:r w:rsidRPr="005A77C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5A77CC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Pr="005A77C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5A77CC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5A77CC" w:rsidRPr="005A77CC" w:rsidRDefault="005A77CC" w:rsidP="005A7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t xml:space="preserve">Тест-комплект для определения </w:t>
      </w:r>
      <w:r w:rsidRPr="005A77CC">
        <w:rPr>
          <w:rFonts w:ascii="Times New Roman" w:hAnsi="Times New Roman" w:cs="Times New Roman"/>
          <w:b/>
          <w:i/>
          <w:sz w:val="28"/>
          <w:szCs w:val="28"/>
        </w:rPr>
        <w:t>общей жёсткости</w:t>
      </w:r>
      <w:r w:rsidRPr="005A77CC">
        <w:rPr>
          <w:rFonts w:ascii="Times New Roman" w:hAnsi="Times New Roman" w:cs="Times New Roman"/>
          <w:sz w:val="28"/>
          <w:szCs w:val="28"/>
        </w:rPr>
        <w:t xml:space="preserve"> позволяет определить суммарное содержание в воде катионов кальция и магния. Титрование проводят в присутствии индикатора «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Кальмагит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A77CC" w:rsidRPr="00ED4438" w:rsidRDefault="005A77CC" w:rsidP="00ED4438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t>Определение содержания нитратов</w:t>
      </w:r>
      <w:r w:rsidR="00314FD0">
        <w:rPr>
          <w:rFonts w:ascii="Times New Roman" w:hAnsi="Times New Roman" w:cs="Times New Roman"/>
          <w:sz w:val="28"/>
          <w:szCs w:val="28"/>
        </w:rPr>
        <w:t>,</w:t>
      </w:r>
      <w:r w:rsidRPr="005A77CC">
        <w:rPr>
          <w:rFonts w:ascii="Times New Roman" w:hAnsi="Times New Roman" w:cs="Times New Roman"/>
          <w:sz w:val="28"/>
          <w:szCs w:val="28"/>
        </w:rPr>
        <w:t xml:space="preserve"> фосфатов</w:t>
      </w:r>
      <w:r w:rsidR="00314FD0">
        <w:rPr>
          <w:rFonts w:ascii="Times New Roman" w:hAnsi="Times New Roman" w:cs="Times New Roman"/>
          <w:sz w:val="28"/>
          <w:szCs w:val="28"/>
        </w:rPr>
        <w:t>, железа, хроматов и активного хлора</w:t>
      </w:r>
      <w:r w:rsidRPr="005A77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77CC">
        <w:rPr>
          <w:rFonts w:ascii="Times New Roman" w:hAnsi="Times New Roman" w:cs="Times New Roman"/>
          <w:sz w:val="28"/>
          <w:szCs w:val="28"/>
        </w:rPr>
        <w:t>в воде</w:t>
      </w:r>
      <w:r w:rsidRPr="005A77CC">
        <w:rPr>
          <w:rFonts w:ascii="Times New Roman" w:hAnsi="Times New Roman" w:cs="Times New Roman"/>
          <w:b/>
          <w:sz w:val="28"/>
          <w:szCs w:val="28"/>
        </w:rPr>
        <w:t xml:space="preserve"> методом визуальной колориметрии </w:t>
      </w:r>
      <w:r w:rsidRPr="005A77CC">
        <w:rPr>
          <w:rFonts w:ascii="Times New Roman" w:hAnsi="Times New Roman" w:cs="Times New Roman"/>
          <w:sz w:val="28"/>
          <w:szCs w:val="28"/>
        </w:rPr>
        <w:t xml:space="preserve">основано на измерении интенсивности окраски соединений, которые </w:t>
      </w:r>
      <w:r w:rsidR="00314FD0">
        <w:rPr>
          <w:rFonts w:ascii="Times New Roman" w:hAnsi="Times New Roman" w:cs="Times New Roman"/>
          <w:sz w:val="28"/>
          <w:szCs w:val="28"/>
        </w:rPr>
        <w:t>определяемые ионы</w:t>
      </w:r>
      <w:r w:rsidRPr="005A77CC">
        <w:rPr>
          <w:rFonts w:ascii="Times New Roman" w:hAnsi="Times New Roman" w:cs="Times New Roman"/>
          <w:sz w:val="28"/>
          <w:szCs w:val="28"/>
        </w:rPr>
        <w:t xml:space="preserve"> образуют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A77CC">
        <w:rPr>
          <w:rFonts w:ascii="Times New Roman" w:hAnsi="Times New Roman" w:cs="Times New Roman"/>
          <w:sz w:val="28"/>
          <w:szCs w:val="28"/>
        </w:rPr>
        <w:t xml:space="preserve"> индикаторными реактивами</w:t>
      </w:r>
      <w:r w:rsidRPr="005A77C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D4438">
        <w:rPr>
          <w:rFonts w:ascii="Times New Roman" w:hAnsi="Times New Roman" w:cs="Times New Roman"/>
          <w:sz w:val="28"/>
          <w:szCs w:val="28"/>
        </w:rPr>
        <w:t xml:space="preserve">Интенсивность окраски сравнивают с колориметрической шкалой, прилагаемой к </w:t>
      </w:r>
      <w:proofErr w:type="spellStart"/>
      <w:proofErr w:type="gramStart"/>
      <w:r w:rsidR="00ED4438">
        <w:rPr>
          <w:rFonts w:ascii="Times New Roman" w:hAnsi="Times New Roman" w:cs="Times New Roman"/>
          <w:sz w:val="28"/>
          <w:szCs w:val="28"/>
        </w:rPr>
        <w:t>тест-комплекту</w:t>
      </w:r>
      <w:proofErr w:type="spellEnd"/>
      <w:proofErr w:type="gramEnd"/>
      <w:r w:rsidR="00ED4438">
        <w:rPr>
          <w:rFonts w:ascii="Times New Roman" w:hAnsi="Times New Roman" w:cs="Times New Roman"/>
          <w:sz w:val="28"/>
          <w:szCs w:val="28"/>
        </w:rPr>
        <w:t>, и определяют концентрацию анализируемых ионов.</w:t>
      </w:r>
    </w:p>
    <w:p w:rsidR="005A77CC" w:rsidRPr="005A77CC" w:rsidRDefault="005A77CC" w:rsidP="005A77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t xml:space="preserve">Для измерения содержания </w:t>
      </w:r>
      <w:r w:rsidRPr="005A77CC">
        <w:rPr>
          <w:rFonts w:ascii="Times New Roman" w:hAnsi="Times New Roman" w:cs="Times New Roman"/>
          <w:b/>
          <w:i/>
          <w:sz w:val="28"/>
          <w:szCs w:val="28"/>
        </w:rPr>
        <w:t>фосфатов</w:t>
      </w:r>
      <w:r w:rsidRPr="005A77CC">
        <w:rPr>
          <w:rFonts w:ascii="Times New Roman" w:hAnsi="Times New Roman" w:cs="Times New Roman"/>
          <w:sz w:val="28"/>
          <w:szCs w:val="28"/>
        </w:rPr>
        <w:t xml:space="preserve"> используется «синий метод»: 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молибдат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 xml:space="preserve"> аммония и 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антимонилтартрат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 xml:space="preserve"> калия образуют 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фосфомолибдатный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 xml:space="preserve"> комплекс, который при восстановлении аскорбиновой кислотой даёт интенсивную синюю окраску.</w:t>
      </w:r>
    </w:p>
    <w:p w:rsidR="005A77CC" w:rsidRDefault="005A77CC" w:rsidP="005A77C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CC">
        <w:rPr>
          <w:rFonts w:ascii="Times New Roman" w:hAnsi="Times New Roman" w:cs="Times New Roman"/>
          <w:sz w:val="28"/>
          <w:szCs w:val="28"/>
        </w:rPr>
        <w:t xml:space="preserve">Для определения содержания </w:t>
      </w:r>
      <w:r w:rsidRPr="005A77CC">
        <w:rPr>
          <w:rFonts w:ascii="Times New Roman" w:hAnsi="Times New Roman" w:cs="Times New Roman"/>
          <w:b/>
          <w:i/>
          <w:sz w:val="28"/>
          <w:szCs w:val="28"/>
        </w:rPr>
        <w:t>нитратов</w:t>
      </w:r>
      <w:r w:rsidRPr="005A77CC">
        <w:rPr>
          <w:rFonts w:ascii="Times New Roman" w:hAnsi="Times New Roman" w:cs="Times New Roman"/>
          <w:sz w:val="28"/>
          <w:szCs w:val="28"/>
        </w:rPr>
        <w:t xml:space="preserve"> их восстанавливают металлическим кадмием до нитритов. Нитриты вступают в реакцию </w:t>
      </w:r>
      <w:proofErr w:type="spellStart"/>
      <w:r w:rsidRPr="005A77CC">
        <w:rPr>
          <w:rFonts w:ascii="Times New Roman" w:hAnsi="Times New Roman" w:cs="Times New Roman"/>
          <w:sz w:val="28"/>
          <w:szCs w:val="28"/>
        </w:rPr>
        <w:t>диазотирования</w:t>
      </w:r>
      <w:proofErr w:type="spellEnd"/>
      <w:r w:rsidRPr="005A77CC">
        <w:rPr>
          <w:rFonts w:ascii="Times New Roman" w:hAnsi="Times New Roman" w:cs="Times New Roman"/>
          <w:sz w:val="28"/>
          <w:szCs w:val="28"/>
        </w:rPr>
        <w:t>, образуя соединение оранжевого цвета.</w:t>
      </w:r>
    </w:p>
    <w:p w:rsidR="00314FD0" w:rsidRPr="005A77CC" w:rsidRDefault="00314FD0" w:rsidP="005A77C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77CC" w:rsidRDefault="00314FD0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</w:t>
      </w:r>
      <w:proofErr w:type="spellStart"/>
      <w:r w:rsidRPr="00ED443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биоиндикации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качества воды 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Киришском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озере я использовала методики</w:t>
      </w:r>
      <w:r w:rsidR="00D817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817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биоиндикации</w:t>
      </w:r>
      <w:proofErr w:type="spellEnd"/>
      <w:r w:rsidR="00D817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="000909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индикаторным видам</w:t>
      </w:r>
      <w:r w:rsidR="00D817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817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макрофит</w:t>
      </w:r>
      <w:r w:rsidR="000909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</w:t>
      </w:r>
      <w:proofErr w:type="spellEnd"/>
      <w:r w:rsidR="00D817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817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альгоиндикации</w:t>
      </w:r>
      <w:proofErr w:type="spellEnd"/>
      <w:r w:rsidR="00D817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определение биотического индекса по донным беспозвоночным. </w:t>
      </w:r>
    </w:p>
    <w:p w:rsidR="0009091E" w:rsidRDefault="0009091E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Обнаружение в озере и его прибрежной зоне </w:t>
      </w:r>
      <w:r w:rsidRPr="00ED443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индикаторных видов </w:t>
      </w:r>
      <w:proofErr w:type="spellStart"/>
      <w:r w:rsidRPr="00ED443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макрофитов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указывает на наличие того или иного вида загрязнения</w:t>
      </w:r>
      <w:r w:rsidR="00ED44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Привожу список некоторых видов </w:t>
      </w:r>
      <w:proofErr w:type="spellStart"/>
      <w:r w:rsidR="00ED44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макрофитов</w:t>
      </w:r>
      <w:proofErr w:type="spellEnd"/>
      <w:r w:rsidR="00ED44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позволяющих определить следующие виды загрязн</w:t>
      </w:r>
      <w:r w:rsidR="00D106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ED44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ния:</w:t>
      </w:r>
    </w:p>
    <w:p w:rsidR="00ED4438" w:rsidRDefault="00ED4438" w:rsidP="00392ADB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эвтрофикация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водоёма -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водокрас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обыкновенный, ряска малая, рдест курчавый; </w:t>
      </w:r>
    </w:p>
    <w:p w:rsidR="00A503DF" w:rsidRDefault="00ED4438" w:rsidP="00392ADB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органическое загрязнение – элодея канадская, хвощ речной, ряска малая, рдест курчавый, камыш озерн</w:t>
      </w:r>
      <w:r w:rsidR="00A503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рогоз широколистн</w:t>
      </w:r>
      <w:r w:rsidR="00A503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ED4438" w:rsidRDefault="00A503DF" w:rsidP="00392ADB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з</w:t>
      </w:r>
      <w:r w:rsidRPr="000909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агрязнение тяжёлыми металлами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– в</w:t>
      </w:r>
      <w:r w:rsidRPr="000909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одокрас обыкновенный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Pr="00A503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</w:t>
      </w:r>
      <w:r w:rsidRPr="000909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огоз широколистный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Pr="00A503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</w:t>
      </w:r>
      <w:r w:rsidRPr="000909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лодея канадская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;</w:t>
      </w:r>
    </w:p>
    <w:p w:rsidR="00A503DF" w:rsidRDefault="00A503DF" w:rsidP="00392ADB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</w:t>
      </w:r>
      <w:r w:rsidRPr="000909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цидофикация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– х</w:t>
      </w:r>
      <w:r w:rsidRPr="000909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вощ речной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;</w:t>
      </w:r>
    </w:p>
    <w:p w:rsidR="00A503DF" w:rsidRDefault="00A503DF" w:rsidP="00392ADB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</w:t>
      </w:r>
      <w:r w:rsidRPr="000909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нтропогенное воздействие на экосистему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- э</w:t>
      </w:r>
      <w:r w:rsidRPr="000909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лодея канадская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:rsidR="00A503DF" w:rsidRDefault="00A503DF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Для определения </w:t>
      </w:r>
      <w:r w:rsidR="00D106FA" w:rsidRPr="00D106FA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>сапробности</w:t>
      </w:r>
      <w:r w:rsidR="00D106F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(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степени загрязнения озера органическими веществами</w:t>
      </w:r>
      <w:r w:rsidR="00D106F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)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мы использовали метод </w:t>
      </w:r>
      <w:r w:rsidRPr="00392ADB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>альгоиндикации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– выявление индикаторных видов микроводорослей в пробах воды</w:t>
      </w:r>
      <w:r w:rsidR="003E7D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</w:t>
      </w:r>
      <w:r w:rsidR="00392A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</w:t>
      </w:r>
      <w:r w:rsidR="003E7D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роб</w:t>
      </w:r>
      <w:r w:rsidR="00392A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ы</w:t>
      </w:r>
      <w:r w:rsidR="003E7D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мы </w:t>
      </w:r>
      <w:r w:rsidR="00392A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изучали под</w:t>
      </w:r>
      <w:r w:rsidR="003E7D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лабораторны</w:t>
      </w:r>
      <w:r w:rsidR="00392A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микроскоп</w:t>
      </w:r>
      <w:r w:rsidR="00392A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ом</w:t>
      </w:r>
      <w:r w:rsidR="003E7D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392ADB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Levenhuk</w:t>
      </w:r>
      <w:r w:rsidR="00392ADB" w:rsidRPr="00392A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392ADB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Rainbow</w:t>
      </w:r>
      <w:r w:rsidR="00392ADB" w:rsidRPr="00392A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2</w:t>
      </w:r>
      <w:r w:rsidR="00392ADB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L</w:t>
      </w:r>
      <w:r w:rsidR="00392ADB" w:rsidRPr="00392A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/</w:t>
      </w:r>
      <w:r w:rsidR="00392ADB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D</w:t>
      </w:r>
      <w:r w:rsidR="00392ADB" w:rsidRPr="00392A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2</w:t>
      </w:r>
      <w:r w:rsidR="00392ADB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L</w:t>
      </w:r>
      <w:r w:rsidR="00392A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при увеличении х40 и х100</w:t>
      </w:r>
      <w:r w:rsidR="003E7D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водоросли определяли по определительным таблицам из</w:t>
      </w:r>
      <w:r w:rsidR="00392ADB" w:rsidRPr="00392A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392A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пособия Т.Я. Ашихминой</w:t>
      </w:r>
      <w:r w:rsidR="00146D44" w:rsidRPr="00146D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[9]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 w:rsidR="00392A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146D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Мы  оценили</w:t>
      </w:r>
      <w:r w:rsidR="00D106F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обилие каждого вида водорослей (количество экземпляров в поле зрения микроскопа), разделили эти виды на группы по степени сапробности и сделали вывод о сапробности водоёма.</w:t>
      </w:r>
    </w:p>
    <w:p w:rsidR="00D106FA" w:rsidRPr="00146D44" w:rsidRDefault="00D106FA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Для определения чистоты воды в Киришском озере мы вычислили его </w:t>
      </w:r>
      <w:r w:rsidRPr="00D106FA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>биотический индекс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по видовому разнообразию и обилию </w:t>
      </w:r>
      <w:r w:rsidR="00EA1C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донных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беспозвоночных животных. Для этого выделили в пробе ключевой и сопутствующие виды</w:t>
      </w:r>
      <w:r w:rsidR="00146D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и определили их приуроченность к водоёмам с той или иной степенью загрязнения. Для определения видов водных беспозвоночных и степени их толерантности к загрязнению среды обитания мы использовали </w:t>
      </w:r>
      <w:r w:rsidR="00EA1C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определительные </w:t>
      </w:r>
      <w:r w:rsidR="00146D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та</w:t>
      </w:r>
      <w:r w:rsidR="00EA1C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</w:t>
      </w:r>
      <w:r w:rsidR="00146D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лицы из пособия «Школьный экологический мониторинг» </w:t>
      </w:r>
      <w:r w:rsidR="00146D44" w:rsidRPr="00146D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[9].</w:t>
      </w:r>
    </w:p>
    <w:p w:rsidR="00D106FA" w:rsidRDefault="00EA1CAE" w:rsidP="00FE259A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Биотический индекс определяли по таблице 4 (Приложение 1)</w:t>
      </w:r>
      <w:r w:rsidR="00A3690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– на пересечении строки, в которой указан ключевой вид (или группа) и столбца, указывающего общее количества групп донных беспозвоночных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:rsidR="008C6DCB" w:rsidRPr="00A3690F" w:rsidRDefault="00A3690F" w:rsidP="00A3690F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Самый высокий биотический индекс определяется числом 10, он отражает качество воды экологически чистых водоёмов, вода которых содержит оптимальное количество биогенных элементов и кислорода, в ней отсутствуют вредные газы и химические соединения, способные ограничить обитание беспозвоночных животных </w:t>
      </w:r>
      <w:r w:rsidRPr="00A3690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[9].</w:t>
      </w:r>
      <w:r w:rsidR="008C6DCB" w:rsidRPr="00A3690F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214F19EE" w:rsidRPr="001A32E9" w:rsidRDefault="00E870B4" w:rsidP="00331C91">
      <w:pPr>
        <w:pStyle w:val="a3"/>
        <w:numPr>
          <w:ilvl w:val="0"/>
          <w:numId w:val="24"/>
        </w:numPr>
        <w:spacing w:line="240" w:lineRule="auto"/>
        <w:ind w:left="714" w:hanging="357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A32E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Результаты исследования</w:t>
      </w:r>
      <w:r w:rsidR="32DAB1FE" w:rsidRPr="001A32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214F19EE" w:rsidRPr="001A32E9" w:rsidRDefault="052D27FE" w:rsidP="00331C91">
      <w:pPr>
        <w:pStyle w:val="a3"/>
        <w:numPr>
          <w:ilvl w:val="1"/>
          <w:numId w:val="24"/>
        </w:numPr>
        <w:spacing w:before="120" w:after="120" w:line="240" w:lineRule="auto"/>
        <w:ind w:left="1077"/>
        <w:contextualSpacing w:val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Географическ</w:t>
      </w:r>
      <w:r w:rsidR="00E870B4"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ая</w:t>
      </w:r>
      <w:r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870B4"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характеристика Киришского озера</w:t>
      </w:r>
    </w:p>
    <w:p w:rsidR="00E870B4" w:rsidRPr="00DB3535" w:rsidRDefault="0070286C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</w:rPr>
        <w:t>Киришское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E870B4" w:rsidRPr="00DB3535">
        <w:rPr>
          <w:rFonts w:ascii="Times New Roman" w:eastAsia="Times New Roman" w:hAnsi="Times New Roman" w:cs="Times New Roman"/>
          <w:sz w:val="28"/>
          <w:szCs w:val="28"/>
        </w:rPr>
        <w:t>зеро</w:t>
      </w:r>
      <w:r w:rsidR="0071743F" w:rsidRPr="00DB3535">
        <w:rPr>
          <w:rFonts w:ascii="Times New Roman" w:eastAsia="Times New Roman" w:hAnsi="Times New Roman" w:cs="Times New Roman"/>
          <w:sz w:val="28"/>
          <w:szCs w:val="28"/>
        </w:rPr>
        <w:t xml:space="preserve"> (фото 1</w:t>
      </w:r>
      <w:r w:rsidR="004F7D40">
        <w:rPr>
          <w:rFonts w:ascii="Times New Roman" w:eastAsia="Times New Roman" w:hAnsi="Times New Roman" w:cs="Times New Roman"/>
          <w:sz w:val="28"/>
          <w:szCs w:val="28"/>
        </w:rPr>
        <w:t>; Приложение 2, фото 4, 5</w:t>
      </w:r>
      <w:r w:rsidR="0071743F" w:rsidRPr="00DB3535">
        <w:rPr>
          <w:rFonts w:ascii="Times New Roman" w:eastAsia="Times New Roman" w:hAnsi="Times New Roman" w:cs="Times New Roman"/>
          <w:sz w:val="28"/>
          <w:szCs w:val="28"/>
        </w:rPr>
        <w:t>)</w:t>
      </w:r>
      <w:r w:rsidR="00E870B4" w:rsidRPr="00DB3535">
        <w:rPr>
          <w:rFonts w:ascii="Times New Roman" w:eastAsia="Times New Roman" w:hAnsi="Times New Roman" w:cs="Times New Roman"/>
          <w:sz w:val="28"/>
          <w:szCs w:val="28"/>
        </w:rPr>
        <w:t xml:space="preserve"> зарегистрировано в Государственном водном реестре РФ.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 Находится оно на границе Ленинградской и Новгородской областей, в 870 метрах от города Кириши, в 160 м от р. Волхов (рис. 1).</w:t>
      </w:r>
      <w:r w:rsidRPr="00DB35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Географические координаты: 59.42517248824546 с. ш., 31.97433471679688  в. д. </w:t>
      </w:r>
    </w:p>
    <w:p w:rsidR="001D4B24" w:rsidRPr="00DB3535" w:rsidRDefault="001D4B24" w:rsidP="00FE2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1D4B24" w:rsidRPr="00DB3535" w:rsidSect="00FE259A">
          <w:headerReference w:type="default" r:id="rId12"/>
          <w:footerReference w:type="default" r:id="rId13"/>
          <w:pgSz w:w="11906" w:h="16838"/>
          <w:pgMar w:top="1134" w:right="1134" w:bottom="1134" w:left="1701" w:header="720" w:footer="720" w:gutter="0"/>
          <w:cols w:space="720"/>
          <w:titlePg/>
          <w:docGrid w:linePitch="360"/>
        </w:sectPr>
      </w:pPr>
    </w:p>
    <w:p w:rsidR="00501706" w:rsidRPr="00DB3535" w:rsidRDefault="00501706" w:rsidP="00FE2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7150" cy="2572638"/>
            <wp:effectExtent l="0" t="0" r="0" b="0"/>
            <wp:docPr id="8" name="Рисунок 5" descr="Изображение выглядит как карта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A0B3464-DA99-4064-BB0B-4D682093CB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 descr="Изображение выглядит как карта&#10;&#10;Автоматически созданное описание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A0B3464-DA99-4064-BB0B-4D682093CB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r="-432"/>
                    <a:stretch/>
                  </pic:blipFill>
                  <pic:spPr>
                    <a:xfrm>
                      <a:off x="0" y="0"/>
                      <a:ext cx="2620350" cy="2595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4B24" w:rsidRPr="00DB3535" w:rsidRDefault="0070286C" w:rsidP="00FE2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>Рис. 1. Киришское озеро (Яндекс. Карты)</w:t>
      </w:r>
    </w:p>
    <w:p w:rsidR="001D4B24" w:rsidRPr="00DB3535" w:rsidRDefault="001D4B24" w:rsidP="00FE2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4B24" w:rsidRPr="00DB3535" w:rsidRDefault="001D4B24" w:rsidP="00FE2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3400" cy="2304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991" cy="231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B24" w:rsidRPr="00DB3535" w:rsidRDefault="001D4B24" w:rsidP="00FE2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>Фото 1. Киришское озеро (фото А. Тимофеева, 2019 г.)</w:t>
      </w:r>
    </w:p>
    <w:p w:rsidR="001D4B24" w:rsidRPr="00DB3535" w:rsidRDefault="001D4B24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D4B24" w:rsidRPr="00DB3535" w:rsidSect="001D4B24">
          <w:type w:val="continuous"/>
          <w:pgSz w:w="11906" w:h="16838"/>
          <w:pgMar w:top="1134" w:right="1134" w:bottom="1134" w:left="1701" w:header="720" w:footer="720" w:gutter="0"/>
          <w:cols w:num="2" w:space="287"/>
          <w:docGrid w:linePitch="360"/>
        </w:sectPr>
      </w:pPr>
    </w:p>
    <w:p w:rsidR="052D27FE" w:rsidRPr="00DB3535" w:rsidRDefault="00D42ADC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lastRenderedPageBreak/>
        <w:t>К озеру не подъехать на машине, примерно 300 метров нужно пройти пешком сначала по глинисто-песчаной дороге, а потом по тропинке в поле.</w:t>
      </w:r>
    </w:p>
    <w:p w:rsidR="052D27FE" w:rsidRPr="00DB3535" w:rsidRDefault="052D27FE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Глубина </w:t>
      </w:r>
      <w:r w:rsidR="00D42ADC" w:rsidRPr="00DB3535">
        <w:rPr>
          <w:rFonts w:ascii="Times New Roman" w:eastAsia="Times New Roman" w:hAnsi="Times New Roman" w:cs="Times New Roman"/>
          <w:sz w:val="28"/>
          <w:szCs w:val="28"/>
        </w:rPr>
        <w:t xml:space="preserve">водоёма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небольшая, 1-1,5</w:t>
      </w:r>
      <w:r w:rsidR="007B69F0"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</w:p>
    <w:p w:rsidR="052D27FE" w:rsidRPr="00DB3535" w:rsidRDefault="007B69F0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>Длина озера – 3,6 км</w:t>
      </w:r>
      <w:r w:rsidR="007D2408" w:rsidRPr="00DB3535">
        <w:rPr>
          <w:rFonts w:ascii="Times New Roman" w:eastAsia="Times New Roman" w:hAnsi="Times New Roman" w:cs="Times New Roman"/>
          <w:sz w:val="28"/>
          <w:szCs w:val="28"/>
        </w:rPr>
        <w:t xml:space="preserve">, максимальная ширина –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2,6 км</w:t>
      </w:r>
      <w:r w:rsidR="007D2408" w:rsidRPr="00DB353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52D27FE" w:rsidRPr="00DB3535" w:rsidRDefault="052D27FE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Замерзает </w:t>
      </w:r>
      <w:r w:rsidR="00E870B4" w:rsidRPr="00DB3535">
        <w:rPr>
          <w:rFonts w:ascii="Times New Roman" w:eastAsia="Times New Roman" w:hAnsi="Times New Roman" w:cs="Times New Roman"/>
          <w:sz w:val="28"/>
          <w:szCs w:val="28"/>
        </w:rPr>
        <w:t xml:space="preserve">озеро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в конце октября, весной лед сходит в начале апреля.</w:t>
      </w:r>
    </w:p>
    <w:p w:rsidR="00EE166A" w:rsidRDefault="00501706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E870B4" w:rsidRPr="00DB3535">
        <w:rPr>
          <w:rFonts w:ascii="Times New Roman" w:eastAsia="Times New Roman" w:hAnsi="Times New Roman" w:cs="Times New Roman"/>
          <w:sz w:val="28"/>
          <w:szCs w:val="28"/>
        </w:rPr>
        <w:t xml:space="preserve"> озеро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протекает маленькая</w:t>
      </w:r>
      <w:r w:rsidR="00E870B4" w:rsidRPr="00DB3535">
        <w:rPr>
          <w:rFonts w:ascii="Times New Roman" w:eastAsia="Times New Roman" w:hAnsi="Times New Roman" w:cs="Times New Roman"/>
          <w:sz w:val="28"/>
          <w:szCs w:val="28"/>
        </w:rPr>
        <w:t xml:space="preserve"> ре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ч</w:t>
      </w:r>
      <w:r w:rsidR="00E870B4" w:rsidRPr="00DB3535">
        <w:rPr>
          <w:rFonts w:ascii="Times New Roman" w:eastAsia="Times New Roman" w:hAnsi="Times New Roman" w:cs="Times New Roman"/>
          <w:sz w:val="28"/>
          <w:szCs w:val="28"/>
        </w:rPr>
        <w:t xml:space="preserve">ка </w:t>
      </w:r>
      <w:proofErr w:type="spellStart"/>
      <w:r w:rsidR="00E870B4" w:rsidRPr="00DB3535">
        <w:rPr>
          <w:rFonts w:ascii="Times New Roman" w:eastAsia="Times New Roman" w:hAnsi="Times New Roman" w:cs="Times New Roman"/>
          <w:sz w:val="28"/>
          <w:szCs w:val="28"/>
        </w:rPr>
        <w:t>Вел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870B4" w:rsidRPr="00DB3535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="00E870B4" w:rsidRPr="00DB3535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84030A" w:rsidRPr="00DB3535" w:rsidRDefault="0084030A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64C4" w:rsidRPr="001A32E9" w:rsidRDefault="009D64C4" w:rsidP="008C6DCB">
      <w:pPr>
        <w:pStyle w:val="a3"/>
        <w:numPr>
          <w:ilvl w:val="1"/>
          <w:numId w:val="24"/>
        </w:num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Флора и фауна Киришского озера и его окрестностей</w:t>
      </w:r>
    </w:p>
    <w:p w:rsidR="009D64C4" w:rsidRPr="00DB3535" w:rsidRDefault="009D64C4" w:rsidP="00027861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>Описание озера и его окрестностей проводилось в июле 2021 года. В окрестностях Киришского озера сразу в глаза бросается изобилие трав. Это лечебный девясил, дербенник, окруженный шмелями, василек раскидистый, донник пашенный, шиповник, вьюнок, репейник, пижма обыкновенная... По краям притока озера выглядывает стрелолист</w:t>
      </w:r>
      <w:r w:rsidR="004F7D40">
        <w:rPr>
          <w:rFonts w:ascii="Times New Roman" w:eastAsia="Times New Roman" w:hAnsi="Times New Roman" w:cs="Times New Roman"/>
          <w:sz w:val="28"/>
          <w:szCs w:val="28"/>
        </w:rPr>
        <w:t xml:space="preserve"> (Приложение 2, фото 10)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. Среди полевых трав встречается мята и вех ядовитый. Растения сильно и очень приятно пахнут, поэтому по дороге и в поле можно увидеть много стрекоз и бабочек-капустниц. При подходе к озеру тропинка расширяется, превращаясь в небольшой островок поля без травы. Из-под воды также виден стрелолист, но еще появляется рдест, или по-другому щучья трава, - верный признак того, что в озере водятся щуки.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Одного маленького мертвого щуренка я нашла на берегу озера. Скорее всего, его выловили рыбаки, но посчитав слишком маленьким, оставили. </w:t>
      </w:r>
    </w:p>
    <w:p w:rsidR="009D64C4" w:rsidRPr="00DB3535" w:rsidRDefault="009D64C4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>Если присмотреться к воде, то на дне можно увидеть прудовиков, а в толще воды и сверху заметить движение. Это водомерки и жуки-плавунцы, а также множественный планктон, который я решила исследовать дома во взятой из озера пробе воды.</w:t>
      </w:r>
    </w:p>
    <w:p w:rsidR="006B45D3" w:rsidRDefault="006B45D3" w:rsidP="00027861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Я исследовала </w:t>
      </w: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</w:rPr>
        <w:t>макрофиты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обнаруженные в воде и на берегу Киришского озера и отметила три индикаторных вида. Рогоз широколистный</w:t>
      </w:r>
      <w:r w:rsidR="0002786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027861">
        <w:rPr>
          <w:rFonts w:ascii="Times New Roman" w:eastAsia="Times New Roman" w:hAnsi="Times New Roman" w:cs="Times New Roman"/>
          <w:sz w:val="28"/>
          <w:szCs w:val="28"/>
          <w:lang w:val="en-US"/>
        </w:rPr>
        <w:t>Typha</w:t>
      </w:r>
      <w:proofErr w:type="spellEnd"/>
      <w:r w:rsidR="00027861" w:rsidRPr="00027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7861">
        <w:rPr>
          <w:rFonts w:ascii="Times New Roman" w:eastAsia="Times New Roman" w:hAnsi="Times New Roman" w:cs="Times New Roman"/>
          <w:sz w:val="28"/>
          <w:szCs w:val="28"/>
          <w:lang w:val="en-US"/>
        </w:rPr>
        <w:t>latifolia</w:t>
      </w:r>
      <w:proofErr w:type="spellEnd"/>
      <w:r w:rsidR="00027861" w:rsidRPr="0002786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указывает на загрязнение воды органическими веществами и тяжелыми металлами. Большое количество ряски трехдольной</w:t>
      </w:r>
      <w:r w:rsidR="00027861" w:rsidRPr="0002786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027861">
        <w:rPr>
          <w:rFonts w:ascii="Times New Roman" w:eastAsia="Times New Roman" w:hAnsi="Times New Roman" w:cs="Times New Roman"/>
          <w:sz w:val="28"/>
          <w:szCs w:val="28"/>
          <w:lang w:val="en-US"/>
        </w:rPr>
        <w:t>Lemna</w:t>
      </w:r>
      <w:proofErr w:type="spellEnd"/>
      <w:r w:rsidR="00027861" w:rsidRPr="00027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7861">
        <w:rPr>
          <w:rFonts w:ascii="Times New Roman" w:eastAsia="Times New Roman" w:hAnsi="Times New Roman" w:cs="Times New Roman"/>
          <w:sz w:val="28"/>
          <w:szCs w:val="28"/>
          <w:lang w:val="en-US"/>
        </w:rPr>
        <w:t>trisulca</w:t>
      </w:r>
      <w:proofErr w:type="spellEnd"/>
      <w:r w:rsidR="00027861" w:rsidRPr="0002786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свидетельствует об органическом загрязнении и </w:t>
      </w: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</w:rPr>
        <w:t>эвтрофировании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водоема. Но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тем не менее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</w:rPr>
        <w:t>Киришское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озеро способно к самоочищению, о чем говорит наличие рдеста </w:t>
      </w:r>
      <w:proofErr w:type="spellStart"/>
      <w:r w:rsidR="0007404A">
        <w:rPr>
          <w:rFonts w:ascii="Times New Roman" w:eastAsia="Times New Roman" w:hAnsi="Times New Roman" w:cs="Times New Roman"/>
          <w:sz w:val="28"/>
          <w:szCs w:val="28"/>
        </w:rPr>
        <w:t>пронзеннолистного</w:t>
      </w:r>
      <w:proofErr w:type="spellEnd"/>
      <w:r w:rsidR="000740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7861" w:rsidRPr="00027861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027861">
        <w:rPr>
          <w:rFonts w:ascii="Times New Roman" w:eastAsia="Times New Roman" w:hAnsi="Times New Roman" w:cs="Times New Roman"/>
          <w:sz w:val="28"/>
          <w:szCs w:val="28"/>
          <w:lang w:val="en-US"/>
        </w:rPr>
        <w:t>Potamogeton</w:t>
      </w:r>
      <w:proofErr w:type="spellEnd"/>
      <w:r w:rsidR="00027861" w:rsidRPr="00027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404A">
        <w:rPr>
          <w:rFonts w:ascii="Times New Roman" w:eastAsia="Times New Roman" w:hAnsi="Times New Roman" w:cs="Times New Roman"/>
          <w:sz w:val="28"/>
          <w:szCs w:val="28"/>
          <w:lang w:val="en-US"/>
        </w:rPr>
        <w:t>perfoliatus</w:t>
      </w:r>
      <w:proofErr w:type="spellEnd"/>
      <w:r w:rsidR="00027861" w:rsidRPr="0002786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и рогоза.</w:t>
      </w:r>
    </w:p>
    <w:p w:rsidR="008C6DCB" w:rsidRPr="00DB3535" w:rsidRDefault="008C6DCB" w:rsidP="00FE259A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166A" w:rsidRPr="001A32E9" w:rsidRDefault="00EE166A" w:rsidP="008C6DCB">
      <w:pPr>
        <w:pStyle w:val="a3"/>
        <w:numPr>
          <w:ilvl w:val="1"/>
          <w:numId w:val="24"/>
        </w:numPr>
        <w:spacing w:after="0" w:line="240" w:lineRule="auto"/>
        <w:ind w:left="1077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1A32E9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Характер береговой линии и органолептические показатели</w:t>
      </w:r>
      <w:r w:rsidR="00406A33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</w:p>
    <w:p w:rsidR="00E14F5C" w:rsidRPr="00DB3535" w:rsidRDefault="00E14F5C" w:rsidP="00027861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535">
        <w:rPr>
          <w:rFonts w:ascii="Times New Roman" w:eastAsia="Calibri" w:hAnsi="Times New Roman" w:cs="Times New Roman"/>
          <w:sz w:val="28"/>
          <w:szCs w:val="28"/>
        </w:rPr>
        <w:t xml:space="preserve">Исследование береговой линии Киришского озера и органолептических свойств воды проводилось в июле и сентябре 2021 г. </w:t>
      </w:r>
    </w:p>
    <w:p w:rsidR="009D64C4" w:rsidRPr="00DB3535" w:rsidRDefault="00E14F5C" w:rsidP="00FE25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535">
        <w:rPr>
          <w:rFonts w:ascii="Times New Roman" w:eastAsia="Calibri" w:hAnsi="Times New Roman" w:cs="Times New Roman"/>
          <w:sz w:val="28"/>
          <w:szCs w:val="28"/>
        </w:rPr>
        <w:t xml:space="preserve">Визуальное исследование показало, что водоём загрязнён. Дно водоёма илистое и глинистое, очень вязкое, вода непрозрачная и имеет тёмный цвет. </w:t>
      </w:r>
      <w:r w:rsidR="009D64C4" w:rsidRPr="00DB3535">
        <w:rPr>
          <w:rFonts w:ascii="Times New Roman" w:eastAsia="Calibri" w:hAnsi="Times New Roman" w:cs="Times New Roman"/>
          <w:sz w:val="28"/>
          <w:szCs w:val="28"/>
        </w:rPr>
        <w:t>Несанкционированны</w:t>
      </w:r>
      <w:r w:rsidRPr="00DB3535">
        <w:rPr>
          <w:rFonts w:ascii="Times New Roman" w:eastAsia="Calibri" w:hAnsi="Times New Roman" w:cs="Times New Roman"/>
          <w:sz w:val="28"/>
          <w:szCs w:val="28"/>
        </w:rPr>
        <w:t>е свал</w:t>
      </w:r>
      <w:r w:rsidR="009D64C4" w:rsidRPr="00DB3535">
        <w:rPr>
          <w:rFonts w:ascii="Times New Roman" w:eastAsia="Calibri" w:hAnsi="Times New Roman" w:cs="Times New Roman"/>
          <w:sz w:val="28"/>
          <w:szCs w:val="28"/>
        </w:rPr>
        <w:t>к</w:t>
      </w:r>
      <w:r w:rsidRPr="00DB3535">
        <w:rPr>
          <w:rFonts w:ascii="Times New Roman" w:eastAsia="Calibri" w:hAnsi="Times New Roman" w:cs="Times New Roman"/>
          <w:sz w:val="28"/>
          <w:szCs w:val="28"/>
        </w:rPr>
        <w:t>и</w:t>
      </w:r>
      <w:r w:rsidR="009D64C4" w:rsidRPr="00DB35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B3535">
        <w:rPr>
          <w:rFonts w:ascii="Times New Roman" w:eastAsia="Calibri" w:hAnsi="Times New Roman" w:cs="Times New Roman"/>
          <w:sz w:val="28"/>
          <w:szCs w:val="28"/>
        </w:rPr>
        <w:t>вблизи озера, а также мусор на поверхности воды</w:t>
      </w:r>
      <w:r w:rsidR="009D64C4" w:rsidRPr="00DB3535">
        <w:rPr>
          <w:rFonts w:ascii="Times New Roman" w:eastAsia="Calibri" w:hAnsi="Times New Roman" w:cs="Times New Roman"/>
          <w:sz w:val="28"/>
          <w:szCs w:val="28"/>
        </w:rPr>
        <w:t xml:space="preserve"> не обнаружен</w:t>
      </w:r>
      <w:r w:rsidRPr="00DB3535">
        <w:rPr>
          <w:rFonts w:ascii="Times New Roman" w:eastAsia="Calibri" w:hAnsi="Times New Roman" w:cs="Times New Roman"/>
          <w:sz w:val="28"/>
          <w:szCs w:val="28"/>
        </w:rPr>
        <w:t>ы</w:t>
      </w:r>
      <w:r w:rsidR="009D64C4" w:rsidRPr="00DB3535">
        <w:rPr>
          <w:rFonts w:ascii="Times New Roman" w:eastAsia="Calibri" w:hAnsi="Times New Roman" w:cs="Times New Roman"/>
          <w:sz w:val="28"/>
          <w:szCs w:val="28"/>
        </w:rPr>
        <w:t>.</w:t>
      </w:r>
      <w:r w:rsidRPr="00DB3535">
        <w:rPr>
          <w:rFonts w:ascii="Times New Roman" w:eastAsia="Calibri" w:hAnsi="Times New Roman" w:cs="Times New Roman"/>
          <w:sz w:val="28"/>
          <w:szCs w:val="28"/>
        </w:rPr>
        <w:t xml:space="preserve"> Но летом вода была покрыта жирной плёнкой органического происхождения, от воды о</w:t>
      </w:r>
      <w:r w:rsidR="009D64C4" w:rsidRPr="00DB3535">
        <w:rPr>
          <w:rFonts w:ascii="Times New Roman" w:eastAsia="Calibri" w:hAnsi="Times New Roman" w:cs="Times New Roman"/>
          <w:sz w:val="28"/>
          <w:szCs w:val="28"/>
        </w:rPr>
        <w:t>щуща</w:t>
      </w:r>
      <w:r w:rsidRPr="00DB3535">
        <w:rPr>
          <w:rFonts w:ascii="Times New Roman" w:eastAsia="Calibri" w:hAnsi="Times New Roman" w:cs="Times New Roman"/>
          <w:sz w:val="28"/>
          <w:szCs w:val="28"/>
        </w:rPr>
        <w:t>л</w:t>
      </w:r>
      <w:r w:rsidR="009D64C4" w:rsidRPr="00DB3535">
        <w:rPr>
          <w:rFonts w:ascii="Times New Roman" w:eastAsia="Calibri" w:hAnsi="Times New Roman" w:cs="Times New Roman"/>
          <w:sz w:val="28"/>
          <w:szCs w:val="28"/>
        </w:rPr>
        <w:t xml:space="preserve">ся очень сильный неприятный запах, похожий на запах прелой травы. </w:t>
      </w:r>
      <w:r w:rsidRPr="00DB3535">
        <w:rPr>
          <w:rFonts w:ascii="Times New Roman" w:eastAsia="Calibri" w:hAnsi="Times New Roman" w:cs="Times New Roman"/>
          <w:sz w:val="28"/>
          <w:szCs w:val="28"/>
        </w:rPr>
        <w:t>Осенью плёнки и запаха не было, но на берегу и дне водоёма обнаружен бытовой мусор.</w:t>
      </w:r>
    </w:p>
    <w:p w:rsidR="009D64C4" w:rsidRDefault="00E14F5C" w:rsidP="00FE25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535">
        <w:rPr>
          <w:rFonts w:ascii="Times New Roman" w:eastAsia="Calibri" w:hAnsi="Times New Roman" w:cs="Times New Roman"/>
          <w:sz w:val="28"/>
          <w:szCs w:val="28"/>
        </w:rPr>
        <w:t xml:space="preserve">Результаты визуального исследования озера в июле и сентябре 2021 года представлены в таблице </w:t>
      </w:r>
      <w:r w:rsidR="00EA1CAE">
        <w:rPr>
          <w:rFonts w:ascii="Times New Roman" w:eastAsia="Calibri" w:hAnsi="Times New Roman" w:cs="Times New Roman"/>
          <w:sz w:val="28"/>
          <w:szCs w:val="28"/>
        </w:rPr>
        <w:t>1</w:t>
      </w:r>
      <w:r w:rsidRPr="00DB353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4F5C" w:rsidRPr="00DB3535" w:rsidRDefault="00E14F5C" w:rsidP="00FE259A">
      <w:pPr>
        <w:spacing w:before="12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3535">
        <w:rPr>
          <w:rFonts w:ascii="Times New Roman" w:eastAsia="Calibri" w:hAnsi="Times New Roman" w:cs="Times New Roman"/>
          <w:sz w:val="28"/>
          <w:szCs w:val="28"/>
        </w:rPr>
        <w:t>Результаты исследования береговой линии Киришского озера и органолептических свойств воды в 2021 году</w:t>
      </w:r>
    </w:p>
    <w:p w:rsidR="00E14F5C" w:rsidRPr="00DB3535" w:rsidRDefault="00E14F5C" w:rsidP="00FE259A">
      <w:pPr>
        <w:spacing w:after="0" w:line="240" w:lineRule="auto"/>
        <w:jc w:val="right"/>
        <w:rPr>
          <w:rFonts w:ascii="Times New Roman" w:eastAsia="Calibri" w:hAnsi="Times New Roman" w:cs="Times New Roman"/>
          <w:iCs/>
          <w:sz w:val="28"/>
          <w:szCs w:val="28"/>
        </w:rPr>
      </w:pPr>
      <w:r w:rsidRPr="00DB3535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EA1CAE">
        <w:rPr>
          <w:rFonts w:ascii="Times New Roman" w:eastAsia="Calibri" w:hAnsi="Times New Roman" w:cs="Times New Roman"/>
          <w:sz w:val="28"/>
          <w:szCs w:val="28"/>
        </w:rPr>
        <w:t>1</w:t>
      </w:r>
    </w:p>
    <w:tbl>
      <w:tblPr>
        <w:tblStyle w:val="a4"/>
        <w:tblW w:w="0" w:type="auto"/>
        <w:tblLook w:val="04A0"/>
      </w:tblPr>
      <w:tblGrid>
        <w:gridCol w:w="3510"/>
        <w:gridCol w:w="2835"/>
        <w:gridCol w:w="2942"/>
      </w:tblGrid>
      <w:tr w:rsidR="00287C04" w:rsidRPr="00DB3535" w:rsidTr="006B45D3">
        <w:tc>
          <w:tcPr>
            <w:tcW w:w="3510" w:type="dxa"/>
          </w:tcPr>
          <w:p w:rsidR="005C2451" w:rsidRPr="00DB3535" w:rsidRDefault="005C030D" w:rsidP="00FE259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</w:t>
            </w:r>
            <w:r w:rsidR="005C2451" w:rsidRPr="00DB35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сслед</w:t>
            </w:r>
            <w:r w:rsidRPr="00DB35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уемые параметры</w:t>
            </w:r>
          </w:p>
        </w:tc>
        <w:tc>
          <w:tcPr>
            <w:tcW w:w="2835" w:type="dxa"/>
          </w:tcPr>
          <w:p w:rsidR="005C2451" w:rsidRPr="00DB3535" w:rsidRDefault="00287C04" w:rsidP="00FE259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11.07.</w:t>
            </w:r>
            <w:r w:rsidR="005C2451" w:rsidRPr="00DB35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2021 г.</w:t>
            </w:r>
          </w:p>
        </w:tc>
        <w:tc>
          <w:tcPr>
            <w:tcW w:w="0" w:type="auto"/>
          </w:tcPr>
          <w:p w:rsidR="005C2451" w:rsidRPr="00DB3535" w:rsidRDefault="00287C04" w:rsidP="00FE259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="00D5250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Pr="00DB35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.09.</w:t>
            </w:r>
            <w:r w:rsidR="005C2451" w:rsidRPr="00DB35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2021 г.</w:t>
            </w:r>
          </w:p>
        </w:tc>
      </w:tr>
      <w:tr w:rsidR="00287C04" w:rsidRPr="00DB3535" w:rsidTr="006B45D3">
        <w:tc>
          <w:tcPr>
            <w:tcW w:w="3510" w:type="dxa"/>
          </w:tcPr>
          <w:p w:rsidR="00287C04" w:rsidRPr="00DB3535" w:rsidRDefault="00287C04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>Характер дна</w:t>
            </w:r>
          </w:p>
        </w:tc>
        <w:tc>
          <w:tcPr>
            <w:tcW w:w="5777" w:type="dxa"/>
            <w:gridSpan w:val="2"/>
          </w:tcPr>
          <w:p w:rsidR="00287C04" w:rsidRPr="00DB3535" w:rsidRDefault="00287C04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>Глинистое, илистое, очень вязкое.</w:t>
            </w:r>
          </w:p>
        </w:tc>
      </w:tr>
      <w:tr w:rsidR="00287C04" w:rsidRPr="00DB3535" w:rsidTr="006B45D3">
        <w:tc>
          <w:tcPr>
            <w:tcW w:w="3510" w:type="dxa"/>
          </w:tcPr>
          <w:p w:rsidR="005C2451" w:rsidRPr="00DB3535" w:rsidRDefault="005C2451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>Прозрачность воды</w:t>
            </w:r>
          </w:p>
        </w:tc>
        <w:tc>
          <w:tcPr>
            <w:tcW w:w="2835" w:type="dxa"/>
          </w:tcPr>
          <w:p w:rsidR="005C2451" w:rsidRPr="00DB3535" w:rsidRDefault="005C2451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Непрозрачная </w:t>
            </w:r>
          </w:p>
        </w:tc>
        <w:tc>
          <w:tcPr>
            <w:tcW w:w="2942" w:type="dxa"/>
          </w:tcPr>
          <w:p w:rsidR="005C2451" w:rsidRPr="00DB3535" w:rsidRDefault="00287C04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>Непрозрачная</w:t>
            </w:r>
          </w:p>
        </w:tc>
      </w:tr>
      <w:tr w:rsidR="00287C04" w:rsidRPr="00DB3535" w:rsidTr="006B45D3">
        <w:tc>
          <w:tcPr>
            <w:tcW w:w="3510" w:type="dxa"/>
          </w:tcPr>
          <w:p w:rsidR="005C2451" w:rsidRPr="00DB3535" w:rsidRDefault="005C2451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Кажущийся цвет в толще воды </w:t>
            </w:r>
          </w:p>
        </w:tc>
        <w:tc>
          <w:tcPr>
            <w:tcW w:w="2835" w:type="dxa"/>
          </w:tcPr>
          <w:p w:rsidR="005C2451" w:rsidRPr="00DB3535" w:rsidRDefault="005C2451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>Коричнево-зелёный</w:t>
            </w:r>
          </w:p>
        </w:tc>
        <w:tc>
          <w:tcPr>
            <w:tcW w:w="2942" w:type="dxa"/>
          </w:tcPr>
          <w:p w:rsidR="005C2451" w:rsidRPr="00DB3535" w:rsidRDefault="00287C04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>Темно-коричневый, чайный</w:t>
            </w:r>
          </w:p>
        </w:tc>
      </w:tr>
      <w:tr w:rsidR="00287C04" w:rsidRPr="00DB3535" w:rsidTr="006B45D3">
        <w:tc>
          <w:tcPr>
            <w:tcW w:w="3510" w:type="dxa"/>
          </w:tcPr>
          <w:p w:rsidR="005C2451" w:rsidRPr="00DB3535" w:rsidRDefault="005C2451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>Наличие плёнки на поверхности воды</w:t>
            </w:r>
          </w:p>
        </w:tc>
        <w:tc>
          <w:tcPr>
            <w:tcW w:w="2835" w:type="dxa"/>
          </w:tcPr>
          <w:p w:rsidR="005C2451" w:rsidRPr="00DB3535" w:rsidRDefault="005C2451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>Поверхность воды покрыта жирной плёнкой</w:t>
            </w:r>
          </w:p>
        </w:tc>
        <w:tc>
          <w:tcPr>
            <w:tcW w:w="2942" w:type="dxa"/>
          </w:tcPr>
          <w:p w:rsidR="005C2451" w:rsidRPr="00DB3535" w:rsidRDefault="00287C04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>Поверхность воды визуально чистая</w:t>
            </w:r>
          </w:p>
        </w:tc>
      </w:tr>
      <w:tr w:rsidR="00287C04" w:rsidRPr="00DB3535" w:rsidTr="006B45D3">
        <w:tc>
          <w:tcPr>
            <w:tcW w:w="3510" w:type="dxa"/>
          </w:tcPr>
          <w:p w:rsidR="005C2451" w:rsidRPr="00DB3535" w:rsidRDefault="005C2451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>Наличие запаха от воды</w:t>
            </w:r>
          </w:p>
        </w:tc>
        <w:tc>
          <w:tcPr>
            <w:tcW w:w="2835" w:type="dxa"/>
          </w:tcPr>
          <w:p w:rsidR="005C2451" w:rsidRPr="00DB3535" w:rsidRDefault="00287C04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Очень сильный неприятный запах, похожий на запах прелой травы. </w:t>
            </w:r>
          </w:p>
        </w:tc>
        <w:tc>
          <w:tcPr>
            <w:tcW w:w="2942" w:type="dxa"/>
          </w:tcPr>
          <w:p w:rsidR="005C2451" w:rsidRPr="00DB3535" w:rsidRDefault="00287C04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>Необычного запаха нет.</w:t>
            </w:r>
          </w:p>
        </w:tc>
      </w:tr>
      <w:tr w:rsidR="0007404A" w:rsidRPr="00DB3535" w:rsidTr="0093285F">
        <w:tc>
          <w:tcPr>
            <w:tcW w:w="3510" w:type="dxa"/>
          </w:tcPr>
          <w:p w:rsidR="0007404A" w:rsidRPr="00DB3535" w:rsidRDefault="0007404A" w:rsidP="0093285F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Исследуемые параметры</w:t>
            </w:r>
          </w:p>
        </w:tc>
        <w:tc>
          <w:tcPr>
            <w:tcW w:w="2835" w:type="dxa"/>
          </w:tcPr>
          <w:p w:rsidR="0007404A" w:rsidRPr="00DB3535" w:rsidRDefault="0007404A" w:rsidP="0093285F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11.07.2021 г.</w:t>
            </w:r>
          </w:p>
        </w:tc>
        <w:tc>
          <w:tcPr>
            <w:tcW w:w="0" w:type="auto"/>
          </w:tcPr>
          <w:p w:rsidR="0007404A" w:rsidRPr="00DB3535" w:rsidRDefault="0007404A" w:rsidP="0093285F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Pr="00DB35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.09.2021 г.</w:t>
            </w:r>
          </w:p>
        </w:tc>
      </w:tr>
      <w:tr w:rsidR="00287C04" w:rsidRPr="00DB3535" w:rsidTr="006B45D3">
        <w:tc>
          <w:tcPr>
            <w:tcW w:w="3510" w:type="dxa"/>
          </w:tcPr>
          <w:p w:rsidR="005C2451" w:rsidRPr="00DB3535" w:rsidRDefault="005C2451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>Наличие мусора на берегу</w:t>
            </w:r>
          </w:p>
        </w:tc>
        <w:tc>
          <w:tcPr>
            <w:tcW w:w="2835" w:type="dxa"/>
          </w:tcPr>
          <w:p w:rsidR="005C2451" w:rsidRPr="00DB3535" w:rsidRDefault="005C2451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2942" w:type="dxa"/>
          </w:tcPr>
          <w:p w:rsidR="005C2451" w:rsidRPr="00DB3535" w:rsidRDefault="00287C04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Times New Roman" w:hAnsi="Times New Roman" w:cs="Times New Roman"/>
                <w:sz w:val="28"/>
                <w:szCs w:val="28"/>
              </w:rPr>
              <w:t>Пластиковые бутылки, посуда, пакеты, обёртки от сигаретных упаковок, отмершие части растений (рдест).</w:t>
            </w: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87C04" w:rsidRPr="00DB3535" w:rsidTr="006B45D3">
        <w:tc>
          <w:tcPr>
            <w:tcW w:w="3510" w:type="dxa"/>
          </w:tcPr>
          <w:p w:rsidR="005C2451" w:rsidRPr="00DB3535" w:rsidRDefault="005C2451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>Наличие мусора на дне у берега</w:t>
            </w:r>
          </w:p>
        </w:tc>
        <w:tc>
          <w:tcPr>
            <w:tcW w:w="2835" w:type="dxa"/>
          </w:tcPr>
          <w:p w:rsidR="005C2451" w:rsidRPr="00DB3535" w:rsidRDefault="005C2451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2942" w:type="dxa"/>
          </w:tcPr>
          <w:p w:rsidR="005C2451" w:rsidRPr="00DB3535" w:rsidRDefault="00287C04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Times New Roman" w:hAnsi="Times New Roman" w:cs="Times New Roman"/>
                <w:sz w:val="28"/>
                <w:szCs w:val="28"/>
              </w:rPr>
              <w:t>Шина, пробки от пластиковых бутылок, наклейки от бутылок</w:t>
            </w:r>
          </w:p>
        </w:tc>
      </w:tr>
      <w:tr w:rsidR="00287C04" w:rsidRPr="00DB3535" w:rsidTr="006B45D3">
        <w:tc>
          <w:tcPr>
            <w:tcW w:w="3510" w:type="dxa"/>
          </w:tcPr>
          <w:p w:rsidR="005C2451" w:rsidRPr="00DB3535" w:rsidRDefault="005C2451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>Наличие мусора на поверхности воды</w:t>
            </w:r>
          </w:p>
        </w:tc>
        <w:tc>
          <w:tcPr>
            <w:tcW w:w="2835" w:type="dxa"/>
          </w:tcPr>
          <w:p w:rsidR="005C2451" w:rsidRPr="00DB3535" w:rsidRDefault="005C2451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2942" w:type="dxa"/>
          </w:tcPr>
          <w:p w:rsidR="005C2451" w:rsidRPr="00DB3535" w:rsidRDefault="00287C04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287C04" w:rsidRPr="00DB3535" w:rsidTr="006B45D3">
        <w:tc>
          <w:tcPr>
            <w:tcW w:w="3510" w:type="dxa"/>
          </w:tcPr>
          <w:p w:rsidR="005C2451" w:rsidRPr="00DB3535" w:rsidRDefault="005C2451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>Наличие поблизости несанкционированных свалок</w:t>
            </w:r>
          </w:p>
        </w:tc>
        <w:tc>
          <w:tcPr>
            <w:tcW w:w="2835" w:type="dxa"/>
          </w:tcPr>
          <w:p w:rsidR="005C2451" w:rsidRPr="00DB3535" w:rsidRDefault="005C2451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2942" w:type="dxa"/>
          </w:tcPr>
          <w:p w:rsidR="005C2451" w:rsidRPr="00DB3535" w:rsidRDefault="00287C04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Нет </w:t>
            </w:r>
          </w:p>
        </w:tc>
      </w:tr>
    </w:tbl>
    <w:p w:rsidR="00CF704D" w:rsidRDefault="00CF704D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704D" w:rsidRPr="00DB3535" w:rsidRDefault="00CF704D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Я взяла пробы воды у береговой линии </w:t>
      </w:r>
      <w:r w:rsidR="00622564">
        <w:rPr>
          <w:rFonts w:ascii="Times New Roman" w:eastAsia="Times New Roman" w:hAnsi="Times New Roman" w:cs="Times New Roman"/>
          <w:sz w:val="28"/>
          <w:szCs w:val="28"/>
        </w:rPr>
        <w:t xml:space="preserve">(Приложение 2, фото 7)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и в 1,5 метрах от берега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Цвет воды в пробах (в бутылках):</w:t>
      </w:r>
    </w:p>
    <w:p w:rsidR="00CF704D" w:rsidRPr="00DB3535" w:rsidRDefault="00CF704D" w:rsidP="00FE259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>Проба 1 (у берега) – желтоватый (цвет яблочного сока), осадка нет</w:t>
      </w:r>
    </w:p>
    <w:p w:rsidR="00CF704D" w:rsidRPr="00DB3535" w:rsidRDefault="00CF704D" w:rsidP="00FE259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Проба 2 (1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,5 м от берега, глубина 0,5 м) – зеленоватый, есть осадок толщина около 2 мм, зелёно-коричневого цвета (пробы стояли в бутылках 1,5 суток, осадок образовался примерно за час)</w:t>
      </w:r>
    </w:p>
    <w:p w:rsidR="005C2451" w:rsidRPr="00DB3535" w:rsidRDefault="005C2451" w:rsidP="00FE25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2C35C25C" w:rsidRPr="001A32E9" w:rsidRDefault="32DAB1FE" w:rsidP="008C6DCB">
      <w:pPr>
        <w:pStyle w:val="a3"/>
        <w:numPr>
          <w:ilvl w:val="1"/>
          <w:numId w:val="24"/>
        </w:num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Исследование </w:t>
      </w:r>
      <w:r w:rsidR="009D64C4"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живых организмов в </w:t>
      </w:r>
      <w:r w:rsidR="00D42ADC"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проб</w:t>
      </w:r>
      <w:r w:rsidR="008D316B"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ах</w:t>
      </w:r>
      <w:r w:rsidR="00D42ADC"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воды </w:t>
      </w:r>
      <w:r w:rsidR="00D42ADC"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из </w:t>
      </w:r>
      <w:r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Киришского озера</w:t>
      </w:r>
    </w:p>
    <w:p w:rsidR="00B81539" w:rsidRPr="00DB3535" w:rsidRDefault="00D42ADC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>В первый раз я взяла про</w:t>
      </w:r>
      <w:r w:rsidR="004F7D40">
        <w:rPr>
          <w:rFonts w:ascii="Times New Roman" w:eastAsia="Times New Roman" w:hAnsi="Times New Roman" w:cs="Times New Roman"/>
          <w:sz w:val="28"/>
          <w:szCs w:val="28"/>
        </w:rPr>
        <w:t>бу воды из озера 11 июля 2021 г</w:t>
      </w:r>
      <w:r w:rsidR="0062256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4A6354E6" w:rsidRPr="00DB3535">
        <w:rPr>
          <w:rFonts w:ascii="Times New Roman" w:eastAsia="Times New Roman" w:hAnsi="Times New Roman" w:cs="Times New Roman"/>
          <w:sz w:val="28"/>
          <w:szCs w:val="28"/>
        </w:rPr>
        <w:t xml:space="preserve">Вода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была </w:t>
      </w:r>
      <w:r w:rsidR="4A6354E6" w:rsidRPr="00DB3535">
        <w:rPr>
          <w:rFonts w:ascii="Times New Roman" w:eastAsia="Times New Roman" w:hAnsi="Times New Roman" w:cs="Times New Roman"/>
          <w:sz w:val="28"/>
          <w:szCs w:val="28"/>
        </w:rPr>
        <w:t xml:space="preserve">темная,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но </w:t>
      </w:r>
      <w:r w:rsidR="4A6354E6" w:rsidRPr="00DB3535">
        <w:rPr>
          <w:rFonts w:ascii="Times New Roman" w:eastAsia="Times New Roman" w:hAnsi="Times New Roman" w:cs="Times New Roman"/>
          <w:sz w:val="28"/>
          <w:szCs w:val="28"/>
        </w:rPr>
        <w:t xml:space="preserve">не мутная, с неприятным запахом. На свету в воде видно много подвижных организмов. Большинство настолько быстро и хаотично двигались, что их невозможно было выловить или рассмотреть под микроскопом. </w:t>
      </w:r>
    </w:p>
    <w:p w:rsidR="00B81539" w:rsidRPr="00DB3535" w:rsidRDefault="4A6354E6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Первым удобным объектом стал </w:t>
      </w: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</w:rPr>
        <w:t>ветвистоусый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рачок </w:t>
      </w:r>
      <w:r w:rsidR="00D42ADC" w:rsidRPr="00DB353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дафния</w:t>
      </w:r>
      <w:r w:rsidR="008A795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8A7955">
        <w:rPr>
          <w:rFonts w:ascii="Times New Roman" w:eastAsia="Times New Roman" w:hAnsi="Times New Roman" w:cs="Times New Roman"/>
          <w:sz w:val="28"/>
          <w:szCs w:val="28"/>
          <w:lang w:val="en-US"/>
        </w:rPr>
        <w:t>Daphnia</w:t>
      </w:r>
      <w:r w:rsidR="008A7955" w:rsidRPr="008A79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7955">
        <w:rPr>
          <w:rFonts w:ascii="Times New Roman" w:eastAsia="Times New Roman" w:hAnsi="Times New Roman" w:cs="Times New Roman"/>
          <w:sz w:val="28"/>
          <w:szCs w:val="28"/>
          <w:lang w:val="en-US"/>
        </w:rPr>
        <w:t>sp</w:t>
      </w:r>
      <w:r w:rsidR="008A7955" w:rsidRPr="008A7955">
        <w:rPr>
          <w:rFonts w:ascii="Times New Roman" w:eastAsia="Times New Roman" w:hAnsi="Times New Roman" w:cs="Times New Roman"/>
          <w:sz w:val="28"/>
          <w:szCs w:val="28"/>
        </w:rPr>
        <w:t>.)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. Дафнии </w:t>
      </w:r>
      <w:r w:rsidR="00D42ADC" w:rsidRPr="00DB353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планктонные животные, едва заметные глазу, широко распространены как в пресных водоемах, так и в соленых. Являются основной пищей для многих водных обитателей. Сами питаются более мелким планктоном и водорослями. Мне посчастливилось увидеть не только дафнию, но и ее личинки</w:t>
      </w:r>
      <w:r w:rsidR="00622564">
        <w:rPr>
          <w:rFonts w:ascii="Times New Roman" w:eastAsia="Times New Roman" w:hAnsi="Times New Roman" w:cs="Times New Roman"/>
          <w:sz w:val="28"/>
          <w:szCs w:val="28"/>
        </w:rPr>
        <w:t xml:space="preserve"> (Приложение 2, фото 15)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. В них много зеленых гранул — это </w:t>
      </w:r>
      <w:r w:rsidR="00622564">
        <w:rPr>
          <w:rFonts w:ascii="Times New Roman" w:eastAsia="Times New Roman" w:hAnsi="Times New Roman" w:cs="Times New Roman"/>
          <w:sz w:val="28"/>
          <w:szCs w:val="28"/>
        </w:rPr>
        <w:t>одноклеточные зелёные водоросли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, которым питаются маленькие личинки, прежде чем стать самостоятельными рачками. </w:t>
      </w:r>
    </w:p>
    <w:p w:rsidR="2C35C25C" w:rsidRPr="00DB3535" w:rsidRDefault="4A6354E6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>Следующим объектом моего исследования стал трубочник обыкновенный</w:t>
      </w:r>
      <w:r w:rsidR="0007404A" w:rsidRPr="0007404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07404A">
        <w:rPr>
          <w:rFonts w:ascii="Times New Roman" w:eastAsia="Times New Roman" w:hAnsi="Times New Roman" w:cs="Times New Roman"/>
          <w:sz w:val="28"/>
          <w:szCs w:val="28"/>
          <w:lang w:val="en-US"/>
        </w:rPr>
        <w:t>Tubifex</w:t>
      </w:r>
      <w:proofErr w:type="spellEnd"/>
      <w:r w:rsidR="0007404A" w:rsidRPr="000740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404A">
        <w:rPr>
          <w:rFonts w:ascii="Times New Roman" w:eastAsia="Times New Roman" w:hAnsi="Times New Roman" w:cs="Times New Roman"/>
          <w:sz w:val="28"/>
          <w:szCs w:val="28"/>
          <w:lang w:val="en-US"/>
        </w:rPr>
        <w:t>tubifex</w:t>
      </w:r>
      <w:proofErr w:type="spellEnd"/>
      <w:r w:rsidR="0007404A" w:rsidRPr="0007404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. Это малощетинковый червь, </w:t>
      </w:r>
      <w:r w:rsidR="00B81539" w:rsidRPr="00DB3535">
        <w:rPr>
          <w:rFonts w:ascii="Times New Roman" w:eastAsia="Times New Roman" w:hAnsi="Times New Roman" w:cs="Times New Roman"/>
          <w:sz w:val="28"/>
          <w:szCs w:val="28"/>
        </w:rPr>
        <w:t xml:space="preserve">который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обитает на дне пресных водоемов</w:t>
      </w:r>
      <w:r w:rsidR="00B81539" w:rsidRPr="00DB3535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питается разлагающимися частицами, пропуская через себя ил</w:t>
      </w:r>
      <w:r w:rsidR="00622564">
        <w:rPr>
          <w:rFonts w:ascii="Times New Roman" w:eastAsia="Times New Roman" w:hAnsi="Times New Roman" w:cs="Times New Roman"/>
          <w:sz w:val="28"/>
          <w:szCs w:val="28"/>
        </w:rPr>
        <w:t xml:space="preserve"> (Приложение 2, фото 16)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2C35C25C" w:rsidRPr="00DB3535" w:rsidRDefault="0EC04B85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lastRenderedPageBreak/>
        <w:t>Мне очень понравилось за ним наблюдать. Сначала я подумала, что у этого червяка какие-то паразиты, из-за волнообразных нитей, которые все время двигались в нем. Но изучив получше его строение</w:t>
      </w:r>
      <w:r w:rsidR="00B81539" w:rsidRPr="00DB3535">
        <w:rPr>
          <w:rFonts w:ascii="Times New Roman" w:eastAsia="Times New Roman" w:hAnsi="Times New Roman" w:cs="Times New Roman"/>
          <w:sz w:val="28"/>
          <w:szCs w:val="28"/>
        </w:rPr>
        <w:t>, я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поняла, что </w:t>
      </w:r>
      <w:r w:rsidR="00B81539" w:rsidRPr="00DB3535">
        <w:rPr>
          <w:rFonts w:ascii="Times New Roman" w:eastAsia="Times New Roman" w:hAnsi="Times New Roman" w:cs="Times New Roman"/>
          <w:sz w:val="28"/>
          <w:szCs w:val="28"/>
        </w:rPr>
        <w:t xml:space="preserve">наблюдала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перистальтик</w:t>
      </w:r>
      <w:r w:rsidR="00B81539" w:rsidRPr="00DB353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кишечника. </w:t>
      </w:r>
    </w:p>
    <w:p w:rsidR="2C35C25C" w:rsidRPr="00DB3535" w:rsidRDefault="2C35C25C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>Моим третьим и последним объектом стала неподвижная личинка. В воде лежала</w:t>
      </w:r>
      <w:r w:rsidR="008D316B" w:rsidRPr="00DB353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не шевелясь, но стоило ее достать из </w:t>
      </w:r>
      <w:r w:rsidR="00B81539" w:rsidRPr="00DB3535">
        <w:rPr>
          <w:rFonts w:ascii="Times New Roman" w:eastAsia="Times New Roman" w:hAnsi="Times New Roman" w:cs="Times New Roman"/>
          <w:sz w:val="28"/>
          <w:szCs w:val="28"/>
        </w:rPr>
        <w:t>воды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81539" w:rsidRPr="00DB3535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она начинала активно двигаться, явно желая снова вернуться в воду. Сначала я </w:t>
      </w:r>
      <w:r w:rsidR="00B81539" w:rsidRPr="00DB3535">
        <w:rPr>
          <w:rFonts w:ascii="Times New Roman" w:eastAsia="Times New Roman" w:hAnsi="Times New Roman" w:cs="Times New Roman"/>
          <w:sz w:val="28"/>
          <w:szCs w:val="28"/>
        </w:rPr>
        <w:t>пере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путала ее с личинкой огуречного цепня. Но</w:t>
      </w:r>
      <w:r w:rsidR="00B81539" w:rsidRPr="00DB353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причислив ее к паразитам</w:t>
      </w:r>
      <w:r w:rsidR="00B81539" w:rsidRPr="00DB353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засомневалась. Решила посоветоваться с опытными </w:t>
      </w: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</w:rPr>
        <w:t>олимпиадниками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</w:rPr>
        <w:t>. Кто-то поддержал меня, сказав, что</w:t>
      </w:r>
      <w:r w:rsidR="00B81539" w:rsidRPr="00DB353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возможно</w:t>
      </w:r>
      <w:r w:rsidR="00B81539" w:rsidRPr="00DB353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это двуустка. Но один лично объяснил, что не бывает у паразитических плоских </w:t>
      </w:r>
      <w:r w:rsidR="00B81539" w:rsidRPr="00DB3535">
        <w:rPr>
          <w:rFonts w:ascii="Times New Roman" w:eastAsia="Times New Roman" w:hAnsi="Times New Roman" w:cs="Times New Roman"/>
          <w:sz w:val="28"/>
          <w:szCs w:val="28"/>
        </w:rPr>
        <w:t xml:space="preserve">червей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стадий такого размера (0,5</w:t>
      </w:r>
      <w:r w:rsidR="00B81539"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мм.), так что это личинка мухи</w:t>
      </w:r>
      <w:r w:rsidR="0007404A">
        <w:rPr>
          <w:rFonts w:ascii="Times New Roman" w:eastAsia="Times New Roman" w:hAnsi="Times New Roman" w:cs="Times New Roman"/>
          <w:sz w:val="28"/>
          <w:szCs w:val="28"/>
        </w:rPr>
        <w:t>-журчалки («</w:t>
      </w:r>
      <w:proofErr w:type="spellStart"/>
      <w:r w:rsidR="0007404A">
        <w:rPr>
          <w:rFonts w:ascii="Times New Roman" w:eastAsia="Times New Roman" w:hAnsi="Times New Roman" w:cs="Times New Roman"/>
          <w:sz w:val="28"/>
          <w:szCs w:val="28"/>
        </w:rPr>
        <w:t>крыска</w:t>
      </w:r>
      <w:proofErr w:type="spellEnd"/>
      <w:r w:rsidR="0007404A">
        <w:rPr>
          <w:rFonts w:ascii="Times New Roman" w:eastAsia="Times New Roman" w:hAnsi="Times New Roman" w:cs="Times New Roman"/>
          <w:sz w:val="28"/>
          <w:szCs w:val="28"/>
        </w:rPr>
        <w:t>»)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81539" w:rsidRPr="00DB3535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не огуречного цепня точно.</w:t>
      </w:r>
    </w:p>
    <w:p w:rsidR="2C35C25C" w:rsidRDefault="2C35C25C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Закончить свое исследование хочу результатами вскрытия маленького щуренка. Оставить его я не смогла, но что делать с ним тоже не знала, решила проверить и его, ведь если в озере есть какие-то паразиты, то в рыбе они есть наверняка. </w:t>
      </w:r>
      <w:r w:rsidR="6BFF408D" w:rsidRPr="00DB3535">
        <w:rPr>
          <w:rFonts w:ascii="Times New Roman" w:eastAsia="Times New Roman" w:hAnsi="Times New Roman" w:cs="Times New Roman"/>
          <w:sz w:val="28"/>
          <w:szCs w:val="28"/>
        </w:rPr>
        <w:t>При вскрытии внутренняя полость чистая, все ткани и органы в норме, здорового цвета, признаков поражения паразитами нет.</w:t>
      </w:r>
    </w:p>
    <w:p w:rsidR="00F45DF3" w:rsidRDefault="00F45DF3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2509" w:rsidRDefault="00D52509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Второй раз я посетила озеро 11 сентября 2021 года (то есть ровно через 2 месяца). Погода была не очень хорошая. Пасмурно, холодно, сыро, периодически моросил дождь. Дорога к озеру была тоже очень унылая: грязь по колено,</w:t>
      </w:r>
      <w:r w:rsidR="00FB6F10">
        <w:rPr>
          <w:rFonts w:ascii="Times New Roman" w:eastAsia="Times New Roman" w:hAnsi="Times New Roman" w:cs="Times New Roman"/>
          <w:sz w:val="28"/>
          <w:szCs w:val="28"/>
        </w:rPr>
        <w:t xml:space="preserve"> раковины </w:t>
      </w:r>
      <w:proofErr w:type="spellStart"/>
      <w:r w:rsidR="00FB6F10">
        <w:rPr>
          <w:rFonts w:ascii="Times New Roman" w:eastAsia="Times New Roman" w:hAnsi="Times New Roman" w:cs="Times New Roman"/>
          <w:sz w:val="28"/>
          <w:szCs w:val="28"/>
        </w:rPr>
        <w:t>битиний</w:t>
      </w:r>
      <w:proofErr w:type="spellEnd"/>
      <w:r w:rsidR="00FB6F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404A">
        <w:rPr>
          <w:rFonts w:ascii="Times New Roman" w:eastAsia="Times New Roman" w:hAnsi="Times New Roman" w:cs="Times New Roman"/>
          <w:sz w:val="28"/>
          <w:szCs w:val="28"/>
        </w:rPr>
        <w:t>(</w:t>
      </w:r>
      <w:r w:rsidR="0007404A">
        <w:rPr>
          <w:rFonts w:ascii="Times New Roman" w:eastAsia="Times New Roman" w:hAnsi="Times New Roman" w:cs="Times New Roman"/>
          <w:sz w:val="28"/>
          <w:szCs w:val="28"/>
          <w:lang w:val="en-US"/>
        </w:rPr>
        <w:t>Bit</w:t>
      </w:r>
      <w:r w:rsidR="00FA6B26">
        <w:rPr>
          <w:rFonts w:ascii="Times New Roman" w:eastAsia="Times New Roman" w:hAnsi="Times New Roman" w:cs="Times New Roman"/>
          <w:sz w:val="28"/>
          <w:szCs w:val="28"/>
          <w:lang w:val="en-US"/>
        </w:rPr>
        <w:t>hy</w:t>
      </w:r>
      <w:r w:rsidR="0007404A">
        <w:rPr>
          <w:rFonts w:ascii="Times New Roman" w:eastAsia="Times New Roman" w:hAnsi="Times New Roman" w:cs="Times New Roman"/>
          <w:sz w:val="28"/>
          <w:szCs w:val="28"/>
          <w:lang w:val="en-US"/>
        </w:rPr>
        <w:t>nia</w:t>
      </w:r>
      <w:r w:rsidR="0007404A" w:rsidRPr="00FA6B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6B26">
        <w:rPr>
          <w:rFonts w:ascii="Times New Roman" w:eastAsia="Times New Roman" w:hAnsi="Times New Roman" w:cs="Times New Roman"/>
          <w:sz w:val="28"/>
          <w:szCs w:val="28"/>
          <w:lang w:val="en-US"/>
        </w:rPr>
        <w:t>sp</w:t>
      </w:r>
      <w:r w:rsidR="00FA6B26" w:rsidRPr="00FA6B26">
        <w:rPr>
          <w:rFonts w:ascii="Times New Roman" w:eastAsia="Times New Roman" w:hAnsi="Times New Roman" w:cs="Times New Roman"/>
          <w:sz w:val="28"/>
          <w:szCs w:val="28"/>
        </w:rPr>
        <w:t xml:space="preserve">.) </w:t>
      </w:r>
      <w:r w:rsidR="00FB6F10">
        <w:rPr>
          <w:rFonts w:ascii="Times New Roman" w:eastAsia="Times New Roman" w:hAnsi="Times New Roman" w:cs="Times New Roman"/>
          <w:sz w:val="28"/>
          <w:szCs w:val="28"/>
        </w:rPr>
        <w:t>на каждом шагу,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лужи, куча мокрой травы – вот вс</w:t>
      </w:r>
      <w:r w:rsidR="00BD4219">
        <w:rPr>
          <w:rFonts w:ascii="Times New Roman" w:eastAsia="Times New Roman" w:hAnsi="Times New Roman" w:cs="Times New Roman"/>
          <w:sz w:val="28"/>
          <w:szCs w:val="28"/>
        </w:rPr>
        <w:t>ё,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я встретила на своем пути. По сравнению с июлем</w:t>
      </w:r>
      <w:r w:rsidR="00BD4219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очень печальная картина. Даже захотелось уйти оттуда. Но вскоре вс</w:t>
      </w:r>
      <w:r w:rsidR="00BD4219">
        <w:rPr>
          <w:rFonts w:ascii="Times New Roman" w:eastAsia="Times New Roman" w:hAnsi="Times New Roman" w:cs="Times New Roman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резко переменилось. О</w:t>
      </w:r>
      <w:r w:rsidR="002C2990">
        <w:rPr>
          <w:rFonts w:ascii="Times New Roman" w:eastAsia="Times New Roman" w:hAnsi="Times New Roman" w:cs="Times New Roman"/>
          <w:sz w:val="28"/>
          <w:szCs w:val="28"/>
        </w:rPr>
        <w:t>зеро было загадочно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пустым и завлеченным туманом. Весь берег, вплоть до самой воды</w:t>
      </w:r>
      <w:r w:rsidR="00BD421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покрыт </w:t>
      </w:r>
      <w:r w:rsidR="00FB6F10">
        <w:rPr>
          <w:rFonts w:ascii="Times New Roman" w:eastAsia="Times New Roman" w:hAnsi="Times New Roman" w:cs="Times New Roman"/>
          <w:sz w:val="28"/>
          <w:szCs w:val="28"/>
        </w:rPr>
        <w:t xml:space="preserve">прекрасной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белой </w:t>
      </w:r>
      <w:r w:rsidR="00FB6F10">
        <w:rPr>
          <w:rFonts w:ascii="Times New Roman" w:eastAsia="Times New Roman" w:hAnsi="Times New Roman" w:cs="Times New Roman"/>
          <w:sz w:val="28"/>
          <w:szCs w:val="28"/>
        </w:rPr>
        <w:t>глиной,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которая переливается разными оттенками </w:t>
      </w:r>
      <w:r w:rsidR="002C299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D42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серый, оранжевый, голубой</w:t>
      </w:r>
      <w:r w:rsidR="00BD4219">
        <w:rPr>
          <w:rFonts w:ascii="Times New Roman" w:eastAsia="Times New Roman" w:hAnsi="Times New Roman" w:cs="Times New Roman"/>
          <w:sz w:val="28"/>
          <w:szCs w:val="28"/>
        </w:rPr>
        <w:t xml:space="preserve"> (фото 2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  <w:r w:rsidR="00FB6F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4219">
        <w:rPr>
          <w:rFonts w:ascii="Times New Roman" w:eastAsia="Times New Roman" w:hAnsi="Times New Roman" w:cs="Times New Roman"/>
          <w:sz w:val="28"/>
          <w:szCs w:val="28"/>
        </w:rPr>
        <w:t>На берегу</w:t>
      </w:r>
      <w:r w:rsidR="00FB6F10">
        <w:rPr>
          <w:rFonts w:ascii="Times New Roman" w:eastAsia="Times New Roman" w:hAnsi="Times New Roman" w:cs="Times New Roman"/>
          <w:sz w:val="28"/>
          <w:szCs w:val="28"/>
        </w:rPr>
        <w:t xml:space="preserve"> я нашла раковины прудовиков</w:t>
      </w:r>
      <w:r w:rsidR="00FA6B26" w:rsidRPr="00FA6B2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FA6B26">
        <w:rPr>
          <w:rFonts w:ascii="Times New Roman" w:eastAsia="Times New Roman" w:hAnsi="Times New Roman" w:cs="Times New Roman"/>
          <w:sz w:val="28"/>
          <w:szCs w:val="28"/>
          <w:lang w:val="en-US"/>
        </w:rPr>
        <w:t>Lymnaea</w:t>
      </w:r>
      <w:proofErr w:type="spellEnd"/>
      <w:r w:rsidR="00FA6B26" w:rsidRPr="00FA6B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6B26">
        <w:rPr>
          <w:rFonts w:ascii="Times New Roman" w:eastAsia="Times New Roman" w:hAnsi="Times New Roman" w:cs="Times New Roman"/>
          <w:sz w:val="28"/>
          <w:szCs w:val="28"/>
          <w:lang w:val="en-US"/>
        </w:rPr>
        <w:t>stagnalis</w:t>
      </w:r>
      <w:proofErr w:type="spellEnd"/>
      <w:r w:rsidR="00FA6B26" w:rsidRPr="00FA6B26">
        <w:rPr>
          <w:rFonts w:ascii="Times New Roman" w:eastAsia="Times New Roman" w:hAnsi="Times New Roman" w:cs="Times New Roman"/>
          <w:sz w:val="28"/>
          <w:szCs w:val="28"/>
        </w:rPr>
        <w:t>)</w:t>
      </w:r>
      <w:r w:rsidR="00FB6F10">
        <w:rPr>
          <w:rFonts w:ascii="Times New Roman" w:eastAsia="Times New Roman" w:hAnsi="Times New Roman" w:cs="Times New Roman"/>
          <w:sz w:val="28"/>
          <w:szCs w:val="28"/>
        </w:rPr>
        <w:t xml:space="preserve">, крупные осколки раковин беззубки </w:t>
      </w:r>
      <w:r w:rsidR="00FA6B26" w:rsidRPr="00FA6B26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FA6B26">
        <w:rPr>
          <w:rFonts w:ascii="Times New Roman" w:eastAsia="Times New Roman" w:hAnsi="Times New Roman" w:cs="Times New Roman"/>
          <w:sz w:val="28"/>
          <w:szCs w:val="28"/>
          <w:lang w:val="en-US"/>
        </w:rPr>
        <w:t>Anodonta</w:t>
      </w:r>
      <w:proofErr w:type="spellEnd"/>
      <w:r w:rsidR="00FA6B26" w:rsidRPr="00FA6B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6B26">
        <w:rPr>
          <w:rFonts w:ascii="Times New Roman" w:eastAsia="Times New Roman" w:hAnsi="Times New Roman" w:cs="Times New Roman"/>
          <w:sz w:val="28"/>
          <w:szCs w:val="28"/>
          <w:lang w:val="en-US"/>
        </w:rPr>
        <w:t>cyrea</w:t>
      </w:r>
      <w:proofErr w:type="spellEnd"/>
      <w:r w:rsidR="00FA6B26" w:rsidRPr="00FA6B26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FB6F10">
        <w:rPr>
          <w:rFonts w:ascii="Times New Roman" w:eastAsia="Times New Roman" w:hAnsi="Times New Roman" w:cs="Times New Roman"/>
          <w:sz w:val="28"/>
          <w:szCs w:val="28"/>
        </w:rPr>
        <w:t>и перловицы</w:t>
      </w:r>
      <w:r w:rsidR="00FA6B26" w:rsidRPr="00FA6B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6B26">
        <w:rPr>
          <w:rFonts w:ascii="Times New Roman" w:eastAsia="Times New Roman" w:hAnsi="Times New Roman" w:cs="Times New Roman"/>
          <w:sz w:val="28"/>
          <w:szCs w:val="28"/>
        </w:rPr>
        <w:t>обыкновенной (</w:t>
      </w:r>
      <w:proofErr w:type="spellStart"/>
      <w:r w:rsidR="00FA6B26">
        <w:rPr>
          <w:rFonts w:ascii="Times New Roman" w:eastAsia="Times New Roman" w:hAnsi="Times New Roman" w:cs="Times New Roman"/>
          <w:sz w:val="28"/>
          <w:szCs w:val="28"/>
          <w:lang w:val="en-US"/>
        </w:rPr>
        <w:t>Unio</w:t>
      </w:r>
      <w:proofErr w:type="spellEnd"/>
      <w:r w:rsidR="00FA6B26" w:rsidRPr="00FA6B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6B26">
        <w:rPr>
          <w:rFonts w:ascii="Times New Roman" w:eastAsia="Times New Roman" w:hAnsi="Times New Roman" w:cs="Times New Roman"/>
          <w:sz w:val="28"/>
          <w:szCs w:val="28"/>
          <w:lang w:val="en-US"/>
        </w:rPr>
        <w:t>pictorum</w:t>
      </w:r>
      <w:proofErr w:type="spellEnd"/>
      <w:r w:rsidR="00FA6B26" w:rsidRPr="00FA6B26">
        <w:rPr>
          <w:rFonts w:ascii="Times New Roman" w:eastAsia="Times New Roman" w:hAnsi="Times New Roman" w:cs="Times New Roman"/>
          <w:sz w:val="28"/>
          <w:szCs w:val="28"/>
        </w:rPr>
        <w:t>)</w:t>
      </w:r>
      <w:r w:rsidR="00FB6F10">
        <w:rPr>
          <w:rFonts w:ascii="Times New Roman" w:eastAsia="Times New Roman" w:hAnsi="Times New Roman" w:cs="Times New Roman"/>
          <w:sz w:val="28"/>
          <w:szCs w:val="28"/>
        </w:rPr>
        <w:t xml:space="preserve">. Сама вода кристально чистая, четко рассмотреть дно можно было </w:t>
      </w:r>
      <w:r w:rsidR="00BD4219">
        <w:rPr>
          <w:rFonts w:ascii="Times New Roman" w:eastAsia="Times New Roman" w:hAnsi="Times New Roman" w:cs="Times New Roman"/>
          <w:sz w:val="28"/>
          <w:szCs w:val="28"/>
        </w:rPr>
        <w:t>еще в 1,5 метрах от берега. Так</w:t>
      </w:r>
      <w:r w:rsidR="00FB6F10">
        <w:rPr>
          <w:rFonts w:ascii="Times New Roman" w:eastAsia="Times New Roman" w:hAnsi="Times New Roman" w:cs="Times New Roman"/>
          <w:sz w:val="28"/>
          <w:szCs w:val="28"/>
        </w:rPr>
        <w:t xml:space="preserve">же у береговой линии </w:t>
      </w:r>
      <w:r w:rsidR="00492D54">
        <w:rPr>
          <w:rFonts w:ascii="Times New Roman" w:eastAsia="Times New Roman" w:hAnsi="Times New Roman" w:cs="Times New Roman"/>
          <w:sz w:val="28"/>
          <w:szCs w:val="28"/>
        </w:rPr>
        <w:t>увидела много рдеста</w:t>
      </w:r>
      <w:r w:rsidR="00BD4219">
        <w:rPr>
          <w:rFonts w:ascii="Times New Roman" w:eastAsia="Times New Roman" w:hAnsi="Times New Roman" w:cs="Times New Roman"/>
          <w:sz w:val="28"/>
          <w:szCs w:val="28"/>
        </w:rPr>
        <w:t xml:space="preserve"> (фото 3)</w:t>
      </w:r>
      <w:r w:rsidR="00492D54">
        <w:rPr>
          <w:rFonts w:ascii="Times New Roman" w:eastAsia="Times New Roman" w:hAnsi="Times New Roman" w:cs="Times New Roman"/>
          <w:sz w:val="28"/>
          <w:szCs w:val="28"/>
        </w:rPr>
        <w:t>, на котором хорошо заметен ил.</w:t>
      </w:r>
      <w:r w:rsidR="00FB6F10">
        <w:rPr>
          <w:rFonts w:ascii="Times New Roman" w:eastAsia="Times New Roman" w:hAnsi="Times New Roman" w:cs="Times New Roman"/>
          <w:sz w:val="28"/>
          <w:szCs w:val="28"/>
        </w:rPr>
        <w:t xml:space="preserve"> Над водой загадочно нависает растущая пучками трава. Тишина. Спокойствие. Умиротворение. Чудесная картина. </w:t>
      </w:r>
    </w:p>
    <w:p w:rsidR="00492D54" w:rsidRDefault="00492D54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6727" cy="1458363"/>
            <wp:effectExtent l="19050" t="0" r="0" b="0"/>
            <wp:docPr id="2" name="Рисунок 1" descr="IMG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0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28049" cy="145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2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FA6B2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BD42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0489" cy="1397918"/>
            <wp:effectExtent l="19050" t="0" r="0" b="0"/>
            <wp:docPr id="4" name="Рисунок 3" descr="IMG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4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12456" cy="139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D54" w:rsidRPr="00BD4219" w:rsidRDefault="00BD4219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D4219">
        <w:rPr>
          <w:rFonts w:ascii="Times New Roman" w:eastAsia="Times New Roman" w:hAnsi="Times New Roman" w:cs="Times New Roman"/>
          <w:sz w:val="28"/>
          <w:szCs w:val="20"/>
        </w:rPr>
        <w:t>Фото 2. Белая глина на берегу озера</w:t>
      </w:r>
      <w:r w:rsidR="00492D54" w:rsidRPr="00BD4219">
        <w:rPr>
          <w:rFonts w:ascii="Times New Roman" w:eastAsia="Times New Roman" w:hAnsi="Times New Roman" w:cs="Times New Roman"/>
          <w:sz w:val="28"/>
          <w:szCs w:val="20"/>
        </w:rPr>
        <w:t xml:space="preserve">      </w:t>
      </w:r>
      <w:r w:rsidRPr="00BD4219">
        <w:rPr>
          <w:rFonts w:ascii="Times New Roman" w:eastAsia="Times New Roman" w:hAnsi="Times New Roman" w:cs="Times New Roman"/>
          <w:sz w:val="28"/>
          <w:szCs w:val="20"/>
        </w:rPr>
        <w:t>Фото 3.</w:t>
      </w:r>
      <w:r w:rsidR="00492D54" w:rsidRPr="00BD4219">
        <w:rPr>
          <w:rFonts w:ascii="Times New Roman" w:eastAsia="Times New Roman" w:hAnsi="Times New Roman" w:cs="Times New Roman"/>
          <w:sz w:val="28"/>
          <w:szCs w:val="20"/>
        </w:rPr>
        <w:t xml:space="preserve"> Рдест в воде</w:t>
      </w:r>
    </w:p>
    <w:p w:rsidR="00CF704D" w:rsidRPr="00CF704D" w:rsidRDefault="00CF704D" w:rsidP="00FA6B26">
      <w:pPr>
        <w:pStyle w:val="a3"/>
        <w:numPr>
          <w:ilvl w:val="1"/>
          <w:numId w:val="24"/>
        </w:numPr>
        <w:spacing w:after="120" w:line="240" w:lineRule="auto"/>
        <w:ind w:left="1077"/>
        <w:contextualSpacing w:val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Результаты биоиндикационных исследований </w:t>
      </w:r>
      <w:r w:rsidR="006B45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качества воды в</w:t>
      </w:r>
      <w:r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Киришско</w:t>
      </w:r>
      <w:r w:rsidR="006B45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</w:t>
      </w:r>
      <w:r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озер</w:t>
      </w:r>
      <w:r w:rsidR="006B45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</w:t>
      </w:r>
    </w:p>
    <w:p w:rsidR="00680F77" w:rsidRPr="00680F77" w:rsidRDefault="00680F77" w:rsidP="00FA6B26">
      <w:pPr>
        <w:pStyle w:val="a3"/>
        <w:numPr>
          <w:ilvl w:val="2"/>
          <w:numId w:val="24"/>
        </w:numPr>
        <w:spacing w:before="120" w:after="120" w:line="240" w:lineRule="auto"/>
        <w:ind w:left="1077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F7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Результаты </w:t>
      </w:r>
      <w:proofErr w:type="spellStart"/>
      <w:r w:rsidRPr="00680F7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альгоиндикации</w:t>
      </w:r>
      <w:proofErr w:type="spellEnd"/>
      <w:r w:rsidRPr="00680F7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CF704D" w:rsidRPr="00DB3535" w:rsidRDefault="00680F77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взяла</w:t>
      </w:r>
      <w:r w:rsidR="00CF704D" w:rsidRPr="00DB3535">
        <w:rPr>
          <w:rFonts w:ascii="Times New Roman" w:eastAsia="Times New Roman" w:hAnsi="Times New Roman" w:cs="Times New Roman"/>
          <w:sz w:val="28"/>
          <w:szCs w:val="28"/>
        </w:rPr>
        <w:t xml:space="preserve"> проб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CF704D" w:rsidRPr="00DB3535">
        <w:rPr>
          <w:rFonts w:ascii="Times New Roman" w:eastAsia="Times New Roman" w:hAnsi="Times New Roman" w:cs="Times New Roman"/>
          <w:sz w:val="28"/>
          <w:szCs w:val="28"/>
        </w:rPr>
        <w:t xml:space="preserve"> воды со дна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озера в</w:t>
      </w:r>
      <w:r w:rsidR="00CF704D" w:rsidRPr="00DB3535">
        <w:rPr>
          <w:rFonts w:ascii="Times New Roman" w:eastAsia="Times New Roman" w:hAnsi="Times New Roman" w:cs="Times New Roman"/>
          <w:sz w:val="28"/>
          <w:szCs w:val="28"/>
        </w:rPr>
        <w:t xml:space="preserve"> 2,5 м от берега, глубина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водоёма здесь составляет</w:t>
      </w:r>
      <w:r w:rsidR="00CF704D" w:rsidRPr="00DB3535">
        <w:rPr>
          <w:rFonts w:ascii="Times New Roman" w:eastAsia="Times New Roman" w:hAnsi="Times New Roman" w:cs="Times New Roman"/>
          <w:sz w:val="28"/>
          <w:szCs w:val="28"/>
        </w:rPr>
        <w:t xml:space="preserve"> 0,5 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F704D"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CF704D" w:rsidRPr="00DB3535">
        <w:rPr>
          <w:rFonts w:ascii="Times New Roman" w:eastAsia="Times New Roman" w:hAnsi="Times New Roman" w:cs="Times New Roman"/>
          <w:sz w:val="28"/>
          <w:szCs w:val="28"/>
        </w:rPr>
        <w:t>од микроскопом исследова</w:t>
      </w:r>
      <w:r>
        <w:rPr>
          <w:rFonts w:ascii="Times New Roman" w:eastAsia="Times New Roman" w:hAnsi="Times New Roman" w:cs="Times New Roman"/>
          <w:sz w:val="28"/>
          <w:szCs w:val="28"/>
        </w:rPr>
        <w:t>ла 5 капель из одной пробы при увеличении 40</w:t>
      </w:r>
      <w:r w:rsidR="00CF704D"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CF704D" w:rsidRPr="00DB3535">
        <w:rPr>
          <w:rFonts w:ascii="Times New Roman" w:eastAsia="Times New Roman" w:hAnsi="Times New Roman" w:cs="Times New Roman"/>
          <w:sz w:val="28"/>
          <w:szCs w:val="28"/>
        </w:rPr>
        <w:t>обнаруж</w:t>
      </w:r>
      <w:r>
        <w:rPr>
          <w:rFonts w:ascii="Times New Roman" w:eastAsia="Times New Roman" w:hAnsi="Times New Roman" w:cs="Times New Roman"/>
          <w:sz w:val="28"/>
          <w:szCs w:val="28"/>
        </w:rPr>
        <w:t>ила</w:t>
      </w:r>
      <w:r w:rsidR="00CF704D" w:rsidRPr="00DB3535">
        <w:rPr>
          <w:rFonts w:ascii="Times New Roman" w:eastAsia="Times New Roman" w:hAnsi="Times New Roman" w:cs="Times New Roman"/>
          <w:sz w:val="28"/>
          <w:szCs w:val="28"/>
        </w:rPr>
        <w:t xml:space="preserve"> зелёные нитчатые водоросли</w:t>
      </w:r>
      <w:r w:rsidR="00622564">
        <w:rPr>
          <w:rFonts w:ascii="Times New Roman" w:eastAsia="Times New Roman" w:hAnsi="Times New Roman" w:cs="Times New Roman"/>
          <w:sz w:val="28"/>
          <w:szCs w:val="28"/>
        </w:rPr>
        <w:t xml:space="preserve"> (Приложение 2, фото 13)</w:t>
      </w:r>
      <w:r w:rsidR="00CF704D" w:rsidRPr="00DB353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F704D" w:rsidRPr="00DB3535" w:rsidRDefault="00CF704D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B3535">
        <w:rPr>
          <w:rFonts w:ascii="Times New Roman" w:eastAsia="Times New Roman" w:hAnsi="Times New Roman" w:cs="Times New Roman"/>
          <w:i/>
          <w:sz w:val="28"/>
          <w:szCs w:val="28"/>
        </w:rPr>
        <w:t>Альфа-мезосапробные</w:t>
      </w:r>
      <w:proofErr w:type="spellEnd"/>
      <w:r w:rsidRPr="00DB3535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CF704D" w:rsidRPr="00DB3535" w:rsidRDefault="00CF704D" w:rsidP="00FE259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</w:rPr>
        <w:t>Стигеоклониум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12DE" w:rsidRPr="005212D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5212DE">
        <w:rPr>
          <w:rFonts w:ascii="Times New Roman" w:eastAsia="Times New Roman" w:hAnsi="Times New Roman" w:cs="Times New Roman"/>
          <w:sz w:val="28"/>
          <w:szCs w:val="28"/>
          <w:lang w:val="en-US"/>
        </w:rPr>
        <w:t>Stigeoclonium</w:t>
      </w:r>
      <w:proofErr w:type="spellEnd"/>
      <w:r w:rsidR="005212DE" w:rsidRPr="005212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12DE">
        <w:rPr>
          <w:rFonts w:ascii="Times New Roman" w:eastAsia="Times New Roman" w:hAnsi="Times New Roman" w:cs="Times New Roman"/>
          <w:sz w:val="28"/>
          <w:szCs w:val="28"/>
          <w:lang w:val="en-US"/>
        </w:rPr>
        <w:t>sp</w:t>
      </w:r>
      <w:r w:rsidR="005212DE" w:rsidRPr="005212DE">
        <w:rPr>
          <w:rFonts w:ascii="Times New Roman" w:eastAsia="Times New Roman" w:hAnsi="Times New Roman" w:cs="Times New Roman"/>
          <w:sz w:val="28"/>
          <w:szCs w:val="28"/>
        </w:rPr>
        <w:t xml:space="preserve">.)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– очень много. </w:t>
      </w:r>
    </w:p>
    <w:p w:rsidR="00CF704D" w:rsidRPr="00DB3535" w:rsidRDefault="00CF704D" w:rsidP="00FE259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</w:rPr>
        <w:t>Осциллатория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285F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  <w:lang w:val="en-US"/>
        </w:rPr>
        <w:t>Oscillatoria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35">
        <w:rPr>
          <w:rFonts w:ascii="Times New Roman" w:eastAsia="Times New Roman" w:hAnsi="Times New Roman" w:cs="Times New Roman"/>
          <w:sz w:val="28"/>
          <w:szCs w:val="28"/>
          <w:lang w:val="en-US"/>
        </w:rPr>
        <w:t>sp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.</w:t>
      </w:r>
      <w:r w:rsidR="0093285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– О. короткая - достаточно много (20-30 экземпляров в капле), О. выдающаяся – очень много (10-15 шт. в поле зрения микроскопа) </w:t>
      </w:r>
    </w:p>
    <w:p w:rsidR="00CF704D" w:rsidRPr="00DB3535" w:rsidRDefault="00CF704D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B3535">
        <w:rPr>
          <w:rFonts w:ascii="Times New Roman" w:eastAsia="Times New Roman" w:hAnsi="Times New Roman" w:cs="Times New Roman"/>
          <w:i/>
          <w:sz w:val="28"/>
          <w:szCs w:val="28"/>
        </w:rPr>
        <w:t>Бета-мезосапробные</w:t>
      </w:r>
      <w:proofErr w:type="spellEnd"/>
      <w:r w:rsidRPr="00DB3535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CF704D" w:rsidRPr="00DB3535" w:rsidRDefault="00CF704D" w:rsidP="00FE259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Кладофора </w:t>
      </w:r>
      <w:r w:rsidR="0093285F">
        <w:rPr>
          <w:rFonts w:ascii="Times New Roman" w:eastAsia="Times New Roman" w:hAnsi="Times New Roman" w:cs="Times New Roman"/>
          <w:sz w:val="28"/>
          <w:szCs w:val="28"/>
        </w:rPr>
        <w:t>шаровидная (</w:t>
      </w: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  <w:lang w:val="en-US"/>
        </w:rPr>
        <w:t>Cladophora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  <w:lang w:val="en-US"/>
        </w:rPr>
        <w:t>glomerata</w:t>
      </w:r>
      <w:proofErr w:type="spellEnd"/>
      <w:r w:rsidR="0093285F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– немного, 5-7 шт. в капле </w:t>
      </w:r>
    </w:p>
    <w:p w:rsidR="00CF704D" w:rsidRPr="00DB3535" w:rsidRDefault="00CF704D" w:rsidP="00FE259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</w:rPr>
        <w:t>Мелозира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285F" w:rsidRPr="0093285F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93285F">
        <w:rPr>
          <w:rFonts w:ascii="Times New Roman" w:eastAsia="Times New Roman" w:hAnsi="Times New Roman" w:cs="Times New Roman"/>
          <w:sz w:val="28"/>
          <w:szCs w:val="28"/>
          <w:lang w:val="en-US"/>
        </w:rPr>
        <w:t>Melosira</w:t>
      </w:r>
      <w:proofErr w:type="spellEnd"/>
      <w:r w:rsidR="0093285F" w:rsidRPr="009328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285F">
        <w:rPr>
          <w:rFonts w:ascii="Times New Roman" w:eastAsia="Times New Roman" w:hAnsi="Times New Roman" w:cs="Times New Roman"/>
          <w:sz w:val="28"/>
          <w:szCs w:val="28"/>
          <w:lang w:val="en-US"/>
        </w:rPr>
        <w:t>sp</w:t>
      </w:r>
      <w:r w:rsidR="0093285F" w:rsidRPr="0093285F">
        <w:rPr>
          <w:rFonts w:ascii="Times New Roman" w:eastAsia="Times New Roman" w:hAnsi="Times New Roman" w:cs="Times New Roman"/>
          <w:sz w:val="28"/>
          <w:szCs w:val="28"/>
        </w:rPr>
        <w:t xml:space="preserve">.)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– 8-10 шт. в капле</w:t>
      </w:r>
    </w:p>
    <w:p w:rsidR="00CF704D" w:rsidRPr="00DB3535" w:rsidRDefault="00CF704D" w:rsidP="00FE259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Спирогира </w:t>
      </w:r>
      <w:r w:rsidR="0093285F">
        <w:rPr>
          <w:rFonts w:ascii="Times New Roman" w:eastAsia="Times New Roman" w:hAnsi="Times New Roman" w:cs="Times New Roman"/>
          <w:sz w:val="28"/>
          <w:szCs w:val="28"/>
        </w:rPr>
        <w:t>(</w:t>
      </w:r>
      <w:r w:rsidR="0093285F">
        <w:rPr>
          <w:rFonts w:ascii="Times New Roman" w:eastAsia="Times New Roman" w:hAnsi="Times New Roman" w:cs="Times New Roman"/>
          <w:sz w:val="28"/>
          <w:szCs w:val="28"/>
          <w:lang w:val="en-US"/>
        </w:rPr>
        <w:t>Spirogyra</w:t>
      </w:r>
      <w:r w:rsidR="0093285F" w:rsidRPr="009328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285F">
        <w:rPr>
          <w:rFonts w:ascii="Times New Roman" w:eastAsia="Times New Roman" w:hAnsi="Times New Roman" w:cs="Times New Roman"/>
          <w:sz w:val="28"/>
          <w:szCs w:val="28"/>
          <w:lang w:val="en-US"/>
        </w:rPr>
        <w:t>sp</w:t>
      </w:r>
      <w:r w:rsidR="0093285F" w:rsidRPr="0093285F">
        <w:rPr>
          <w:rFonts w:ascii="Times New Roman" w:eastAsia="Times New Roman" w:hAnsi="Times New Roman" w:cs="Times New Roman"/>
          <w:sz w:val="28"/>
          <w:szCs w:val="28"/>
        </w:rPr>
        <w:t xml:space="preserve">.)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– 5-6 шт. в капле</w:t>
      </w:r>
    </w:p>
    <w:p w:rsidR="00680F77" w:rsidRDefault="00680F77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Pr="00680F77">
        <w:rPr>
          <w:rFonts w:ascii="Times New Roman" w:eastAsia="Times New Roman" w:hAnsi="Times New Roman" w:cs="Times New Roman"/>
          <w:sz w:val="28"/>
          <w:szCs w:val="28"/>
          <w:u w:val="single"/>
        </w:rPr>
        <w:t>Киришское</w:t>
      </w:r>
      <w:proofErr w:type="spellEnd"/>
      <w:r w:rsidRPr="00680F7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озеро является </w:t>
      </w:r>
      <w:proofErr w:type="spellStart"/>
      <w:r w:rsidRPr="00680F77">
        <w:rPr>
          <w:rFonts w:ascii="Times New Roman" w:eastAsia="Times New Roman" w:hAnsi="Times New Roman" w:cs="Times New Roman"/>
          <w:sz w:val="28"/>
          <w:szCs w:val="28"/>
          <w:u w:val="single"/>
        </w:rPr>
        <w:t>мезосапробным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то есть умеренно загрязнённым органическими веществами.</w:t>
      </w:r>
    </w:p>
    <w:p w:rsidR="00680F77" w:rsidRPr="00680F77" w:rsidRDefault="00680F77" w:rsidP="008C6DCB">
      <w:pPr>
        <w:pStyle w:val="a3"/>
        <w:numPr>
          <w:ilvl w:val="2"/>
          <w:numId w:val="24"/>
        </w:numPr>
        <w:spacing w:before="120" w:after="0" w:line="240" w:lineRule="auto"/>
        <w:ind w:hanging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Определение биотического индекса</w:t>
      </w:r>
    </w:p>
    <w:p w:rsidR="002C2990" w:rsidRDefault="002C2990" w:rsidP="00FE259A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ри визуальном осмотре береговой линии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Киришского озера летом и осенью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были найдены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моллюсков: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битиний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2564">
        <w:rPr>
          <w:rFonts w:ascii="Times New Roman" w:eastAsia="Times New Roman" w:hAnsi="Times New Roman" w:cs="Times New Roman"/>
          <w:sz w:val="28"/>
          <w:szCs w:val="28"/>
        </w:rPr>
        <w:t xml:space="preserve">(Приложение 2, фото 11) </w:t>
      </w:r>
      <w:r>
        <w:rPr>
          <w:rFonts w:ascii="Times New Roman" w:eastAsia="Times New Roman" w:hAnsi="Times New Roman" w:cs="Times New Roman"/>
          <w:sz w:val="28"/>
          <w:szCs w:val="28"/>
        </w:rPr>
        <w:t>и единичные экземпляры большого п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рудовик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622564">
        <w:rPr>
          <w:rFonts w:ascii="Times New Roman" w:eastAsia="Times New Roman" w:hAnsi="Times New Roman" w:cs="Times New Roman"/>
          <w:sz w:val="28"/>
          <w:szCs w:val="28"/>
        </w:rPr>
        <w:t xml:space="preserve"> (фото 12)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ужанк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б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еззубк</w:t>
      </w:r>
      <w:r>
        <w:rPr>
          <w:rFonts w:ascii="Times New Roman" w:eastAsia="Times New Roman" w:hAnsi="Times New Roman" w:cs="Times New Roman"/>
          <w:sz w:val="28"/>
          <w:szCs w:val="28"/>
        </w:rPr>
        <w:t>и. В пробах воды я обнаружила много трубочника, а также несколько водяных осликов, личинок мухи-журчалки и стрекозы. Обнаруженные виды беспозвоночных занесены в таблицу</w:t>
      </w:r>
      <w:r w:rsidR="00146D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1CAE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2990" w:rsidRDefault="002C2990" w:rsidP="00FE2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Беспозвоночные животные, обнаруженные в Киришском озере и на его береговой линии</w:t>
      </w:r>
    </w:p>
    <w:p w:rsidR="002C2990" w:rsidRPr="00DB3535" w:rsidRDefault="002C2990" w:rsidP="00FE259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EA1CAE">
        <w:rPr>
          <w:rFonts w:ascii="Times New Roman" w:eastAsia="Times New Roman" w:hAnsi="Times New Roman" w:cs="Times New Roman"/>
          <w:sz w:val="28"/>
          <w:szCs w:val="28"/>
        </w:rPr>
        <w:t>2</w:t>
      </w:r>
    </w:p>
    <w:tbl>
      <w:tblPr>
        <w:tblStyle w:val="a4"/>
        <w:tblW w:w="0" w:type="auto"/>
        <w:jc w:val="center"/>
        <w:tblLook w:val="04A0"/>
      </w:tblPr>
      <w:tblGrid>
        <w:gridCol w:w="5871"/>
        <w:gridCol w:w="1708"/>
        <w:gridCol w:w="1708"/>
      </w:tblGrid>
      <w:tr w:rsidR="002C2990" w:rsidRPr="00DB3535" w:rsidTr="00CF704D">
        <w:trPr>
          <w:jc w:val="center"/>
        </w:trPr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Виды и группы беспозвоночных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11.07.2021 г.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B35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Pr="00DB35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.09.2021 г.</w:t>
            </w:r>
          </w:p>
        </w:tc>
      </w:tr>
      <w:tr w:rsidR="002C2990" w:rsidRPr="00DB3535" w:rsidTr="00CF704D">
        <w:trPr>
          <w:jc w:val="center"/>
        </w:trPr>
        <w:tc>
          <w:tcPr>
            <w:tcW w:w="0" w:type="auto"/>
          </w:tcPr>
          <w:p w:rsidR="002C2990" w:rsidRPr="005212DE" w:rsidRDefault="002C2990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Прудовик</w:t>
            </w:r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Lymnaea</w:t>
            </w:r>
            <w:proofErr w:type="spellEnd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stagnalis</w:t>
            </w:r>
            <w:proofErr w:type="spellEnd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2C2990" w:rsidRPr="00DB3535" w:rsidTr="00CF704D">
        <w:trPr>
          <w:jc w:val="center"/>
        </w:trPr>
        <w:tc>
          <w:tcPr>
            <w:tcW w:w="0" w:type="auto"/>
          </w:tcPr>
          <w:p w:rsidR="002C2990" w:rsidRPr="005212DE" w:rsidRDefault="002C2990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Битинии</w:t>
            </w:r>
            <w:proofErr w:type="spellEnd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(Bithynia sp.)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2C2990" w:rsidRPr="00DB3535" w:rsidTr="00CF704D">
        <w:trPr>
          <w:jc w:val="center"/>
        </w:trPr>
        <w:tc>
          <w:tcPr>
            <w:tcW w:w="0" w:type="auto"/>
          </w:tcPr>
          <w:p w:rsidR="002C2990" w:rsidRPr="005212DE" w:rsidRDefault="002C2990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Беззубка</w:t>
            </w:r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212DE" w:rsidRPr="00FA6B26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5212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Anodonta</w:t>
            </w:r>
            <w:proofErr w:type="spellEnd"/>
            <w:r w:rsidR="005212DE" w:rsidRPr="00FA6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212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cyrea</w:t>
            </w:r>
            <w:proofErr w:type="spellEnd"/>
            <w:r w:rsidR="005212DE" w:rsidRPr="00FA6B2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2C2990" w:rsidRPr="00DB3535" w:rsidTr="00CF704D">
        <w:trPr>
          <w:jc w:val="center"/>
        </w:trPr>
        <w:tc>
          <w:tcPr>
            <w:tcW w:w="0" w:type="auto"/>
          </w:tcPr>
          <w:p w:rsidR="002C2990" w:rsidRPr="005212DE" w:rsidRDefault="002C2990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Дафния</w:t>
            </w:r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(Daphnia sp.)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2990" w:rsidRPr="00DB3535" w:rsidTr="00CF704D">
        <w:trPr>
          <w:jc w:val="center"/>
        </w:trPr>
        <w:tc>
          <w:tcPr>
            <w:tcW w:w="0" w:type="auto"/>
          </w:tcPr>
          <w:p w:rsidR="002C2990" w:rsidRPr="005212DE" w:rsidRDefault="002C2990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Трубочник</w:t>
            </w:r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Tubifex</w:t>
            </w:r>
            <w:proofErr w:type="spellEnd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tubifex</w:t>
            </w:r>
            <w:proofErr w:type="spellEnd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2990" w:rsidRPr="00DB3535" w:rsidTr="00CF704D">
        <w:trPr>
          <w:jc w:val="center"/>
        </w:trPr>
        <w:tc>
          <w:tcPr>
            <w:tcW w:w="0" w:type="auto"/>
          </w:tcPr>
          <w:p w:rsidR="002C2990" w:rsidRPr="005212DE" w:rsidRDefault="002C2990" w:rsidP="00FE259A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Лужанка</w:t>
            </w:r>
            <w:proofErr w:type="spellEnd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212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обыкновенная </w:t>
            </w:r>
            <w:r w:rsidR="00392AD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="00392AD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Viviparus</w:t>
            </w:r>
            <w:proofErr w:type="spellEnd"/>
            <w:r w:rsidR="00392AD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92AD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vivipar</w:t>
            </w:r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us</w:t>
            </w:r>
            <w:proofErr w:type="spellEnd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+</w:t>
            </w:r>
          </w:p>
        </w:tc>
      </w:tr>
      <w:tr w:rsidR="002C2990" w:rsidRPr="00DB3535" w:rsidTr="00CF704D">
        <w:trPr>
          <w:jc w:val="center"/>
        </w:trPr>
        <w:tc>
          <w:tcPr>
            <w:tcW w:w="0" w:type="auto"/>
          </w:tcPr>
          <w:p w:rsidR="002C2990" w:rsidRPr="005212DE" w:rsidRDefault="002C2990" w:rsidP="005212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Водяной ослик</w:t>
            </w:r>
            <w:r w:rsidR="005212DE" w:rsidRPr="005212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212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обыкновенный </w:t>
            </w:r>
            <w:r w:rsidR="005212DE" w:rsidRPr="005212DE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spellStart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Asellus</w:t>
            </w:r>
            <w:proofErr w:type="spellEnd"/>
            <w:r w:rsidR="005212DE" w:rsidRPr="005212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aquaticus</w:t>
            </w:r>
            <w:proofErr w:type="spellEnd"/>
            <w:r w:rsidR="005212DE" w:rsidRPr="005212DE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2C2990" w:rsidRPr="00DB3535" w:rsidTr="00CF704D">
        <w:trPr>
          <w:jc w:val="center"/>
        </w:trPr>
        <w:tc>
          <w:tcPr>
            <w:tcW w:w="0" w:type="auto"/>
          </w:tcPr>
          <w:p w:rsidR="002C2990" w:rsidRPr="00DB3535" w:rsidRDefault="005212DE" w:rsidP="005212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2C2990">
              <w:rPr>
                <w:rFonts w:ascii="Times New Roman" w:eastAsia="Calibri" w:hAnsi="Times New Roman" w:cs="Times New Roman"/>
                <w:sz w:val="28"/>
                <w:szCs w:val="28"/>
              </w:rPr>
              <w:t>лавунец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окаймлённый 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Dytiscus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marginalis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2990" w:rsidRPr="00DB3535" w:rsidTr="00CF704D">
        <w:trPr>
          <w:jc w:val="center"/>
        </w:trPr>
        <w:tc>
          <w:tcPr>
            <w:tcW w:w="0" w:type="auto"/>
          </w:tcPr>
          <w:p w:rsidR="002C2990" w:rsidRPr="005212DE" w:rsidRDefault="002C2990" w:rsidP="00FE25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Водомерка</w:t>
            </w:r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212DE">
              <w:rPr>
                <w:rFonts w:ascii="Times New Roman" w:eastAsia="Calibri" w:hAnsi="Times New Roman" w:cs="Times New Roman"/>
                <w:sz w:val="28"/>
                <w:szCs w:val="28"/>
              </w:rPr>
              <w:t>обыкновенная</w:t>
            </w:r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Hydrometra</w:t>
            </w:r>
            <w:proofErr w:type="spellEnd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stagnorum</w:t>
            </w:r>
            <w:proofErr w:type="spellEnd"/>
            <w:r w:rsidR="005212D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:rsidR="002C2990" w:rsidRPr="00DB3535" w:rsidRDefault="002C2990" w:rsidP="00FE25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43EA7" w:rsidRPr="00DB3535" w:rsidRDefault="00743EA7" w:rsidP="00FE259A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Используя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табл</w:t>
      </w:r>
      <w:r w:rsidR="007A56CE">
        <w:rPr>
          <w:rFonts w:ascii="Times New Roman" w:eastAsia="Times New Roman" w:hAnsi="Times New Roman" w:cs="Times New Roman"/>
          <w:sz w:val="28"/>
          <w:szCs w:val="28"/>
        </w:rPr>
        <w:t>ицу 4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56CE">
        <w:rPr>
          <w:rFonts w:ascii="Times New Roman" w:eastAsia="Times New Roman" w:hAnsi="Times New Roman" w:cs="Times New Roman"/>
          <w:sz w:val="28"/>
          <w:szCs w:val="28"/>
        </w:rPr>
        <w:t>(Приложение 1</w:t>
      </w:r>
      <w:r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sz w:val="28"/>
          <w:szCs w:val="28"/>
        </w:rPr>
        <w:t>ила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0F77">
        <w:rPr>
          <w:rFonts w:ascii="Times New Roman" w:eastAsia="Times New Roman" w:hAnsi="Times New Roman" w:cs="Times New Roman"/>
          <w:sz w:val="28"/>
          <w:szCs w:val="28"/>
        </w:rPr>
        <w:t>биотический</w:t>
      </w:r>
      <w:r w:rsidR="00CF704D" w:rsidRPr="00680F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0F77">
        <w:rPr>
          <w:rFonts w:ascii="Times New Roman" w:eastAsia="Times New Roman" w:hAnsi="Times New Roman" w:cs="Times New Roman"/>
          <w:sz w:val="28"/>
          <w:szCs w:val="28"/>
        </w:rPr>
        <w:t>индекс</w:t>
      </w:r>
      <w:r w:rsidRPr="00CF704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Киришского озера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по донным беспозвоночным.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Ключев</w:t>
      </w:r>
      <w:r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здесь является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трубочник</w:t>
      </w:r>
      <w:r>
        <w:rPr>
          <w:rFonts w:ascii="Times New Roman" w:eastAsia="Times New Roman" w:hAnsi="Times New Roman" w:cs="Times New Roman"/>
          <w:sz w:val="28"/>
          <w:szCs w:val="28"/>
        </w:rPr>
        <w:t>, которого в пробах было очень много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Остальные 7 видов, обнаруженные в единичных экземплярах, – сопутствующие.</w:t>
      </w:r>
      <w:r w:rsidR="002C29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По таблице </w:t>
      </w:r>
      <w:r w:rsidR="002C2990">
        <w:rPr>
          <w:rFonts w:ascii="Times New Roman" w:eastAsia="Times New Roman" w:hAnsi="Times New Roman" w:cs="Times New Roman"/>
          <w:sz w:val="28"/>
          <w:szCs w:val="28"/>
        </w:rPr>
        <w:t>я определила, что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704D">
        <w:rPr>
          <w:rFonts w:ascii="Times New Roman" w:eastAsia="Times New Roman" w:hAnsi="Times New Roman" w:cs="Times New Roman"/>
          <w:sz w:val="28"/>
          <w:szCs w:val="28"/>
          <w:u w:val="single"/>
        </w:rPr>
        <w:t>биотический индекс воды в Киришском озере равен 3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. Состояние водоёма можно оценить как достаточно загрязнённое</w:t>
      </w:r>
      <w:r w:rsidR="002C299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трубочник – индикатор чрезмерно-загрязнённых водоёмов; </w:t>
      </w: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</w:rPr>
        <w:t>битинии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</w:rPr>
        <w:t>лужанки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</w:rPr>
        <w:t>, личинки стрекоз и водяные ослики – индикатор</w:t>
      </w:r>
      <w:r w:rsidR="002C2990">
        <w:rPr>
          <w:rFonts w:ascii="Times New Roman" w:eastAsia="Times New Roman" w:hAnsi="Times New Roman" w:cs="Times New Roman"/>
          <w:sz w:val="28"/>
          <w:szCs w:val="28"/>
        </w:rPr>
        <w:t>ы умеренно загрязнённых водоёмов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2D54" w:rsidRDefault="00492D54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2990" w:rsidRPr="001A32E9" w:rsidRDefault="002C2990" w:rsidP="008C6DCB">
      <w:pPr>
        <w:pStyle w:val="a3"/>
        <w:numPr>
          <w:ilvl w:val="1"/>
          <w:numId w:val="24"/>
        </w:numPr>
        <w:spacing w:after="120" w:line="240" w:lineRule="auto"/>
        <w:ind w:left="107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Исследование </w:t>
      </w:r>
      <w:r w:rsidR="002225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гидро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химических свойств</w:t>
      </w:r>
      <w:r w:rsidRPr="001A3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воды из Киришского озера</w:t>
      </w:r>
    </w:p>
    <w:p w:rsidR="00501706" w:rsidRDefault="007D2408" w:rsidP="00FE259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>Я взяла проб</w:t>
      </w:r>
      <w:r w:rsidR="009D64C4" w:rsidRPr="00DB3535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воды у береговой линии и в 1,5 метрах от берега и </w:t>
      </w:r>
      <w:r w:rsidR="004E1A7B">
        <w:rPr>
          <w:rFonts w:ascii="Times New Roman" w:eastAsia="Times New Roman" w:hAnsi="Times New Roman" w:cs="Times New Roman"/>
          <w:sz w:val="28"/>
          <w:szCs w:val="28"/>
        </w:rPr>
        <w:t>определила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их гидрохимические показатели </w:t>
      </w:r>
      <w:r w:rsidR="004E1A7B">
        <w:rPr>
          <w:rFonts w:ascii="Times New Roman" w:eastAsia="Times New Roman" w:hAnsi="Times New Roman" w:cs="Times New Roman"/>
          <w:sz w:val="28"/>
          <w:szCs w:val="28"/>
        </w:rPr>
        <w:t>с помощью тест-</w:t>
      </w:r>
      <w:r w:rsidR="002225DF">
        <w:rPr>
          <w:rFonts w:ascii="Times New Roman" w:eastAsia="Times New Roman" w:hAnsi="Times New Roman" w:cs="Times New Roman"/>
          <w:sz w:val="28"/>
          <w:szCs w:val="28"/>
        </w:rPr>
        <w:t xml:space="preserve">наборов из </w:t>
      </w:r>
      <w:r w:rsidR="004E1A7B">
        <w:rPr>
          <w:rFonts w:ascii="Times New Roman" w:eastAsia="Times New Roman" w:hAnsi="Times New Roman" w:cs="Times New Roman"/>
          <w:sz w:val="28"/>
          <w:szCs w:val="28"/>
        </w:rPr>
        <w:t>комплект</w:t>
      </w:r>
      <w:r w:rsidR="002225DF">
        <w:rPr>
          <w:rFonts w:ascii="Times New Roman" w:eastAsia="Times New Roman" w:hAnsi="Times New Roman" w:cs="Times New Roman"/>
          <w:sz w:val="28"/>
          <w:szCs w:val="28"/>
        </w:rPr>
        <w:t xml:space="preserve">а для анализа природной воды </w:t>
      </w:r>
      <w:r w:rsidR="002225DF">
        <w:rPr>
          <w:rFonts w:ascii="Times New Roman" w:eastAsia="Times New Roman" w:hAnsi="Times New Roman" w:cs="Times New Roman"/>
          <w:sz w:val="28"/>
          <w:szCs w:val="28"/>
          <w:lang w:val="en-US"/>
        </w:rPr>
        <w:t>HI</w:t>
      </w:r>
      <w:r w:rsidR="002225DF" w:rsidRPr="002225DF">
        <w:rPr>
          <w:rFonts w:ascii="Times New Roman" w:eastAsia="Times New Roman" w:hAnsi="Times New Roman" w:cs="Times New Roman"/>
          <w:sz w:val="28"/>
          <w:szCs w:val="28"/>
        </w:rPr>
        <w:t xml:space="preserve"> 3817 </w:t>
      </w:r>
      <w:r w:rsidR="002225DF">
        <w:rPr>
          <w:rFonts w:ascii="Times New Roman" w:eastAsia="Times New Roman" w:hAnsi="Times New Roman" w:cs="Times New Roman"/>
          <w:sz w:val="28"/>
          <w:szCs w:val="28"/>
          <w:lang w:val="en-US"/>
        </w:rPr>
        <w:t>BP</w:t>
      </w:r>
      <w:r w:rsidR="004E1A7B">
        <w:rPr>
          <w:rFonts w:ascii="Times New Roman" w:eastAsia="Times New Roman" w:hAnsi="Times New Roman" w:cs="Times New Roman"/>
          <w:sz w:val="28"/>
          <w:szCs w:val="28"/>
        </w:rPr>
        <w:t xml:space="preserve">. Результаты исследования представлены в таблице </w:t>
      </w:r>
      <w:r w:rsidR="00EA1CAE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01706" w:rsidRDefault="00501706" w:rsidP="00FE25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1A7B">
        <w:rPr>
          <w:rFonts w:ascii="Times New Roman" w:eastAsia="Calibri" w:hAnsi="Times New Roman" w:cs="Times New Roman"/>
          <w:sz w:val="28"/>
          <w:szCs w:val="28"/>
        </w:rPr>
        <w:t>Протокол результатов измерений гидрохимических показателей</w:t>
      </w:r>
      <w:r w:rsidR="00F45D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45D3">
        <w:rPr>
          <w:rFonts w:ascii="Times New Roman" w:eastAsia="Calibri" w:hAnsi="Times New Roman" w:cs="Times New Roman"/>
          <w:sz w:val="28"/>
          <w:szCs w:val="28"/>
        </w:rPr>
        <w:t>(</w:t>
      </w:r>
      <w:r w:rsidR="00F45DF3">
        <w:rPr>
          <w:rFonts w:ascii="Times New Roman" w:eastAsia="Calibri" w:hAnsi="Times New Roman" w:cs="Times New Roman"/>
          <w:sz w:val="28"/>
          <w:szCs w:val="28"/>
        </w:rPr>
        <w:t>11</w:t>
      </w:r>
      <w:r w:rsidRPr="00DB3535">
        <w:rPr>
          <w:rFonts w:ascii="Times New Roman" w:eastAsia="Calibri" w:hAnsi="Times New Roman" w:cs="Times New Roman"/>
          <w:sz w:val="28"/>
          <w:szCs w:val="28"/>
        </w:rPr>
        <w:t>.09.21</w:t>
      </w:r>
      <w:r w:rsidR="006B45D3">
        <w:rPr>
          <w:rFonts w:ascii="Times New Roman" w:eastAsia="Calibri" w:hAnsi="Times New Roman" w:cs="Times New Roman"/>
          <w:sz w:val="28"/>
          <w:szCs w:val="28"/>
        </w:rPr>
        <w:t>)</w:t>
      </w:r>
    </w:p>
    <w:p w:rsidR="00F45DF3" w:rsidRPr="006B45D3" w:rsidRDefault="006B45D3" w:rsidP="00FE259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45D3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EA1CAE">
        <w:rPr>
          <w:rFonts w:ascii="Times New Roman" w:eastAsia="Calibri" w:hAnsi="Times New Roman" w:cs="Times New Roman"/>
          <w:sz w:val="28"/>
          <w:szCs w:val="28"/>
        </w:rPr>
        <w:t>3</w:t>
      </w:r>
    </w:p>
    <w:tbl>
      <w:tblPr>
        <w:tblStyle w:val="12"/>
        <w:tblW w:w="0" w:type="auto"/>
        <w:tblLook w:val="04A0"/>
      </w:tblPr>
      <w:tblGrid>
        <w:gridCol w:w="2431"/>
        <w:gridCol w:w="3195"/>
        <w:gridCol w:w="1783"/>
        <w:gridCol w:w="1878"/>
      </w:tblGrid>
      <w:tr w:rsidR="00501706" w:rsidRPr="00DB3535" w:rsidTr="00406A33">
        <w:tc>
          <w:tcPr>
            <w:tcW w:w="0" w:type="auto"/>
            <w:gridSpan w:val="2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 xml:space="preserve">Показатели 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Проба 1 (берег)</w:t>
            </w:r>
          </w:p>
        </w:tc>
        <w:tc>
          <w:tcPr>
            <w:tcW w:w="0" w:type="auto"/>
          </w:tcPr>
          <w:p w:rsidR="00501706" w:rsidRPr="00DB3535" w:rsidRDefault="00F45DF3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Проба 2 (1</w:t>
            </w:r>
            <w:r w:rsidR="00501706" w:rsidRPr="00DB3535">
              <w:rPr>
                <w:rFonts w:eastAsia="Calibri"/>
                <w:szCs w:val="28"/>
              </w:rPr>
              <w:t>,5 м от берега)</w:t>
            </w:r>
          </w:p>
        </w:tc>
      </w:tr>
      <w:tr w:rsidR="00501706" w:rsidRPr="00DB3535" w:rsidTr="00406A33">
        <w:tc>
          <w:tcPr>
            <w:tcW w:w="0" w:type="auto"/>
            <w:gridSpan w:val="2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Прозрачность воды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Прозрачная</w:t>
            </w: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 xml:space="preserve">Мутная </w:t>
            </w:r>
          </w:p>
        </w:tc>
      </w:tr>
      <w:tr w:rsidR="00501706" w:rsidRPr="00DB3535" w:rsidTr="00406A33">
        <w:tc>
          <w:tcPr>
            <w:tcW w:w="0" w:type="auto"/>
            <w:gridSpan w:val="2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 xml:space="preserve">Температура, </w:t>
            </w:r>
            <w:r w:rsidRPr="00DB3535">
              <w:rPr>
                <w:rFonts w:eastAsia="Calibri"/>
                <w:szCs w:val="28"/>
                <w:vertAlign w:val="superscript"/>
              </w:rPr>
              <w:t>0</w:t>
            </w:r>
            <w:r w:rsidRPr="00DB3535">
              <w:rPr>
                <w:rFonts w:eastAsia="Calibri"/>
                <w:szCs w:val="28"/>
              </w:rPr>
              <w:t>С (анализ проводился в помещении, при комнатной температуре)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21,4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21,9</w:t>
            </w:r>
          </w:p>
        </w:tc>
      </w:tr>
      <w:tr w:rsidR="00501706" w:rsidRPr="00DB3535" w:rsidTr="00406A33">
        <w:tc>
          <w:tcPr>
            <w:tcW w:w="0" w:type="auto"/>
            <w:gridSpan w:val="2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рН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7,28</w:t>
            </w: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7,06</w:t>
            </w:r>
          </w:p>
        </w:tc>
      </w:tr>
      <w:tr w:rsidR="00501706" w:rsidRPr="00DB3535" w:rsidTr="00406A33">
        <w:tc>
          <w:tcPr>
            <w:tcW w:w="0" w:type="auto"/>
            <w:gridSpan w:val="2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Проводимость, мкСм/см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196</w:t>
            </w: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184</w:t>
            </w:r>
          </w:p>
        </w:tc>
      </w:tr>
      <w:tr w:rsidR="00501706" w:rsidRPr="00DB3535" w:rsidTr="00406A33">
        <w:tc>
          <w:tcPr>
            <w:tcW w:w="0" w:type="auto"/>
            <w:gridSpan w:val="2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Солесодержание, мг/л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98</w:t>
            </w: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79</w:t>
            </w:r>
          </w:p>
        </w:tc>
      </w:tr>
      <w:tr w:rsidR="00501706" w:rsidRPr="00DB3535" w:rsidTr="00406A33">
        <w:tc>
          <w:tcPr>
            <w:tcW w:w="0" w:type="auto"/>
            <w:vMerge w:val="restart"/>
            <w:vAlign w:val="center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 xml:space="preserve">Жесткость </w:t>
            </w: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Объём образца, мл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5</w:t>
            </w: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5</w:t>
            </w:r>
          </w:p>
        </w:tc>
      </w:tr>
      <w:tr w:rsidR="00501706" w:rsidRPr="00DB3535" w:rsidTr="00406A33">
        <w:tc>
          <w:tcPr>
            <w:tcW w:w="0" w:type="auto"/>
            <w:vMerge/>
            <w:vAlign w:val="center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 xml:space="preserve">Расход </w:t>
            </w:r>
            <w:proofErr w:type="spellStart"/>
            <w:r w:rsidRPr="00DB3535">
              <w:rPr>
                <w:rFonts w:eastAsia="Calibri"/>
                <w:szCs w:val="28"/>
              </w:rPr>
              <w:t>титранта</w:t>
            </w:r>
            <w:proofErr w:type="spellEnd"/>
            <w:r w:rsidRPr="00DB3535">
              <w:rPr>
                <w:rFonts w:eastAsia="Calibri"/>
                <w:szCs w:val="28"/>
              </w:rPr>
              <w:t>, мл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0,2</w:t>
            </w: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0,25</w:t>
            </w:r>
          </w:p>
        </w:tc>
      </w:tr>
      <w:tr w:rsidR="00501706" w:rsidRPr="00DB3535" w:rsidTr="00406A33">
        <w:tc>
          <w:tcPr>
            <w:tcW w:w="0" w:type="auto"/>
            <w:vMerge/>
            <w:vAlign w:val="center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 xml:space="preserve">Содержание, </w:t>
            </w:r>
            <w:proofErr w:type="spellStart"/>
            <w:r w:rsidRPr="00DB3535">
              <w:rPr>
                <w:rFonts w:eastAsia="Calibri"/>
                <w:szCs w:val="28"/>
              </w:rPr>
              <w:t>ммоль</w:t>
            </w:r>
            <w:proofErr w:type="spellEnd"/>
            <w:r w:rsidRPr="00DB3535">
              <w:rPr>
                <w:rFonts w:eastAsia="Calibri"/>
                <w:szCs w:val="28"/>
              </w:rPr>
              <w:t>*</w:t>
            </w:r>
            <w:proofErr w:type="spellStart"/>
            <w:r w:rsidRPr="00DB3535">
              <w:rPr>
                <w:rFonts w:eastAsia="Calibri"/>
                <w:szCs w:val="28"/>
              </w:rPr>
              <w:t>экв</w:t>
            </w:r>
            <w:proofErr w:type="spellEnd"/>
            <w:r w:rsidRPr="00DB3535">
              <w:rPr>
                <w:rFonts w:eastAsia="Calibri"/>
                <w:szCs w:val="28"/>
              </w:rPr>
              <w:t>/л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1,2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1,5</w:t>
            </w:r>
          </w:p>
        </w:tc>
      </w:tr>
      <w:tr w:rsidR="00501706" w:rsidRPr="00DB3535" w:rsidTr="00406A33">
        <w:tc>
          <w:tcPr>
            <w:tcW w:w="0" w:type="auto"/>
            <w:vMerge/>
            <w:vAlign w:val="center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Содержание, мг/л СаСО</w:t>
            </w:r>
            <w:r w:rsidRPr="00DB3535">
              <w:rPr>
                <w:rFonts w:eastAsia="Calibri"/>
                <w:szCs w:val="28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60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75</w:t>
            </w:r>
          </w:p>
        </w:tc>
      </w:tr>
      <w:tr w:rsidR="00501706" w:rsidRPr="00DB3535" w:rsidTr="00406A33">
        <w:tc>
          <w:tcPr>
            <w:tcW w:w="0" w:type="auto"/>
            <w:vMerge w:val="restart"/>
            <w:vAlign w:val="center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Диоксид углерода</w:t>
            </w: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Объём образца, мл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5</w:t>
            </w: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10</w:t>
            </w:r>
          </w:p>
        </w:tc>
      </w:tr>
      <w:tr w:rsidR="00501706" w:rsidRPr="00DB3535" w:rsidTr="00406A33">
        <w:tc>
          <w:tcPr>
            <w:tcW w:w="0" w:type="auto"/>
            <w:vMerge/>
            <w:vAlign w:val="center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 xml:space="preserve">Расход </w:t>
            </w:r>
            <w:proofErr w:type="spellStart"/>
            <w:r w:rsidRPr="00DB3535">
              <w:rPr>
                <w:rFonts w:eastAsia="Calibri"/>
                <w:szCs w:val="28"/>
              </w:rPr>
              <w:t>титранта</w:t>
            </w:r>
            <w:proofErr w:type="spellEnd"/>
            <w:r w:rsidRPr="00DB3535">
              <w:rPr>
                <w:rFonts w:eastAsia="Calibri"/>
                <w:szCs w:val="28"/>
              </w:rPr>
              <w:t>, мл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0,1</w:t>
            </w: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0,2</w:t>
            </w:r>
          </w:p>
        </w:tc>
      </w:tr>
      <w:tr w:rsidR="00501706" w:rsidRPr="00DB3535" w:rsidTr="00406A33">
        <w:tc>
          <w:tcPr>
            <w:tcW w:w="0" w:type="auto"/>
            <w:vMerge/>
            <w:vAlign w:val="center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Содержание, мг/л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10</w:t>
            </w: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10</w:t>
            </w:r>
          </w:p>
        </w:tc>
      </w:tr>
      <w:tr w:rsidR="00501706" w:rsidRPr="00DB3535" w:rsidTr="00406A33">
        <w:tc>
          <w:tcPr>
            <w:tcW w:w="0" w:type="auto"/>
            <w:gridSpan w:val="2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 xml:space="preserve">Содержание фосфатов, мг/л </w:t>
            </w:r>
            <w:r w:rsidRPr="00DB3535">
              <w:rPr>
                <w:rFonts w:eastAsia="Calibri"/>
                <w:szCs w:val="28"/>
                <w:lang w:val="en-US"/>
              </w:rPr>
              <w:t>PO</w:t>
            </w:r>
            <w:r w:rsidRPr="00DB3535">
              <w:rPr>
                <w:rFonts w:eastAsia="Calibri"/>
                <w:szCs w:val="28"/>
                <w:vertAlign w:val="subscript"/>
              </w:rPr>
              <w:t>4</w:t>
            </w:r>
            <w:r w:rsidRPr="00DB3535">
              <w:rPr>
                <w:rFonts w:eastAsia="Calibri"/>
                <w:szCs w:val="28"/>
                <w:vertAlign w:val="superscript"/>
              </w:rPr>
              <w:t>3-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0</w:t>
            </w: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5</w:t>
            </w:r>
          </w:p>
        </w:tc>
      </w:tr>
      <w:tr w:rsidR="00501706" w:rsidRPr="00DB3535" w:rsidTr="00406A33">
        <w:tc>
          <w:tcPr>
            <w:tcW w:w="0" w:type="auto"/>
            <w:gridSpan w:val="2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  <w:vertAlign w:val="superscript"/>
              </w:rPr>
            </w:pPr>
            <w:r w:rsidRPr="00DB3535">
              <w:rPr>
                <w:rFonts w:eastAsia="Calibri"/>
                <w:szCs w:val="28"/>
              </w:rPr>
              <w:t xml:space="preserve">Содержание нитратов, мг/л </w:t>
            </w:r>
            <w:r w:rsidRPr="00DB3535">
              <w:rPr>
                <w:rFonts w:eastAsia="Calibri"/>
                <w:szCs w:val="28"/>
                <w:lang w:val="en-US"/>
              </w:rPr>
              <w:t>NO</w:t>
            </w:r>
            <w:r w:rsidRPr="00DB3535">
              <w:rPr>
                <w:rFonts w:eastAsia="Calibri"/>
                <w:szCs w:val="28"/>
                <w:vertAlign w:val="subscript"/>
              </w:rPr>
              <w:t>3</w:t>
            </w:r>
            <w:r w:rsidRPr="00DB3535">
              <w:rPr>
                <w:rFonts w:eastAsia="Calibri"/>
                <w:szCs w:val="28"/>
                <w:vertAlign w:val="superscript"/>
              </w:rPr>
              <w:t>-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  <w:lang w:val="en-US"/>
              </w:rPr>
            </w:pPr>
            <w:r w:rsidRPr="00DB3535">
              <w:rPr>
                <w:rFonts w:eastAsia="Calibri"/>
                <w:szCs w:val="28"/>
                <w:lang w:val="en-US"/>
              </w:rPr>
              <w:t>&lt; 10</w:t>
            </w: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  <w:lang w:val="en-US"/>
              </w:rPr>
            </w:pPr>
            <w:r w:rsidRPr="00DB3535">
              <w:rPr>
                <w:rFonts w:eastAsia="Calibri"/>
                <w:szCs w:val="28"/>
                <w:lang w:val="en-US"/>
              </w:rPr>
              <w:t>&lt; 10</w:t>
            </w:r>
          </w:p>
        </w:tc>
      </w:tr>
      <w:tr w:rsidR="00501706" w:rsidRPr="00DB3535" w:rsidTr="00406A33">
        <w:tc>
          <w:tcPr>
            <w:tcW w:w="0" w:type="auto"/>
            <w:gridSpan w:val="2"/>
          </w:tcPr>
          <w:p w:rsidR="00501706" w:rsidRPr="00DB3535" w:rsidRDefault="00501706" w:rsidP="00FE259A">
            <w:pPr>
              <w:ind w:firstLine="0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Железо общее</w:t>
            </w:r>
          </w:p>
        </w:tc>
        <w:tc>
          <w:tcPr>
            <w:tcW w:w="0" w:type="auto"/>
            <w:vAlign w:val="center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30</w:t>
            </w:r>
          </w:p>
        </w:tc>
        <w:tc>
          <w:tcPr>
            <w:tcW w:w="0" w:type="auto"/>
          </w:tcPr>
          <w:p w:rsidR="00501706" w:rsidRPr="00DB3535" w:rsidRDefault="00501706" w:rsidP="00FE259A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DB3535">
              <w:rPr>
                <w:rFonts w:eastAsia="Calibri"/>
                <w:szCs w:val="28"/>
              </w:rPr>
              <w:t>30</w:t>
            </w:r>
          </w:p>
        </w:tc>
      </w:tr>
    </w:tbl>
    <w:p w:rsidR="00501706" w:rsidRPr="00DB3535" w:rsidRDefault="00501706" w:rsidP="00FE25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535">
        <w:rPr>
          <w:rFonts w:ascii="Times New Roman" w:eastAsia="Calibri" w:hAnsi="Times New Roman" w:cs="Times New Roman"/>
          <w:sz w:val="28"/>
          <w:szCs w:val="28"/>
        </w:rPr>
        <w:t>Активный хлор и хроматы в пробах не обнаружены.</w:t>
      </w:r>
    </w:p>
    <w:p w:rsidR="00501706" w:rsidRPr="00DB3535" w:rsidRDefault="00501706" w:rsidP="00FE25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2408" w:rsidRDefault="002225DF" w:rsidP="00FE259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Проведённый анализ показал, что б</w:t>
      </w:r>
      <w:r w:rsidR="007D2408" w:rsidRPr="00DB3535">
        <w:rPr>
          <w:rFonts w:ascii="Times New Roman" w:eastAsia="Times New Roman" w:hAnsi="Times New Roman" w:cs="Times New Roman"/>
          <w:sz w:val="28"/>
          <w:szCs w:val="28"/>
        </w:rPr>
        <w:t xml:space="preserve">ольшинство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исследованных гидрохимических </w:t>
      </w:r>
      <w:r w:rsidR="007D2408" w:rsidRPr="00DB3535">
        <w:rPr>
          <w:rFonts w:ascii="Times New Roman" w:eastAsia="Times New Roman" w:hAnsi="Times New Roman" w:cs="Times New Roman"/>
          <w:sz w:val="28"/>
          <w:szCs w:val="28"/>
        </w:rPr>
        <w:t xml:space="preserve">показателей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воды </w:t>
      </w:r>
      <w:r w:rsidR="007D2408" w:rsidRPr="00DB3535">
        <w:rPr>
          <w:rFonts w:ascii="Times New Roman" w:eastAsia="Times New Roman" w:hAnsi="Times New Roman" w:cs="Times New Roman"/>
          <w:sz w:val="28"/>
          <w:szCs w:val="28"/>
        </w:rPr>
        <w:t xml:space="preserve">в норме, </w:t>
      </w:r>
      <w:r w:rsidR="003E2A32">
        <w:rPr>
          <w:rFonts w:ascii="Times New Roman" w:eastAsia="Times New Roman" w:hAnsi="Times New Roman" w:cs="Times New Roman"/>
          <w:sz w:val="28"/>
          <w:szCs w:val="28"/>
        </w:rPr>
        <w:t xml:space="preserve">но отмечено </w:t>
      </w:r>
      <w:r w:rsidR="007D2408" w:rsidRPr="00DB3535">
        <w:rPr>
          <w:rFonts w:ascii="Times New Roman" w:eastAsia="Times New Roman" w:hAnsi="Times New Roman" w:cs="Times New Roman"/>
          <w:sz w:val="28"/>
          <w:szCs w:val="28"/>
        </w:rPr>
        <w:t xml:space="preserve">превышено ПДК по содержанию фосфатов, на границе ПДК находится содержание </w:t>
      </w:r>
      <w:r w:rsidR="007D2408" w:rsidRPr="00DB3535">
        <w:rPr>
          <w:rFonts w:ascii="Times New Roman" w:eastAsia="Times New Roman" w:hAnsi="Times New Roman" w:cs="Times New Roman"/>
          <w:sz w:val="28"/>
          <w:szCs w:val="28"/>
        </w:rPr>
        <w:lastRenderedPageBreak/>
        <w:t>диоксида углерода.</w:t>
      </w:r>
      <w:r w:rsidR="004E1A7B" w:rsidRPr="004E1A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1A7B">
        <w:rPr>
          <w:rFonts w:ascii="Times New Roman" w:eastAsia="Times New Roman" w:hAnsi="Times New Roman" w:cs="Times New Roman"/>
          <w:sz w:val="28"/>
          <w:szCs w:val="28"/>
        </w:rPr>
        <w:t xml:space="preserve">Я считаю, что повышенное содержание фосфатов в озере связано с </w:t>
      </w:r>
      <w:proofErr w:type="spellStart"/>
      <w:r w:rsidR="004E1A7B">
        <w:rPr>
          <w:rFonts w:ascii="Times New Roman" w:eastAsia="Times New Roman" w:hAnsi="Times New Roman" w:cs="Times New Roman"/>
          <w:sz w:val="28"/>
          <w:szCs w:val="28"/>
        </w:rPr>
        <w:t>эвтрофированием</w:t>
      </w:r>
      <w:proofErr w:type="spellEnd"/>
      <w:r w:rsidR="004E1A7B">
        <w:rPr>
          <w:rFonts w:ascii="Times New Roman" w:eastAsia="Times New Roman" w:hAnsi="Times New Roman" w:cs="Times New Roman"/>
          <w:sz w:val="28"/>
          <w:szCs w:val="28"/>
        </w:rPr>
        <w:t xml:space="preserve"> водоёма в результате его «цветении» - массового развития одноклеточных и нитчатых зелёных</w:t>
      </w:r>
      <w:r w:rsidR="004E1A7B" w:rsidRPr="00DB3535">
        <w:rPr>
          <w:rFonts w:ascii="Times New Roman" w:eastAsia="Times New Roman" w:hAnsi="Times New Roman" w:cs="Times New Roman"/>
          <w:sz w:val="28"/>
          <w:szCs w:val="28"/>
        </w:rPr>
        <w:t xml:space="preserve"> водорослей</w:t>
      </w:r>
      <w:r w:rsidR="004E1A7B">
        <w:rPr>
          <w:rFonts w:ascii="Times New Roman" w:eastAsia="Times New Roman" w:hAnsi="Times New Roman" w:cs="Times New Roman"/>
          <w:sz w:val="28"/>
          <w:szCs w:val="28"/>
        </w:rPr>
        <w:t>. Повышенное содержание</w:t>
      </w:r>
      <w:r w:rsidR="004E1A7B" w:rsidRPr="00DB3535">
        <w:rPr>
          <w:rFonts w:ascii="Times New Roman" w:eastAsia="Times New Roman" w:hAnsi="Times New Roman" w:cs="Times New Roman"/>
          <w:sz w:val="28"/>
          <w:szCs w:val="28"/>
        </w:rPr>
        <w:t xml:space="preserve"> железа общего </w:t>
      </w:r>
      <w:r w:rsidR="004E1A7B">
        <w:rPr>
          <w:rFonts w:ascii="Times New Roman" w:eastAsia="Times New Roman" w:hAnsi="Times New Roman" w:cs="Times New Roman"/>
          <w:sz w:val="28"/>
          <w:szCs w:val="28"/>
        </w:rPr>
        <w:t xml:space="preserve">можно объяснить характером дна </w:t>
      </w:r>
      <w:r w:rsidR="004E1A7B" w:rsidRPr="00DB3535">
        <w:rPr>
          <w:rFonts w:ascii="Times New Roman" w:eastAsia="Times New Roman" w:hAnsi="Times New Roman" w:cs="Times New Roman"/>
          <w:sz w:val="28"/>
          <w:szCs w:val="28"/>
        </w:rPr>
        <w:t>(</w:t>
      </w:r>
      <w:r w:rsidR="004E1A7B">
        <w:rPr>
          <w:rFonts w:ascii="Times New Roman" w:eastAsia="Times New Roman" w:hAnsi="Times New Roman" w:cs="Times New Roman"/>
          <w:sz w:val="28"/>
          <w:szCs w:val="28"/>
        </w:rPr>
        <w:t xml:space="preserve">оно здесь </w:t>
      </w:r>
      <w:r w:rsidR="004E1A7B" w:rsidRPr="00DB3535">
        <w:rPr>
          <w:rFonts w:ascii="Times New Roman" w:eastAsia="Times New Roman" w:hAnsi="Times New Roman" w:cs="Times New Roman"/>
          <w:sz w:val="28"/>
          <w:szCs w:val="28"/>
        </w:rPr>
        <w:t>глинистое дно)</w:t>
      </w:r>
      <w:r w:rsidR="004E1A7B">
        <w:rPr>
          <w:rFonts w:ascii="Times New Roman" w:eastAsia="Times New Roman" w:hAnsi="Times New Roman" w:cs="Times New Roman"/>
          <w:sz w:val="28"/>
          <w:szCs w:val="28"/>
        </w:rPr>
        <w:t xml:space="preserve"> и наличием на дне озера и в окрестной береговой зоне остатков оружия и воинского снаряжения (фляжки, каски и др.) со времён Великой Отечественной воды, в результате коррозии которых в воде повышается содержание ионов железа.</w:t>
      </w:r>
    </w:p>
    <w:p w:rsidR="008C6DCB" w:rsidRPr="00DB3535" w:rsidRDefault="008C6DCB" w:rsidP="00FE259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DCB" w:rsidRDefault="008C6DCB" w:rsidP="008C6DCB">
      <w:pPr>
        <w:pStyle w:val="a3"/>
        <w:numPr>
          <w:ilvl w:val="0"/>
          <w:numId w:val="24"/>
        </w:num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2C35C25C" w:rsidRPr="00DB3535" w:rsidRDefault="6BFF408D" w:rsidP="008C6DCB">
      <w:pPr>
        <w:pStyle w:val="a3"/>
        <w:numPr>
          <w:ilvl w:val="0"/>
          <w:numId w:val="25"/>
        </w:num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EE166A" w:rsidRPr="00DB3535" w:rsidRDefault="00EE166A" w:rsidP="00FE25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>По результатам исследования я сделала</w:t>
      </w:r>
      <w:r w:rsidRPr="00DB35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выводы:</w:t>
      </w:r>
    </w:p>
    <w:p w:rsidR="00D42ADC" w:rsidRPr="00DB3535" w:rsidRDefault="00D42ADC" w:rsidP="00C373FF">
      <w:pPr>
        <w:numPr>
          <w:ilvl w:val="0"/>
          <w:numId w:val="7"/>
        </w:numPr>
        <w:spacing w:before="120"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>Береговая линия Киришского озера визуально чистая.</w:t>
      </w:r>
    </w:p>
    <w:p w:rsidR="00D42ADC" w:rsidRPr="00DB3535" w:rsidRDefault="00D42ADC" w:rsidP="00C373FF">
      <w:pPr>
        <w:numPr>
          <w:ilvl w:val="0"/>
          <w:numId w:val="7"/>
        </w:numPr>
        <w:spacing w:before="120"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>Обнаружен ряд индикаторных видов, указывающих на наличие органического загрязнения и эвтрофикации водоема, а также загрязнения тяжелыми металлами. Найдены индикаторы способности водоема к самоочищению.</w:t>
      </w:r>
    </w:p>
    <w:p w:rsidR="00D42ADC" w:rsidRPr="00DB3535" w:rsidRDefault="00D42ADC" w:rsidP="00C373FF">
      <w:pPr>
        <w:numPr>
          <w:ilvl w:val="0"/>
          <w:numId w:val="7"/>
        </w:numPr>
        <w:spacing w:before="120"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sz w:val="28"/>
          <w:szCs w:val="28"/>
        </w:rPr>
        <w:t>В воде Киришского озера превышены показатели ПДК по содержанию железа общего и фосфатов; на границе нормы находится содержание диоксида углерода.</w:t>
      </w:r>
    </w:p>
    <w:p w:rsidR="00287012" w:rsidRPr="004E1A7B" w:rsidRDefault="004E1A7B" w:rsidP="00FE259A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1A7B">
        <w:rPr>
          <w:rFonts w:ascii="Times New Roman" w:eastAsia="Times New Roman" w:hAnsi="Times New Roman" w:cs="Times New Roman"/>
          <w:bCs/>
          <w:sz w:val="28"/>
          <w:szCs w:val="28"/>
        </w:rPr>
        <w:t>Таким образом,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комплексное исследование экологического состояния водоёма позволяет утверждать, что</w:t>
      </w:r>
      <w:r w:rsidRPr="004E1A7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E1A7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вода в Киришском озере загрязнённая, но озеро способно к самоочищению.</w:t>
      </w:r>
    </w:p>
    <w:p w:rsidR="00287012" w:rsidRDefault="00287012" w:rsidP="00FE259A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Практическое значение моей работы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– сбор данных о Киришском озере, экологическое состояние которого ранее не оценивалось.</w:t>
      </w:r>
      <w:r w:rsidR="002225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Ведь некоторые </w:t>
      </w:r>
      <w:proofErr w:type="spellStart"/>
      <w:r w:rsidR="002225D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>иришане</w:t>
      </w:r>
      <w:proofErr w:type="spellEnd"/>
      <w:r w:rsidR="002225DF">
        <w:rPr>
          <w:rFonts w:ascii="Times New Roman" w:eastAsia="Times New Roman" w:hAnsi="Times New Roman" w:cs="Times New Roman"/>
          <w:sz w:val="28"/>
          <w:szCs w:val="28"/>
        </w:rPr>
        <w:t xml:space="preserve"> здесь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купаются</w:t>
      </w:r>
      <w:r w:rsidR="002225DF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ловят рыбу</w:t>
      </w:r>
      <w:r w:rsidR="00501706" w:rsidRPr="00DB353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3535">
        <w:rPr>
          <w:rFonts w:ascii="Times New Roman" w:eastAsia="Times New Roman" w:hAnsi="Times New Roman" w:cs="Times New Roman"/>
          <w:sz w:val="28"/>
          <w:szCs w:val="28"/>
        </w:rPr>
        <w:t xml:space="preserve"> и не известно насколько это безопасно.</w:t>
      </w:r>
    </w:p>
    <w:p w:rsidR="008C6DCB" w:rsidRPr="00DB3535" w:rsidRDefault="008C6DCB" w:rsidP="00FE259A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DCB" w:rsidRDefault="008C6DCB" w:rsidP="008C6DCB">
      <w:pPr>
        <w:pStyle w:val="a3"/>
        <w:numPr>
          <w:ilvl w:val="0"/>
          <w:numId w:val="25"/>
        </w:num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4C10EB" w:rsidRPr="00DB3535" w:rsidRDefault="004C10EB" w:rsidP="008C6DCB">
      <w:pPr>
        <w:pStyle w:val="a3"/>
        <w:numPr>
          <w:ilvl w:val="0"/>
          <w:numId w:val="26"/>
        </w:num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353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Библиографический список</w:t>
      </w:r>
    </w:p>
    <w:p w:rsidR="0084030A" w:rsidRPr="0084030A" w:rsidRDefault="0084030A" w:rsidP="00FE259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30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Биотестирование: методические указания по выполнению лабораторных</w:t>
      </w:r>
      <w:r w:rsidR="003E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03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proofErr w:type="gramStart"/>
      <w:r w:rsidRPr="00840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</w:t>
      </w:r>
      <w:proofErr w:type="gramEnd"/>
      <w:r w:rsidRPr="00840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ост.: С.Д.Борисова. – Казань: Казан. гос. </w:t>
      </w:r>
      <w:proofErr w:type="spellStart"/>
      <w:r w:rsidRPr="0084030A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</w:t>
      </w:r>
      <w:proofErr w:type="spellEnd"/>
      <w:r w:rsidRPr="00840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ун-т, 2015. </w:t>
      </w:r>
    </w:p>
    <w:p w:rsidR="004C10EB" w:rsidRPr="00DB3535" w:rsidRDefault="004C10EB" w:rsidP="00C373FF">
      <w:pPr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Водные объекты Ленинградской области. [Электронный ресурс: Вода России. Научно-популярная энциклопедия.] Режим доступа: </w:t>
      </w:r>
      <w:hyperlink r:id="rId19" w:history="1">
        <w:r w:rsidRPr="00DB35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http://water-rf.ru/</w:t>
        </w:r>
      </w:hyperlink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10EB" w:rsidRPr="00DB3535" w:rsidRDefault="004C10EB" w:rsidP="00C373FF">
      <w:pPr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88244557"/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экологического состояния водных объектов</w:t>
      </w:r>
      <w:bookmarkEnd w:id="0"/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>: Руководство по применению ранцевой полевой лаборатории НКВ-Р. / Под ред. к.х.н. А.Г. Муравьёва. – СПб.: «</w:t>
      </w: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Крисмас+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2017</w:t>
      </w:r>
      <w:r w:rsidR="007B69F0"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256 с.</w:t>
      </w:r>
    </w:p>
    <w:p w:rsidR="00F520F9" w:rsidRPr="00F520F9" w:rsidRDefault="00F520F9" w:rsidP="00C373FF">
      <w:pPr>
        <w:pStyle w:val="a3"/>
        <w:numPr>
          <w:ilvl w:val="0"/>
          <w:numId w:val="6"/>
        </w:numPr>
        <w:spacing w:before="120"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520F9">
        <w:rPr>
          <w:rFonts w:ascii="Times New Roman" w:hAnsi="Times New Roman" w:cs="Times New Roman"/>
          <w:sz w:val="28"/>
          <w:szCs w:val="24"/>
        </w:rPr>
        <w:t>М</w:t>
      </w:r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ансурова С.Е., Кокуева Г.Н.  Следим за окружающей средой нашего города: 9-11 </w:t>
      </w:r>
      <w:proofErr w:type="spellStart"/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.: Школьный практикум. – М.: </w:t>
      </w:r>
      <w:proofErr w:type="spellStart"/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Гуманит</w:t>
      </w:r>
      <w:proofErr w:type="spellEnd"/>
      <w:r w:rsidRPr="00F52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изд. центр ВЛАДОС, 2001</w:t>
      </w:r>
    </w:p>
    <w:p w:rsidR="002E11B6" w:rsidRDefault="002E11B6" w:rsidP="003E7D1C">
      <w:pPr>
        <w:pStyle w:val="a3"/>
        <w:numPr>
          <w:ilvl w:val="0"/>
          <w:numId w:val="6"/>
        </w:numPr>
        <w:spacing w:before="120"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65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Методы гидрологических исследований: проведение измерений и описание рек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  <w:r w:rsidRPr="00A565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А.С.Боголюбов. – </w:t>
      </w:r>
      <w:r w:rsidRPr="00A565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.:</w:t>
      </w:r>
      <w:r w:rsidRPr="00A565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Экосистема, 1996</w:t>
      </w:r>
    </w:p>
    <w:p w:rsidR="004D4D8F" w:rsidRPr="00DB3535" w:rsidRDefault="00C84A38" w:rsidP="003E7D1C">
      <w:pPr>
        <w:pStyle w:val="a3"/>
        <w:numPr>
          <w:ilvl w:val="0"/>
          <w:numId w:val="6"/>
        </w:numPr>
        <w:spacing w:before="120" w:after="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Муравьёв А.Г., Пугал Н.А., Лаврова В.Н. Экологический практикум: учебное пособие с комплектом карт-инструкций. – СПб.: </w:t>
      </w: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Крисмас+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2019. – 176 с.</w:t>
      </w:r>
    </w:p>
    <w:p w:rsidR="00C16611" w:rsidRDefault="00C16611" w:rsidP="003E7D1C">
      <w:pPr>
        <w:numPr>
          <w:ilvl w:val="0"/>
          <w:numId w:val="6"/>
        </w:numPr>
        <w:spacing w:before="120"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6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Пономарева И. Н. Экология. – М., 2001</w:t>
      </w:r>
    </w:p>
    <w:p w:rsidR="00952F44" w:rsidRPr="00C16611" w:rsidRDefault="00952F44" w:rsidP="003E7D1C">
      <w:pPr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F4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Уразаева Н.А</w:t>
      </w:r>
      <w:r w:rsidR="00C166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5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16611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ельскохозяйственная</w:t>
      </w:r>
      <w:r w:rsidRPr="0095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экология</w:t>
      </w:r>
      <w:r w:rsidR="00C1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r w:rsidRPr="00952F4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16611"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  <w:r w:rsidRPr="0095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Колос,</w:t>
      </w:r>
      <w:r w:rsidR="00C1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F44">
        <w:rPr>
          <w:rFonts w:ascii="Times New Roman" w:eastAsia="Times New Roman" w:hAnsi="Times New Roman" w:cs="Times New Roman"/>
          <w:sz w:val="28"/>
          <w:szCs w:val="28"/>
          <w:lang w:eastAsia="ru-RU"/>
        </w:rPr>
        <w:t>2000</w:t>
      </w:r>
    </w:p>
    <w:p w:rsidR="004C10EB" w:rsidRDefault="004C10EB" w:rsidP="003E7D1C">
      <w:pPr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Школьный экологический мониторинг: Учебно-методическое пособие/ Под ред. Т.Я. </w:t>
      </w:r>
      <w:proofErr w:type="spellStart"/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Ашихминой</w:t>
      </w:r>
      <w:proofErr w:type="spellEnd"/>
      <w:r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АГАР, 2000</w:t>
      </w:r>
      <w:r w:rsidR="007B69F0" w:rsidRPr="00DB353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387 с.</w:t>
      </w:r>
    </w:p>
    <w:p w:rsidR="003E7D1C" w:rsidRPr="003E7D1C" w:rsidRDefault="003E7D1C" w:rsidP="003E7D1C">
      <w:pPr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Экологический мониторинг рек. Методические указания по </w:t>
      </w:r>
      <w:proofErr w:type="spellStart"/>
      <w:proofErr w:type="gramStart"/>
      <w:r w:rsidRPr="003E7D1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экспресс-диагностике</w:t>
      </w:r>
      <w:proofErr w:type="spellEnd"/>
      <w:proofErr w:type="gramEnd"/>
      <w:r w:rsidRPr="003E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речной воды. – М.: Некоммерческий Фонд «Без рек, как без рук», 2019</w:t>
      </w:r>
    </w:p>
    <w:p w:rsidR="003E7D1C" w:rsidRDefault="003E7D1C" w:rsidP="003E7D1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A7D" w:rsidRDefault="006E0A7D" w:rsidP="00FE259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E0A7D" w:rsidRDefault="007A56CE" w:rsidP="008C6DCB">
      <w:pPr>
        <w:pStyle w:val="a3"/>
        <w:numPr>
          <w:ilvl w:val="0"/>
          <w:numId w:val="26"/>
        </w:numPr>
        <w:spacing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</w:t>
      </w:r>
      <w:r w:rsidR="006E0A7D">
        <w:rPr>
          <w:rFonts w:ascii="Times New Roman" w:eastAsia="Times New Roman" w:hAnsi="Times New Roman" w:cs="Times New Roman"/>
          <w:b/>
          <w:bCs/>
          <w:sz w:val="28"/>
          <w:szCs w:val="28"/>
        </w:rPr>
        <w:t>риложени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</w:p>
    <w:p w:rsidR="007A56CE" w:rsidRDefault="007A56CE" w:rsidP="007A56CE">
      <w:pPr>
        <w:pStyle w:val="a3"/>
        <w:spacing w:line="240" w:lineRule="auto"/>
        <w:ind w:left="425"/>
        <w:contextualSpacing w:val="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Приложение 1</w:t>
      </w:r>
    </w:p>
    <w:p w:rsidR="007A56CE" w:rsidRDefault="007A56CE" w:rsidP="007A56CE">
      <w:pPr>
        <w:pStyle w:val="a3"/>
        <w:spacing w:after="0" w:line="240" w:lineRule="auto"/>
        <w:ind w:left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Определение биотического индекса пресноводных экосистем по донным беспозвоночным (по Т.Я. Ашихминой)</w:t>
      </w:r>
    </w:p>
    <w:p w:rsidR="007A56CE" w:rsidRDefault="007A56CE" w:rsidP="007A56CE">
      <w:pPr>
        <w:pStyle w:val="a3"/>
        <w:spacing w:after="0" w:line="240" w:lineRule="auto"/>
        <w:ind w:left="0" w:firstLine="567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Таблица 4</w:t>
      </w:r>
    </w:p>
    <w:tbl>
      <w:tblPr>
        <w:tblStyle w:val="a4"/>
        <w:tblW w:w="0" w:type="auto"/>
        <w:tblLook w:val="04A0"/>
      </w:tblPr>
      <w:tblGrid>
        <w:gridCol w:w="2787"/>
        <w:gridCol w:w="3880"/>
        <w:gridCol w:w="474"/>
        <w:gridCol w:w="474"/>
        <w:gridCol w:w="537"/>
        <w:gridCol w:w="639"/>
        <w:gridCol w:w="496"/>
      </w:tblGrid>
      <w:tr w:rsidR="007A56CE" w:rsidTr="007A56CE">
        <w:tc>
          <w:tcPr>
            <w:tcW w:w="0" w:type="auto"/>
            <w:gridSpan w:val="2"/>
            <w:vMerge w:val="restart"/>
            <w:vAlign w:val="center"/>
          </w:tcPr>
          <w:p w:rsidR="007A56CE" w:rsidRDefault="007A56CE" w:rsidP="007A56C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Ключевые организмы</w:t>
            </w:r>
          </w:p>
        </w:tc>
        <w:tc>
          <w:tcPr>
            <w:tcW w:w="0" w:type="auto"/>
            <w:gridSpan w:val="5"/>
            <w:vAlign w:val="center"/>
          </w:tcPr>
          <w:p w:rsidR="007A56CE" w:rsidRDefault="007A56CE" w:rsidP="007A56C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Общее количество групп</w:t>
            </w:r>
          </w:p>
        </w:tc>
      </w:tr>
      <w:tr w:rsidR="007A56CE" w:rsidTr="007A56CE">
        <w:tc>
          <w:tcPr>
            <w:tcW w:w="0" w:type="auto"/>
            <w:gridSpan w:val="2"/>
            <w:vMerge/>
            <w:vAlign w:val="center"/>
          </w:tcPr>
          <w:p w:rsidR="007A56CE" w:rsidRDefault="007A56CE" w:rsidP="007A56C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56CE" w:rsidRDefault="007A56CE" w:rsidP="007A56C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0-1</w:t>
            </w:r>
          </w:p>
        </w:tc>
        <w:tc>
          <w:tcPr>
            <w:tcW w:w="0" w:type="auto"/>
            <w:vAlign w:val="center"/>
          </w:tcPr>
          <w:p w:rsidR="007A56CE" w:rsidRDefault="007A56CE" w:rsidP="007A56C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2-5</w:t>
            </w:r>
          </w:p>
        </w:tc>
        <w:tc>
          <w:tcPr>
            <w:tcW w:w="0" w:type="auto"/>
            <w:vAlign w:val="center"/>
          </w:tcPr>
          <w:p w:rsidR="007A56CE" w:rsidRDefault="007A56CE" w:rsidP="007A56C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6-10</w:t>
            </w:r>
          </w:p>
        </w:tc>
        <w:tc>
          <w:tcPr>
            <w:tcW w:w="0" w:type="auto"/>
            <w:vAlign w:val="center"/>
          </w:tcPr>
          <w:p w:rsidR="007A56CE" w:rsidRDefault="007A56CE" w:rsidP="007A56C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11-15</w:t>
            </w:r>
          </w:p>
        </w:tc>
        <w:tc>
          <w:tcPr>
            <w:tcW w:w="0" w:type="auto"/>
            <w:vAlign w:val="center"/>
          </w:tcPr>
          <w:p w:rsidR="007A56CE" w:rsidRDefault="007A56CE" w:rsidP="007A56C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16</w:t>
            </w:r>
          </w:p>
        </w:tc>
      </w:tr>
      <w:tr w:rsidR="007A56CE" w:rsidTr="007A56CE">
        <w:tc>
          <w:tcPr>
            <w:tcW w:w="0" w:type="auto"/>
            <w:gridSpan w:val="2"/>
            <w:vMerge/>
            <w:vAlign w:val="center"/>
          </w:tcPr>
          <w:p w:rsidR="007A56CE" w:rsidRDefault="007A56CE" w:rsidP="007A56C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</w:tcPr>
          <w:p w:rsidR="007A56CE" w:rsidRDefault="007A56CE" w:rsidP="007A56C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Биотический индекс</w:t>
            </w:r>
          </w:p>
        </w:tc>
      </w:tr>
      <w:tr w:rsidR="007A56CE" w:rsidTr="007A56CE">
        <w:tc>
          <w:tcPr>
            <w:tcW w:w="0" w:type="auto"/>
            <w:vMerge w:val="restart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Личинки веснянок имеются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Более 1 вида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10</w:t>
            </w:r>
          </w:p>
        </w:tc>
      </w:tr>
      <w:tr w:rsidR="007A56CE" w:rsidTr="007A56CE">
        <w:tc>
          <w:tcPr>
            <w:tcW w:w="0" w:type="auto"/>
            <w:vMerge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Только 1 вид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9</w:t>
            </w:r>
          </w:p>
        </w:tc>
      </w:tr>
      <w:tr w:rsidR="007A56CE" w:rsidTr="007A56CE">
        <w:tc>
          <w:tcPr>
            <w:tcW w:w="0" w:type="auto"/>
            <w:vMerge w:val="restart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Личинки подёнок имеются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Более 1 вида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9</w:t>
            </w:r>
          </w:p>
        </w:tc>
      </w:tr>
      <w:tr w:rsidR="007A56CE" w:rsidTr="007A56CE">
        <w:tc>
          <w:tcPr>
            <w:tcW w:w="0" w:type="auto"/>
            <w:vMerge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Только 1 вид</w:t>
            </w:r>
            <w:r w:rsidR="00A3690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:rsidR="007A56CE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8</w:t>
            </w:r>
          </w:p>
        </w:tc>
      </w:tr>
      <w:tr w:rsidR="00A3690F" w:rsidTr="007A56CE">
        <w:tc>
          <w:tcPr>
            <w:tcW w:w="0" w:type="auto"/>
            <w:vMerge w:val="restart"/>
          </w:tcPr>
          <w:p w:rsidR="00A3690F" w:rsidRDefault="00A3690F" w:rsidP="00A3690F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Личинки ручейников имеются</w:t>
            </w:r>
          </w:p>
        </w:tc>
        <w:tc>
          <w:tcPr>
            <w:tcW w:w="0" w:type="auto"/>
          </w:tcPr>
          <w:p w:rsidR="00A3690F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Более 1 вида</w:t>
            </w:r>
          </w:p>
        </w:tc>
        <w:tc>
          <w:tcPr>
            <w:tcW w:w="0" w:type="auto"/>
          </w:tcPr>
          <w:p w:rsidR="00A3690F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</w:tcPr>
          <w:p w:rsidR="00A3690F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A3690F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A3690F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:rsidR="00A3690F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8</w:t>
            </w:r>
          </w:p>
        </w:tc>
      </w:tr>
      <w:tr w:rsidR="00A3690F" w:rsidTr="007A56CE">
        <w:tc>
          <w:tcPr>
            <w:tcW w:w="0" w:type="auto"/>
            <w:vMerge/>
          </w:tcPr>
          <w:p w:rsidR="00A3690F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A3690F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Только 1 вид**</w:t>
            </w:r>
          </w:p>
        </w:tc>
        <w:tc>
          <w:tcPr>
            <w:tcW w:w="0" w:type="auto"/>
          </w:tcPr>
          <w:p w:rsidR="00A3690F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A3690F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A3690F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A3690F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A3690F" w:rsidRDefault="00A3690F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</w:tr>
      <w:tr w:rsidR="007A56CE" w:rsidTr="007A56CE"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Бокоплавы имеются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Все прочие виды отсутствуют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</w:tr>
      <w:tr w:rsidR="007A56CE" w:rsidTr="007A56CE"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Водяные ослики имеются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Все прочие виды отсутствуют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</w:tr>
      <w:tr w:rsidR="007A56CE" w:rsidTr="007A56CE"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Черви-трубочники и/или красные личинки хирономид имеются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Все прочие виды отсутствуют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-</w:t>
            </w:r>
          </w:p>
        </w:tc>
      </w:tr>
      <w:tr w:rsidR="007A56CE" w:rsidTr="007A56CE"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Все другие ключевые группы отсутствуют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Некоторые организмы, не требующие растворенного кислорода, могут присутствовать (личинки мух)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</w:tcPr>
          <w:p w:rsidR="007A56CE" w:rsidRDefault="007A56CE" w:rsidP="007A56CE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-</w:t>
            </w:r>
          </w:p>
        </w:tc>
      </w:tr>
    </w:tbl>
    <w:p w:rsidR="007A56CE" w:rsidRPr="00A3690F" w:rsidRDefault="00A3690F" w:rsidP="00A3690F">
      <w:pPr>
        <w:spacing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690F">
        <w:rPr>
          <w:rFonts w:ascii="Times New Roman" w:eastAsia="Times New Roman" w:hAnsi="Times New Roman" w:cs="Times New Roman"/>
          <w:bCs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исключая личинок подёнок вида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Bactis</w:t>
      </w:r>
      <w:proofErr w:type="spellEnd"/>
      <w:r w:rsidRPr="00A3690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rhodani</w:t>
      </w:r>
      <w:proofErr w:type="spellEnd"/>
    </w:p>
    <w:p w:rsidR="00A3690F" w:rsidRPr="00A3690F" w:rsidRDefault="00A3690F" w:rsidP="00A3690F">
      <w:pPr>
        <w:spacing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690F">
        <w:rPr>
          <w:rFonts w:ascii="Times New Roman" w:eastAsia="Times New Roman" w:hAnsi="Times New Roman" w:cs="Times New Roman"/>
          <w:bCs/>
          <w:sz w:val="28"/>
          <w:szCs w:val="28"/>
        </w:rPr>
        <w:t xml:space="preserve">** -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личинки</w:t>
      </w:r>
      <w:r w:rsidRPr="00A3690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подёнок вида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A3690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Rhodani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включаются в группу личинок ручейников, что связано с их экологическими особенностями.</w:t>
      </w:r>
      <w:proofErr w:type="gramEnd"/>
    </w:p>
    <w:p w:rsidR="00EA1CAE" w:rsidRDefault="00EA1CAE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:rsidR="00EA1CAE" w:rsidRDefault="00EA1CAE" w:rsidP="007A56CE">
      <w:pPr>
        <w:spacing w:line="240" w:lineRule="auto"/>
        <w:ind w:left="66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2</w:t>
      </w:r>
    </w:p>
    <w:p w:rsidR="007A56CE" w:rsidRDefault="007A56CE" w:rsidP="00FE259A">
      <w:pPr>
        <w:spacing w:line="240" w:lineRule="auto"/>
        <w:ind w:left="66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Фото</w:t>
      </w:r>
      <w:r w:rsidR="00C33098">
        <w:rPr>
          <w:rFonts w:ascii="Times New Roman" w:eastAsia="Times New Roman" w:hAnsi="Times New Roman" w:cs="Times New Roman"/>
          <w:bCs/>
          <w:sz w:val="28"/>
          <w:szCs w:val="28"/>
        </w:rPr>
        <w:t>графии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исследуемого объекта, процесса и результатов исследования </w:t>
      </w:r>
    </w:p>
    <w:p w:rsidR="00EB4F01" w:rsidRPr="00EB4F01" w:rsidRDefault="00EB4F01" w:rsidP="00FE259A">
      <w:pPr>
        <w:spacing w:line="240" w:lineRule="auto"/>
        <w:ind w:left="66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Объект исследования –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Киришское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озеро</w:t>
      </w:r>
    </w:p>
    <w:p w:rsidR="006E0A7D" w:rsidRDefault="006E0A7D" w:rsidP="00FE259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A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26870"/>
            <wp:effectExtent l="38100" t="57150" r="114300" b="87630"/>
            <wp:docPr id="3" name="Рисунок 1" descr="Изображение выглядит как трава, дерево, внешний, небо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Изображение выглядит как трава, дерево, внешний, небо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54114" cy="1624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0A7D" w:rsidRDefault="006E0A7D" w:rsidP="00FE259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4. Киришское озеро. Июль 2021 г. Фото автора.</w:t>
      </w:r>
    </w:p>
    <w:p w:rsidR="006E0A7D" w:rsidRPr="00DB3535" w:rsidRDefault="006E0A7D" w:rsidP="00FE259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A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137410"/>
            <wp:effectExtent l="38100" t="57150" r="114300" b="91440"/>
            <wp:docPr id="6" name="Рисунок 3" descr="Изображение выглядит как вода, небо, внешний, природ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вода, небо, внешний, природа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578755" cy="21358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4F01" w:rsidRDefault="006E0A7D" w:rsidP="00FE259A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Фото </w:t>
      </w:r>
      <w:r w:rsidR="00EB4F01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6E0A7D">
        <w:rPr>
          <w:rFonts w:ascii="Times New Roman" w:eastAsia="Times New Roman" w:hAnsi="Times New Roman" w:cs="Times New Roman"/>
          <w:bCs/>
          <w:sz w:val="28"/>
          <w:szCs w:val="28"/>
        </w:rPr>
        <w:t>Берег Киришского озера, июль 2021 г.</w:t>
      </w:r>
      <w:r w:rsidR="00EB4F01" w:rsidRPr="00EB4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4F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автора.</w:t>
      </w:r>
    </w:p>
    <w:p w:rsidR="004C10EB" w:rsidRDefault="00EB4F01" w:rsidP="00FE259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F0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05150" cy="2545080"/>
            <wp:effectExtent l="19050" t="0" r="0" b="0"/>
            <wp:docPr id="12" name="Рисунок 2" descr="Изображение выглядит как трава, окно, рама картины, рисуе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Рисунок 4" descr="Изображение выглядит как трава, окно, рама картины, рисует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72" cy="254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01" w:rsidRDefault="00EB4F01" w:rsidP="00FE259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5. Киришское озеро. Картина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киришского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художника В.В.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Салапина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1982 г.</w:t>
      </w:r>
    </w:p>
    <w:p w:rsidR="008C6DCB" w:rsidRDefault="008C6DCB" w:rsidP="00FE259A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C6DCB" w:rsidRDefault="008C6DCB" w:rsidP="00FE259A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C6DCB" w:rsidRDefault="008C6DCB" w:rsidP="00FE259A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E0A7D" w:rsidRDefault="00EB4F01" w:rsidP="00FE259A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Исследование экологического состояния озера</w:t>
      </w:r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EB4F01" w:rsidSect="002225DF">
          <w:type w:val="continuous"/>
          <w:pgSz w:w="11906" w:h="16838"/>
          <w:pgMar w:top="1134" w:right="1134" w:bottom="1134" w:left="1701" w:header="720" w:footer="720" w:gutter="0"/>
          <w:cols w:space="720"/>
          <w:titlePg/>
          <w:docGrid w:linePitch="360"/>
        </w:sectPr>
      </w:pPr>
    </w:p>
    <w:p w:rsidR="006E0A7D" w:rsidRDefault="006E0A7D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E0A7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6490" cy="2773680"/>
            <wp:effectExtent l="19050" t="0" r="3810" b="0"/>
            <wp:docPr id="7" name="Рисунок 4" descr="IMG_23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Рисунок 8" descr="IMG_2343.JPG"/>
                    <pic:cNvPicPr>
                      <a:picLocks noChangeAspect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7D" w:rsidRDefault="006E0A7D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Фото 7. Отбор проб для исследования</w:t>
      </w:r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E0A7D" w:rsidRDefault="006E0A7D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E0A7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067050" cy="1965960"/>
            <wp:effectExtent l="19050" t="0" r="0" b="0"/>
            <wp:docPr id="9" name="Рисунок 5" descr="IMG_20210913_1937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Содержимое 6" descr="IMG_20210913_193701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51" cy="196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7D" w:rsidRDefault="006E0A7D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Фото 8. Измерение рН воды прибором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HI</w:t>
      </w:r>
      <w:r w:rsidRPr="006E0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98129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Combo</w:t>
      </w:r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EB4F01" w:rsidSect="00EB4F01">
          <w:type w:val="continuous"/>
          <w:pgSz w:w="11906" w:h="16838"/>
          <w:pgMar w:top="1134" w:right="1134" w:bottom="1134" w:left="1701" w:header="720" w:footer="720" w:gutter="0"/>
          <w:cols w:num="2" w:space="720"/>
          <w:titlePg/>
          <w:docGrid w:linePitch="360"/>
        </w:sectPr>
      </w:pPr>
    </w:p>
    <w:p w:rsidR="00EA1CAE" w:rsidRDefault="00EA1CAE" w:rsidP="00FE259A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B4F01" w:rsidRDefault="00EB4F01" w:rsidP="00FE259A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Макрофиты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Киришского озера</w:t>
      </w:r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EB4F01" w:rsidSect="002225DF">
          <w:type w:val="continuous"/>
          <w:pgSz w:w="11906" w:h="16838"/>
          <w:pgMar w:top="1134" w:right="1134" w:bottom="1134" w:left="1701" w:header="720" w:footer="720" w:gutter="0"/>
          <w:cols w:space="720"/>
          <w:titlePg/>
          <w:docGrid w:linePitch="360"/>
        </w:sectPr>
      </w:pPr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4F0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2221230"/>
            <wp:effectExtent l="38100" t="57150" r="114300" b="102870"/>
            <wp:docPr id="10" name="Рисунок 6" descr="Изображение выглядит как текст, растение, лягушка, пруд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растение, лягушка, пруд&#10;&#10;Автоматически созданное описание"/>
                    <pic:cNvPicPr>
                      <a:picLocks noGrp="1" noChangeAspect="1"/>
                    </pic:cNvPicPr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21230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Фото 9. Рдест («щучья трава»)</w:t>
      </w:r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4F0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7460" cy="2225040"/>
            <wp:effectExtent l="38100" t="57150" r="110490" b="99060"/>
            <wp:docPr id="13" name="Рисунок 7" descr="Изображение выглядит как вода, небо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вода, небо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225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Фото 10. Стрелолист</w:t>
      </w:r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EB4F01" w:rsidSect="00EB4F01">
          <w:type w:val="continuous"/>
          <w:pgSz w:w="11906" w:h="16838"/>
          <w:pgMar w:top="1134" w:right="1134" w:bottom="1134" w:left="1701" w:header="720" w:footer="720" w:gutter="0"/>
          <w:cols w:num="2" w:space="720"/>
          <w:titlePg/>
          <w:docGrid w:linePitch="360"/>
        </w:sectPr>
      </w:pPr>
    </w:p>
    <w:p w:rsidR="00EB4F01" w:rsidRDefault="00EB4F01" w:rsidP="00FE259A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br w:type="page"/>
      </w:r>
    </w:p>
    <w:p w:rsidR="00EB4F01" w:rsidRDefault="00EB4F01" w:rsidP="00FE259A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Моллюски</w:t>
      </w:r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EB4F01" w:rsidSect="002225DF">
          <w:type w:val="continuous"/>
          <w:pgSz w:w="11906" w:h="16838"/>
          <w:pgMar w:top="1134" w:right="1134" w:bottom="1134" w:left="1701" w:header="720" w:footer="720" w:gutter="0"/>
          <w:cols w:space="720"/>
          <w:titlePg/>
          <w:docGrid w:linePitch="360"/>
        </w:sectPr>
      </w:pPr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4F0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4610" cy="2194560"/>
            <wp:effectExtent l="19050" t="0" r="0" b="0"/>
            <wp:docPr id="14" name="Рисунок 8" descr="IMG_23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Содержимое 6" descr="IMG_2341.JPG"/>
                    <pic:cNvPicPr>
                      <a:picLocks noChangeAspect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15" cy="219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Фото 11. Раковины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битиний</w:t>
      </w:r>
      <w:proofErr w:type="spellEnd"/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4F0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5050" cy="2125980"/>
            <wp:effectExtent l="19050" t="0" r="0" b="0"/>
            <wp:docPr id="15" name="Рисунок 9" descr="IMG_2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Содержимое 8" descr="IMG_2342.JPG"/>
                    <pic:cNvPicPr>
                      <a:picLocks noChangeAspect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22" cy="212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Фото 12. Раковина прудовика</w:t>
      </w:r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EB4F01" w:rsidSect="00EB4F01">
          <w:type w:val="continuous"/>
          <w:pgSz w:w="11906" w:h="16838"/>
          <w:pgMar w:top="1134" w:right="1134" w:bottom="1134" w:left="1701" w:header="720" w:footer="720" w:gutter="0"/>
          <w:cols w:num="2" w:space="720"/>
          <w:titlePg/>
          <w:docGrid w:linePitch="360"/>
        </w:sectPr>
      </w:pPr>
    </w:p>
    <w:p w:rsidR="00EB4F01" w:rsidRPr="00EB4F01" w:rsidRDefault="00EB4F01" w:rsidP="00FE259A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Пробы воды под микроскопом</w:t>
      </w:r>
    </w:p>
    <w:p w:rsidR="000F782A" w:rsidRDefault="000F782A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0F782A" w:rsidSect="002225DF">
          <w:type w:val="continuous"/>
          <w:pgSz w:w="11906" w:h="16838"/>
          <w:pgMar w:top="1134" w:right="1134" w:bottom="1134" w:left="1701" w:header="720" w:footer="720" w:gutter="0"/>
          <w:cols w:space="720"/>
          <w:titlePg/>
          <w:docGrid w:linePitch="360"/>
        </w:sectPr>
      </w:pPr>
    </w:p>
    <w:p w:rsidR="00EB4F01" w:rsidRDefault="00EB4F01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4F0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3170" cy="2186940"/>
            <wp:effectExtent l="19050" t="0" r="0" b="0"/>
            <wp:docPr id="17" name="Рисунок 11" descr="Изображение выглядит как беспозвоночное, ска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4" descr="Изображение выглядит как беспозвоночное, скат&#10;&#10;Автоматически созданное описание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08" cy="218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2A" w:rsidRDefault="000F782A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Фото 15. Личинки дафнии</w:t>
      </w:r>
    </w:p>
    <w:p w:rsidR="000F782A" w:rsidRDefault="000F782A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782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3170" cy="2255520"/>
            <wp:effectExtent l="19050" t="0" r="0" b="0"/>
            <wp:docPr id="18" name="Рисунок 12" descr="Изображение выглядит как половина, темный, съеденный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4" descr="Изображение выглядит как половина, темный, съеденный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2A" w:rsidRDefault="000F782A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Фото 16. Трубочник</w:t>
      </w:r>
    </w:p>
    <w:p w:rsidR="000F782A" w:rsidRDefault="000F782A" w:rsidP="00FE259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0F782A" w:rsidSect="000F782A">
          <w:type w:val="continuous"/>
          <w:pgSz w:w="11906" w:h="16838"/>
          <w:pgMar w:top="1134" w:right="1134" w:bottom="1134" w:left="1701" w:header="720" w:footer="720" w:gutter="0"/>
          <w:cols w:num="2" w:space="720"/>
          <w:titlePg/>
          <w:docGrid w:linePitch="360"/>
        </w:sectPr>
      </w:pPr>
    </w:p>
    <w:p w:rsidR="2C35C25C" w:rsidRDefault="000F782A" w:rsidP="00FE259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782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8830" cy="2011680"/>
            <wp:effectExtent l="19050" t="0" r="7620" b="0"/>
            <wp:docPr id="19" name="Рисунок 10" descr="IMG_20210912_144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Содержимое 6" descr="IMG_20210912_144037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24" cy="201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2A" w:rsidRDefault="000F782A" w:rsidP="00FE259A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Фото 13. Зелёные нитчатые водоросли</w:t>
      </w:r>
    </w:p>
    <w:sectPr w:rsidR="000F782A" w:rsidSect="002225DF">
      <w:type w:val="continuous"/>
      <w:pgSz w:w="11906" w:h="16838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184" w:rsidRDefault="002A5184" w:rsidP="00A1344B">
      <w:pPr>
        <w:spacing w:after="0" w:line="240" w:lineRule="auto"/>
      </w:pPr>
      <w:r>
        <w:separator/>
      </w:r>
    </w:p>
  </w:endnote>
  <w:endnote w:type="continuationSeparator" w:id="0">
    <w:p w:rsidR="002A5184" w:rsidRDefault="002A5184" w:rsidP="00A13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005"/>
      <w:gridCol w:w="3005"/>
      <w:gridCol w:w="3005"/>
    </w:tblGrid>
    <w:tr w:rsidR="00C33098" w:rsidTr="2C35C25C">
      <w:tc>
        <w:tcPr>
          <w:tcW w:w="3005" w:type="dxa"/>
        </w:tcPr>
        <w:p w:rsidR="00C33098" w:rsidRDefault="00C33098" w:rsidP="2C35C25C">
          <w:pPr>
            <w:pStyle w:val="a6"/>
            <w:ind w:left="-115"/>
          </w:pPr>
        </w:p>
      </w:tc>
      <w:tc>
        <w:tcPr>
          <w:tcW w:w="3005" w:type="dxa"/>
        </w:tcPr>
        <w:p w:rsidR="00C33098" w:rsidRDefault="00C33098" w:rsidP="2C35C25C">
          <w:pPr>
            <w:pStyle w:val="a6"/>
            <w:jc w:val="center"/>
          </w:pPr>
        </w:p>
      </w:tc>
      <w:tc>
        <w:tcPr>
          <w:tcW w:w="3005" w:type="dxa"/>
        </w:tcPr>
        <w:p w:rsidR="00C33098" w:rsidRDefault="00C33098" w:rsidP="2C35C25C">
          <w:pPr>
            <w:pStyle w:val="a6"/>
            <w:ind w:right="-115"/>
            <w:jc w:val="right"/>
          </w:pPr>
        </w:p>
      </w:tc>
    </w:tr>
  </w:tbl>
  <w:p w:rsidR="00C33098" w:rsidRDefault="00C33098" w:rsidP="2C35C25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184" w:rsidRDefault="002A5184" w:rsidP="00A1344B">
      <w:pPr>
        <w:spacing w:after="0" w:line="240" w:lineRule="auto"/>
      </w:pPr>
      <w:r>
        <w:separator/>
      </w:r>
    </w:p>
  </w:footnote>
  <w:footnote w:type="continuationSeparator" w:id="0">
    <w:p w:rsidR="002A5184" w:rsidRDefault="002A5184" w:rsidP="00A13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113181"/>
    </w:sdtPr>
    <w:sdtContent>
      <w:p w:rsidR="00C33098" w:rsidRDefault="00C33098">
        <w:pPr>
          <w:pStyle w:val="a6"/>
          <w:jc w:val="right"/>
        </w:pPr>
        <w:fldSimple w:instr=" PAGE   \* MERGEFORMAT ">
          <w:r w:rsidR="004F7D40">
            <w:rPr>
              <w:noProof/>
            </w:rPr>
            <w:t>6</w:t>
          </w:r>
        </w:fldSimple>
      </w:p>
    </w:sdtContent>
  </w:sdt>
  <w:p w:rsidR="00C33098" w:rsidRDefault="00C33098" w:rsidP="2C35C25C">
    <w:pPr>
      <w:pStyle w:val="a6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bKqPo83/xUPQK4" id="hmFtnjn4"/>
    <int:WordHash hashCode="DyeAvd/mrhBKCB" id="5M93BxC6"/>
    <int:WordHash hashCode="mbxPzfrjzI+FkF" id="Vz3j/EAM"/>
    <int:WordHash hashCode="ewCM1atH4ZGAc2" id="auU3j8kJ"/>
    <int:WordHash hashCode="epwpY9HGJsWTIR" id="43OaB4Q+"/>
    <int:ParagraphRange paragraphId="1418523684" textId="785291813" start="366" length="6" invalidationStart="366" invalidationLength="6" id="peXwYeDI"/>
    <int:WordHash hashCode="y2LvxahzI6wupv" id="NVDQbESK"/>
  </int:Manifest>
  <int:Observations>
    <int:Content id="hmFtnjn4">
      <int:Rejection type="LegacyProofing"/>
    </int:Content>
    <int:Content id="5M93BxC6">
      <int:Rejection type="LegacyProofing"/>
    </int:Content>
    <int:Content id="Vz3j/EAM">
      <int:Rejection type="LegacyProofing"/>
    </int:Content>
    <int:Content id="auU3j8kJ">
      <int:Rejection type="LegacyProofing"/>
    </int:Content>
    <int:Content id="43OaB4Q+">
      <int:Rejection type="LegacyProofing"/>
    </int:Content>
    <int:Content id="peXwYeDI">
      <int:Rejection type="LegacyProofing"/>
    </int:Content>
    <int:Content id="NVDQbESK">
      <int:Rejection type="LegacyProofing"/>
    </int:Content>
  </int:Observations>
</int:Intelligence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4DF8"/>
    <w:multiLevelType w:val="multilevel"/>
    <w:tmpl w:val="3C5C09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">
    <w:nsid w:val="00FA2E82"/>
    <w:multiLevelType w:val="multilevel"/>
    <w:tmpl w:val="3C5C09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">
    <w:nsid w:val="044F0A47"/>
    <w:multiLevelType w:val="hybridMultilevel"/>
    <w:tmpl w:val="F07417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6C0CAB"/>
    <w:multiLevelType w:val="hybridMultilevel"/>
    <w:tmpl w:val="7ED2D8CC"/>
    <w:lvl w:ilvl="0" w:tplc="A0349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EE02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5C4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D2BA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4655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D8FD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F623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DA0A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22C9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7A46D2"/>
    <w:multiLevelType w:val="hybridMultilevel"/>
    <w:tmpl w:val="71BE10F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0A9829E3"/>
    <w:multiLevelType w:val="hybridMultilevel"/>
    <w:tmpl w:val="CDE461A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0D7164E3"/>
    <w:multiLevelType w:val="multilevel"/>
    <w:tmpl w:val="3C5C09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7">
    <w:nsid w:val="0DB762B3"/>
    <w:multiLevelType w:val="hybridMultilevel"/>
    <w:tmpl w:val="97146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F470C3"/>
    <w:multiLevelType w:val="hybridMultilevel"/>
    <w:tmpl w:val="50DC9F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0CF690B"/>
    <w:multiLevelType w:val="multilevel"/>
    <w:tmpl w:val="3C5C09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0">
    <w:nsid w:val="241C70A4"/>
    <w:multiLevelType w:val="multilevel"/>
    <w:tmpl w:val="EFAC55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1">
    <w:nsid w:val="28D23935"/>
    <w:multiLevelType w:val="hybridMultilevel"/>
    <w:tmpl w:val="BC9E7A1E"/>
    <w:lvl w:ilvl="0" w:tplc="60AE7532">
      <w:start w:val="1"/>
      <w:numFmt w:val="decimal"/>
      <w:lvlText w:val="%1."/>
      <w:lvlJc w:val="left"/>
      <w:pPr>
        <w:ind w:left="720" w:hanging="360"/>
      </w:pPr>
    </w:lvl>
    <w:lvl w:ilvl="1" w:tplc="6B64589A">
      <w:start w:val="1"/>
      <w:numFmt w:val="lowerLetter"/>
      <w:lvlText w:val="%2."/>
      <w:lvlJc w:val="left"/>
      <w:pPr>
        <w:ind w:left="1440" w:hanging="360"/>
      </w:pPr>
    </w:lvl>
    <w:lvl w:ilvl="2" w:tplc="6D7C9956">
      <w:start w:val="1"/>
      <w:numFmt w:val="lowerRoman"/>
      <w:lvlText w:val="%3."/>
      <w:lvlJc w:val="right"/>
      <w:pPr>
        <w:ind w:left="2160" w:hanging="180"/>
      </w:pPr>
    </w:lvl>
    <w:lvl w:ilvl="3" w:tplc="F208AA62">
      <w:start w:val="1"/>
      <w:numFmt w:val="decimal"/>
      <w:lvlText w:val="%4."/>
      <w:lvlJc w:val="left"/>
      <w:pPr>
        <w:ind w:left="2880" w:hanging="360"/>
      </w:pPr>
    </w:lvl>
    <w:lvl w:ilvl="4" w:tplc="111A4F16">
      <w:start w:val="1"/>
      <w:numFmt w:val="lowerLetter"/>
      <w:lvlText w:val="%5."/>
      <w:lvlJc w:val="left"/>
      <w:pPr>
        <w:ind w:left="3600" w:hanging="360"/>
      </w:pPr>
    </w:lvl>
    <w:lvl w:ilvl="5" w:tplc="6046E88E">
      <w:start w:val="1"/>
      <w:numFmt w:val="lowerRoman"/>
      <w:lvlText w:val="%6."/>
      <w:lvlJc w:val="right"/>
      <w:pPr>
        <w:ind w:left="4320" w:hanging="180"/>
      </w:pPr>
    </w:lvl>
    <w:lvl w:ilvl="6" w:tplc="2F1836F2">
      <w:start w:val="1"/>
      <w:numFmt w:val="decimal"/>
      <w:lvlText w:val="%7."/>
      <w:lvlJc w:val="left"/>
      <w:pPr>
        <w:ind w:left="5040" w:hanging="360"/>
      </w:pPr>
    </w:lvl>
    <w:lvl w:ilvl="7" w:tplc="43B26E56">
      <w:start w:val="1"/>
      <w:numFmt w:val="lowerLetter"/>
      <w:lvlText w:val="%8."/>
      <w:lvlJc w:val="left"/>
      <w:pPr>
        <w:ind w:left="5760" w:hanging="360"/>
      </w:pPr>
    </w:lvl>
    <w:lvl w:ilvl="8" w:tplc="36E2EBCE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271F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DA102A0"/>
    <w:multiLevelType w:val="hybridMultilevel"/>
    <w:tmpl w:val="C170786E"/>
    <w:lvl w:ilvl="0" w:tplc="8070E86C">
      <w:start w:val="1"/>
      <w:numFmt w:val="decimal"/>
      <w:lvlText w:val="%1."/>
      <w:lvlJc w:val="left"/>
      <w:pPr>
        <w:ind w:left="720" w:hanging="360"/>
      </w:pPr>
    </w:lvl>
    <w:lvl w:ilvl="1" w:tplc="11C4FF5C">
      <w:start w:val="1"/>
      <w:numFmt w:val="lowerLetter"/>
      <w:lvlText w:val="%2."/>
      <w:lvlJc w:val="left"/>
      <w:pPr>
        <w:ind w:left="1440" w:hanging="360"/>
      </w:pPr>
    </w:lvl>
    <w:lvl w:ilvl="2" w:tplc="07C6B482">
      <w:start w:val="1"/>
      <w:numFmt w:val="lowerRoman"/>
      <w:lvlText w:val="%3."/>
      <w:lvlJc w:val="right"/>
      <w:pPr>
        <w:ind w:left="2160" w:hanging="180"/>
      </w:pPr>
    </w:lvl>
    <w:lvl w:ilvl="3" w:tplc="608E9A3E">
      <w:start w:val="1"/>
      <w:numFmt w:val="decimal"/>
      <w:lvlText w:val="%4."/>
      <w:lvlJc w:val="left"/>
      <w:pPr>
        <w:ind w:left="2880" w:hanging="360"/>
      </w:pPr>
    </w:lvl>
    <w:lvl w:ilvl="4" w:tplc="D3CCBAF0">
      <w:start w:val="1"/>
      <w:numFmt w:val="lowerLetter"/>
      <w:lvlText w:val="%5."/>
      <w:lvlJc w:val="left"/>
      <w:pPr>
        <w:ind w:left="3600" w:hanging="360"/>
      </w:pPr>
    </w:lvl>
    <w:lvl w:ilvl="5" w:tplc="273461E4">
      <w:start w:val="1"/>
      <w:numFmt w:val="lowerRoman"/>
      <w:lvlText w:val="%6."/>
      <w:lvlJc w:val="right"/>
      <w:pPr>
        <w:ind w:left="4320" w:hanging="180"/>
      </w:pPr>
    </w:lvl>
    <w:lvl w:ilvl="6" w:tplc="EF5E89D0">
      <w:start w:val="1"/>
      <w:numFmt w:val="decimal"/>
      <w:lvlText w:val="%7."/>
      <w:lvlJc w:val="left"/>
      <w:pPr>
        <w:ind w:left="5040" w:hanging="360"/>
      </w:pPr>
    </w:lvl>
    <w:lvl w:ilvl="7" w:tplc="8B941DB2">
      <w:start w:val="1"/>
      <w:numFmt w:val="lowerLetter"/>
      <w:lvlText w:val="%8."/>
      <w:lvlJc w:val="left"/>
      <w:pPr>
        <w:ind w:left="5760" w:hanging="360"/>
      </w:pPr>
    </w:lvl>
    <w:lvl w:ilvl="8" w:tplc="C0C25B84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1B3E9E"/>
    <w:multiLevelType w:val="multilevel"/>
    <w:tmpl w:val="E570BB2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5">
    <w:nsid w:val="4289313C"/>
    <w:multiLevelType w:val="hybridMultilevel"/>
    <w:tmpl w:val="134A6026"/>
    <w:lvl w:ilvl="0" w:tplc="2F565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FAE1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7A60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A449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EEFB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7ED1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8EBF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58B9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C6DA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752E28"/>
    <w:multiLevelType w:val="hybridMultilevel"/>
    <w:tmpl w:val="FF40C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82143"/>
    <w:multiLevelType w:val="hybridMultilevel"/>
    <w:tmpl w:val="7FE85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2D7B98"/>
    <w:multiLevelType w:val="multilevel"/>
    <w:tmpl w:val="72E2B85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9">
    <w:nsid w:val="4CA05F08"/>
    <w:multiLevelType w:val="multilevel"/>
    <w:tmpl w:val="B22E429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0">
    <w:nsid w:val="52A558B5"/>
    <w:multiLevelType w:val="hybridMultilevel"/>
    <w:tmpl w:val="C262B1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B9B131B"/>
    <w:multiLevelType w:val="hybridMultilevel"/>
    <w:tmpl w:val="5B5C6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090E49"/>
    <w:multiLevelType w:val="hybridMultilevel"/>
    <w:tmpl w:val="81702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A20432"/>
    <w:multiLevelType w:val="hybridMultilevel"/>
    <w:tmpl w:val="51DA9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7561BA"/>
    <w:multiLevelType w:val="hybridMultilevel"/>
    <w:tmpl w:val="C7D85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AD1E5A"/>
    <w:multiLevelType w:val="hybridMultilevel"/>
    <w:tmpl w:val="2AEAD5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F437685"/>
    <w:multiLevelType w:val="hybridMultilevel"/>
    <w:tmpl w:val="0A829E48"/>
    <w:lvl w:ilvl="0" w:tplc="C2F8534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85612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3"/>
  </w:num>
  <w:num w:numId="3">
    <w:abstractNumId w:val="11"/>
  </w:num>
  <w:num w:numId="4">
    <w:abstractNumId w:val="26"/>
  </w:num>
  <w:num w:numId="5">
    <w:abstractNumId w:val="16"/>
  </w:num>
  <w:num w:numId="6">
    <w:abstractNumId w:val="2"/>
  </w:num>
  <w:num w:numId="7">
    <w:abstractNumId w:val="15"/>
  </w:num>
  <w:num w:numId="8">
    <w:abstractNumId w:val="23"/>
  </w:num>
  <w:num w:numId="9">
    <w:abstractNumId w:val="21"/>
  </w:num>
  <w:num w:numId="10">
    <w:abstractNumId w:val="7"/>
  </w:num>
  <w:num w:numId="11">
    <w:abstractNumId w:val="24"/>
  </w:num>
  <w:num w:numId="12">
    <w:abstractNumId w:val="17"/>
  </w:num>
  <w:num w:numId="13">
    <w:abstractNumId w:val="0"/>
  </w:num>
  <w:num w:numId="14">
    <w:abstractNumId w:val="4"/>
  </w:num>
  <w:num w:numId="15">
    <w:abstractNumId w:val="22"/>
  </w:num>
  <w:num w:numId="16">
    <w:abstractNumId w:val="25"/>
  </w:num>
  <w:num w:numId="17">
    <w:abstractNumId w:val="5"/>
  </w:num>
  <w:num w:numId="18">
    <w:abstractNumId w:val="6"/>
  </w:num>
  <w:num w:numId="19">
    <w:abstractNumId w:val="9"/>
  </w:num>
  <w:num w:numId="20">
    <w:abstractNumId w:val="27"/>
  </w:num>
  <w:num w:numId="21">
    <w:abstractNumId w:val="27"/>
  </w:num>
  <w:num w:numId="22">
    <w:abstractNumId w:val="1"/>
  </w:num>
  <w:num w:numId="23">
    <w:abstractNumId w:val="10"/>
  </w:num>
  <w:num w:numId="24">
    <w:abstractNumId w:val="18"/>
  </w:num>
  <w:num w:numId="25">
    <w:abstractNumId w:val="14"/>
  </w:num>
  <w:num w:numId="26">
    <w:abstractNumId w:val="19"/>
  </w:num>
  <w:num w:numId="27">
    <w:abstractNumId w:val="8"/>
  </w:num>
  <w:num w:numId="28">
    <w:abstractNumId w:val="12"/>
  </w:num>
  <w:num w:numId="29">
    <w:abstractNumId w:val="20"/>
  </w:num>
  <w:num w:numId="30">
    <w:abstractNumId w:val="27"/>
  </w:num>
  <w:num w:numId="31">
    <w:abstractNumId w:val="27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4CED4E6C"/>
    <w:rsid w:val="00027861"/>
    <w:rsid w:val="000300A5"/>
    <w:rsid w:val="00042C26"/>
    <w:rsid w:val="0007404A"/>
    <w:rsid w:val="000852D9"/>
    <w:rsid w:val="0009091E"/>
    <w:rsid w:val="00097CEB"/>
    <w:rsid w:val="000A26F3"/>
    <w:rsid w:val="000A7728"/>
    <w:rsid w:val="000D5A9B"/>
    <w:rsid w:val="000E01AE"/>
    <w:rsid w:val="000E15FF"/>
    <w:rsid w:val="000E642A"/>
    <w:rsid w:val="000F782A"/>
    <w:rsid w:val="00132875"/>
    <w:rsid w:val="00136689"/>
    <w:rsid w:val="00146D44"/>
    <w:rsid w:val="0016071D"/>
    <w:rsid w:val="00183F18"/>
    <w:rsid w:val="001A32E9"/>
    <w:rsid w:val="001B431D"/>
    <w:rsid w:val="001C5AEE"/>
    <w:rsid w:val="001D4B24"/>
    <w:rsid w:val="002225DF"/>
    <w:rsid w:val="002321E4"/>
    <w:rsid w:val="00243356"/>
    <w:rsid w:val="00287012"/>
    <w:rsid w:val="00287C04"/>
    <w:rsid w:val="00291C17"/>
    <w:rsid w:val="002A5184"/>
    <w:rsid w:val="002C2990"/>
    <w:rsid w:val="002E11B6"/>
    <w:rsid w:val="00301187"/>
    <w:rsid w:val="00314FD0"/>
    <w:rsid w:val="00331C91"/>
    <w:rsid w:val="00392ADB"/>
    <w:rsid w:val="003955FA"/>
    <w:rsid w:val="003C5C53"/>
    <w:rsid w:val="003E2A32"/>
    <w:rsid w:val="003E483D"/>
    <w:rsid w:val="003E7D1C"/>
    <w:rsid w:val="00406A33"/>
    <w:rsid w:val="00411258"/>
    <w:rsid w:val="00492D54"/>
    <w:rsid w:val="004C10EB"/>
    <w:rsid w:val="004D4D8F"/>
    <w:rsid w:val="004D64C4"/>
    <w:rsid w:val="004E1A7B"/>
    <w:rsid w:val="004F7D40"/>
    <w:rsid w:val="00501706"/>
    <w:rsid w:val="005212DE"/>
    <w:rsid w:val="00584CA1"/>
    <w:rsid w:val="005A77CC"/>
    <w:rsid w:val="005C030D"/>
    <w:rsid w:val="005C2451"/>
    <w:rsid w:val="00611BCE"/>
    <w:rsid w:val="00622564"/>
    <w:rsid w:val="00676FA4"/>
    <w:rsid w:val="00680F77"/>
    <w:rsid w:val="006B45D3"/>
    <w:rsid w:val="006D2EBB"/>
    <w:rsid w:val="006D3C60"/>
    <w:rsid w:val="006E0A7D"/>
    <w:rsid w:val="0070286C"/>
    <w:rsid w:val="0071743F"/>
    <w:rsid w:val="00734B86"/>
    <w:rsid w:val="00743EA7"/>
    <w:rsid w:val="00775367"/>
    <w:rsid w:val="007810BD"/>
    <w:rsid w:val="007A56CE"/>
    <w:rsid w:val="007B69F0"/>
    <w:rsid w:val="007D2408"/>
    <w:rsid w:val="0084030A"/>
    <w:rsid w:val="00882C07"/>
    <w:rsid w:val="008859DD"/>
    <w:rsid w:val="00887B14"/>
    <w:rsid w:val="008A41FB"/>
    <w:rsid w:val="008A7955"/>
    <w:rsid w:val="008C6DCB"/>
    <w:rsid w:val="008D316B"/>
    <w:rsid w:val="0093285F"/>
    <w:rsid w:val="00952F44"/>
    <w:rsid w:val="00970797"/>
    <w:rsid w:val="00972B02"/>
    <w:rsid w:val="00983CD2"/>
    <w:rsid w:val="009A0137"/>
    <w:rsid w:val="009B4628"/>
    <w:rsid w:val="009D64C4"/>
    <w:rsid w:val="00A1344B"/>
    <w:rsid w:val="00A3690F"/>
    <w:rsid w:val="00A503DF"/>
    <w:rsid w:val="00A50F0F"/>
    <w:rsid w:val="00A5654D"/>
    <w:rsid w:val="00A84436"/>
    <w:rsid w:val="00B05DDB"/>
    <w:rsid w:val="00B43112"/>
    <w:rsid w:val="00B728AE"/>
    <w:rsid w:val="00B81539"/>
    <w:rsid w:val="00BB212E"/>
    <w:rsid w:val="00BC435C"/>
    <w:rsid w:val="00BC5898"/>
    <w:rsid w:val="00BD4219"/>
    <w:rsid w:val="00BF45A6"/>
    <w:rsid w:val="00C16611"/>
    <w:rsid w:val="00C33098"/>
    <w:rsid w:val="00C34353"/>
    <w:rsid w:val="00C373FF"/>
    <w:rsid w:val="00C6564B"/>
    <w:rsid w:val="00C84A38"/>
    <w:rsid w:val="00C94353"/>
    <w:rsid w:val="00CC3150"/>
    <w:rsid w:val="00CF704D"/>
    <w:rsid w:val="00D106FA"/>
    <w:rsid w:val="00D27CBD"/>
    <w:rsid w:val="00D42ADC"/>
    <w:rsid w:val="00D52509"/>
    <w:rsid w:val="00D53018"/>
    <w:rsid w:val="00D817A2"/>
    <w:rsid w:val="00DB3535"/>
    <w:rsid w:val="00DB3B33"/>
    <w:rsid w:val="00DB71DC"/>
    <w:rsid w:val="00DC7585"/>
    <w:rsid w:val="00DD05BA"/>
    <w:rsid w:val="00E14F5C"/>
    <w:rsid w:val="00E36617"/>
    <w:rsid w:val="00E43875"/>
    <w:rsid w:val="00E53955"/>
    <w:rsid w:val="00E870B4"/>
    <w:rsid w:val="00E92AEB"/>
    <w:rsid w:val="00EA1CAE"/>
    <w:rsid w:val="00EB4F01"/>
    <w:rsid w:val="00ED4438"/>
    <w:rsid w:val="00ED72D5"/>
    <w:rsid w:val="00EE166A"/>
    <w:rsid w:val="00F45DF3"/>
    <w:rsid w:val="00F520F9"/>
    <w:rsid w:val="00FA6B26"/>
    <w:rsid w:val="00FA76B4"/>
    <w:rsid w:val="00FB6F10"/>
    <w:rsid w:val="00FE259A"/>
    <w:rsid w:val="00FF0146"/>
    <w:rsid w:val="052D27FE"/>
    <w:rsid w:val="0EC04B85"/>
    <w:rsid w:val="186DFA7F"/>
    <w:rsid w:val="214F19EE"/>
    <w:rsid w:val="2C35C25C"/>
    <w:rsid w:val="32DAB1FE"/>
    <w:rsid w:val="3DD67F60"/>
    <w:rsid w:val="4A6354E6"/>
    <w:rsid w:val="4CED4E6C"/>
    <w:rsid w:val="6BFF4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44B"/>
  </w:style>
  <w:style w:type="paragraph" w:styleId="1">
    <w:name w:val="heading 1"/>
    <w:basedOn w:val="a"/>
    <w:next w:val="a"/>
    <w:link w:val="10"/>
    <w:uiPriority w:val="9"/>
    <w:qFormat/>
    <w:rsid w:val="00E53955"/>
    <w:pPr>
      <w:keepNext/>
      <w:keepLines/>
      <w:numPr>
        <w:numId w:val="20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520F9"/>
    <w:pPr>
      <w:numPr>
        <w:ilvl w:val="1"/>
        <w:numId w:val="20"/>
      </w:num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53955"/>
    <w:pPr>
      <w:keepNext/>
      <w:keepLines/>
      <w:numPr>
        <w:ilvl w:val="2"/>
        <w:numId w:val="2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3955"/>
    <w:pPr>
      <w:keepNext/>
      <w:keepLines/>
      <w:numPr>
        <w:ilvl w:val="3"/>
        <w:numId w:val="2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3955"/>
    <w:pPr>
      <w:keepNext/>
      <w:keepLines/>
      <w:numPr>
        <w:ilvl w:val="4"/>
        <w:numId w:val="20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3955"/>
    <w:pPr>
      <w:keepNext/>
      <w:keepLines/>
      <w:numPr>
        <w:ilvl w:val="5"/>
        <w:numId w:val="2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3955"/>
    <w:pPr>
      <w:keepNext/>
      <w:keepLines/>
      <w:numPr>
        <w:ilvl w:val="6"/>
        <w:numId w:val="2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3955"/>
    <w:pPr>
      <w:keepNext/>
      <w:keepLines/>
      <w:numPr>
        <w:ilvl w:val="7"/>
        <w:numId w:val="2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3955"/>
    <w:pPr>
      <w:keepNext/>
      <w:keepLines/>
      <w:numPr>
        <w:ilvl w:val="8"/>
        <w:numId w:val="2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44B"/>
    <w:pPr>
      <w:ind w:left="720"/>
      <w:contextualSpacing/>
    </w:p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Верхний колонтитул Знак"/>
    <w:basedOn w:val="a0"/>
    <w:link w:val="a6"/>
    <w:uiPriority w:val="99"/>
    <w:rsid w:val="00A1344B"/>
  </w:style>
  <w:style w:type="paragraph" w:styleId="a6">
    <w:name w:val="header"/>
    <w:basedOn w:val="a"/>
    <w:link w:val="a5"/>
    <w:uiPriority w:val="99"/>
    <w:unhideWhenUsed/>
    <w:rsid w:val="00A13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rsid w:val="00A1344B"/>
  </w:style>
  <w:style w:type="paragraph" w:styleId="a8">
    <w:name w:val="footer"/>
    <w:basedOn w:val="a"/>
    <w:link w:val="a7"/>
    <w:uiPriority w:val="99"/>
    <w:unhideWhenUsed/>
    <w:rsid w:val="00A1344B"/>
    <w:pPr>
      <w:tabs>
        <w:tab w:val="center" w:pos="4680"/>
        <w:tab w:val="right" w:pos="9360"/>
      </w:tabs>
      <w:spacing w:after="0" w:line="240" w:lineRule="auto"/>
    </w:pPr>
  </w:style>
  <w:style w:type="character" w:styleId="a9">
    <w:name w:val="Hyperlink"/>
    <w:basedOn w:val="a0"/>
    <w:uiPriority w:val="99"/>
    <w:unhideWhenUsed/>
    <w:rsid w:val="00B43112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43112"/>
    <w:rPr>
      <w:color w:val="605E5C"/>
      <w:shd w:val="clear" w:color="auto" w:fill="E1DFDD"/>
    </w:rPr>
  </w:style>
  <w:style w:type="table" w:customStyle="1" w:styleId="12">
    <w:name w:val="Сетка таблицы1"/>
    <w:basedOn w:val="a1"/>
    <w:next w:val="a4"/>
    <w:uiPriority w:val="59"/>
    <w:rsid w:val="00501706"/>
    <w:pPr>
      <w:spacing w:after="0" w:line="240" w:lineRule="auto"/>
      <w:ind w:firstLine="567"/>
      <w:jc w:val="both"/>
    </w:pPr>
    <w:rPr>
      <w:rFonts w:ascii="Times New Roman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C2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2451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C94353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F520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5395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53955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53955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5395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5395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539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539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5395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45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2362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1362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80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420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498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na_pug@rambler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ater-rf.ru/%D0%93%D0%BB%D0%BE%D1%81%D1%81%D0%B0%D1%80%D0%B8%D0%B9/899/%D0%92%D0%BE%D0%B4%D0%BE%D1%81%D0%B1%D0%BE%D1%80_%D0%B2%D0%BE%D0%B4%D0%BD%D0%BE%D0%B3%D0%BE_%D0%BE%D0%B1%D1%8A%D0%B5%D0%BA%D1%82%D0%B0" TargetMode="Externa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://water-rf.ru/%D0%93%D0%BB%D0%BE%D1%81%D1%81%D0%B0%D1%80%D0%B8%D0%B9/892/%D0%92%D0%BE%D0%B4%D0%BD%D1%8B%D0%B9_%D0%BE%D0%B1%D1%8A%D0%B5%D0%BA%D1%82" TargetMode="External"/><Relationship Id="rId19" Type="http://schemas.openxmlformats.org/officeDocument/2006/relationships/hyperlink" Target="http://water-rf.ru/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mailto:itv2508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95a4e13e1e2241b3" Type="http://schemas.microsoft.com/office/2019/09/relationships/intelligence" Target="intelligenc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BDE8B3-356B-4F46-A8C6-1F3D908D3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22</Pages>
  <Words>4982</Words>
  <Characters>28400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SAMSUNG</cp:lastModifiedBy>
  <cp:revision>22</cp:revision>
  <dcterms:created xsi:type="dcterms:W3CDTF">2021-11-22T05:21:00Z</dcterms:created>
  <dcterms:modified xsi:type="dcterms:W3CDTF">2022-01-17T11:27:00Z</dcterms:modified>
</cp:coreProperties>
</file>