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640" w:type="dxa"/>
        <w:tblInd w:w="-176" w:type="dxa"/>
        <w:tblLook w:val="04A0" w:firstRow="1" w:lastRow="0" w:firstColumn="1" w:lastColumn="0" w:noHBand="0" w:noVBand="1"/>
      </w:tblPr>
      <w:tblGrid>
        <w:gridCol w:w="9640"/>
      </w:tblGrid>
      <w:tr w:rsidR="00F70AED" w:rsidRPr="00C02A1E" w14:paraId="1A974353" w14:textId="77777777" w:rsidTr="00825166">
        <w:trPr>
          <w:trHeight w:val="315"/>
        </w:trPr>
        <w:tc>
          <w:tcPr>
            <w:tcW w:w="9640" w:type="dxa"/>
            <w:shd w:val="clear" w:color="auto" w:fill="auto"/>
            <w:hideMark/>
          </w:tcPr>
          <w:p w14:paraId="7E04D61E" w14:textId="4690BC01" w:rsidR="00F70AED" w:rsidRPr="00C02A1E" w:rsidRDefault="00F70AED" w:rsidP="00C02A1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caps/>
                <w:color w:val="FF0000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областно</w:t>
            </w: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й</w:t>
            </w: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 заочн</w:t>
            </w: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ый</w:t>
            </w: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 этап Всероссийского конкурса</w:t>
            </w:r>
          </w:p>
        </w:tc>
      </w:tr>
      <w:tr w:rsidR="00F70AED" w:rsidRPr="00C02A1E" w14:paraId="35195455" w14:textId="77777777" w:rsidTr="00825166">
        <w:trPr>
          <w:trHeight w:val="300"/>
        </w:trPr>
        <w:tc>
          <w:tcPr>
            <w:tcW w:w="9640" w:type="dxa"/>
            <w:shd w:val="clear" w:color="auto" w:fill="auto"/>
            <w:hideMark/>
          </w:tcPr>
          <w:p w14:paraId="082601A2" w14:textId="5532A849" w:rsidR="00F70AED" w:rsidRPr="00C02A1E" w:rsidRDefault="00F70AED" w:rsidP="00C02A1E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юных исследователей окружающей среды «Открытия 2030»</w:t>
            </w:r>
          </w:p>
        </w:tc>
      </w:tr>
    </w:tbl>
    <w:p w14:paraId="27C5085D" w14:textId="77777777" w:rsidR="00150743" w:rsidRPr="00C02A1E" w:rsidRDefault="00150743" w:rsidP="00C02A1E">
      <w:pPr>
        <w:pStyle w:val="ConsPlusNonformat"/>
        <w:ind w:left="453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CDE9633" w14:textId="02C7D38F" w:rsidR="00150743" w:rsidRPr="00C02A1E" w:rsidRDefault="00150743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70BBCE3" w14:textId="5FF3A32B" w:rsidR="0060560E" w:rsidRDefault="0060560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0C79857" w14:textId="5BAF4FCE" w:rsidR="00C02A1E" w:rsidRDefault="00C02A1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F956C1F" w14:textId="77777777" w:rsidR="00C02A1E" w:rsidRPr="00C02A1E" w:rsidRDefault="00C02A1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504C74C" w14:textId="435E86CD" w:rsidR="0060560E" w:rsidRPr="00C02A1E" w:rsidRDefault="0060560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2C320E3" w14:textId="2C5180FD" w:rsidR="0060560E" w:rsidRPr="00C02A1E" w:rsidRDefault="00D87256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02A1E">
        <w:rPr>
          <w:rFonts w:ascii="Times New Roman" w:hAnsi="Times New Roman" w:cs="Times New Roman"/>
          <w:bCs/>
          <w:sz w:val="28"/>
          <w:szCs w:val="28"/>
        </w:rPr>
        <w:t>Номинация: «Ботаника и экология растений»</w:t>
      </w:r>
    </w:p>
    <w:p w14:paraId="4DCE2AA6" w14:textId="36607CF5" w:rsidR="00D87256" w:rsidRPr="00C02A1E" w:rsidRDefault="00D87256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EA68D7C" w14:textId="1424AF79" w:rsidR="00D87256" w:rsidRDefault="00D87256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E6C71DF" w14:textId="587BA801" w:rsidR="00C02A1E" w:rsidRDefault="00C02A1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AE903EF" w14:textId="77777777" w:rsidR="00C02A1E" w:rsidRPr="00C02A1E" w:rsidRDefault="00C02A1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75135FB" w14:textId="77777777" w:rsidR="00D87256" w:rsidRPr="00C02A1E" w:rsidRDefault="00D87256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B3F6708" w14:textId="77777777" w:rsidR="0060560E" w:rsidRPr="00C02A1E" w:rsidRDefault="0060560E" w:rsidP="00C02A1E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2350822" w14:textId="202CF40C" w:rsidR="00150743" w:rsidRPr="00C02A1E" w:rsidRDefault="0060560E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Название работы</w:t>
      </w:r>
      <w:r w:rsidR="00150743" w:rsidRPr="00C02A1E">
        <w:rPr>
          <w:rFonts w:ascii="Times New Roman" w:hAnsi="Times New Roman" w:cs="Times New Roman"/>
          <w:sz w:val="28"/>
          <w:szCs w:val="28"/>
        </w:rPr>
        <w:t>:</w:t>
      </w:r>
    </w:p>
    <w:p w14:paraId="1785BF85" w14:textId="171F1FAB" w:rsidR="00150743" w:rsidRPr="00C02A1E" w:rsidRDefault="00150743" w:rsidP="00C02A1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«Изучить </w:t>
      </w:r>
      <w:r w:rsidR="006D0466"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особенности </w:t>
      </w:r>
      <w:r w:rsidR="00155529"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выращивания </w:t>
      </w:r>
      <w:r w:rsidR="006D0466"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бамии</w:t>
      </w:r>
      <w:r w:rsidR="00155529"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</w:t>
      </w:r>
      <w:r w:rsidRPr="00C02A1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как адвентивного вида на территории микрорайона Куровской города Калуги»</w:t>
      </w:r>
    </w:p>
    <w:p w14:paraId="2AC58843" w14:textId="77777777" w:rsidR="0060560E" w:rsidRPr="00C02A1E" w:rsidRDefault="0060560E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70941B0" w14:textId="77777777" w:rsidR="0060560E" w:rsidRPr="00C02A1E" w:rsidRDefault="0060560E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929E47D" w14:textId="77777777" w:rsidR="0060560E" w:rsidRPr="00C02A1E" w:rsidRDefault="0060560E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5A6C946" w14:textId="77777777" w:rsidR="00150743" w:rsidRPr="00C02A1E" w:rsidRDefault="00150743" w:rsidP="00C02A1E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843E5F" w14:textId="7BF4D2A8" w:rsidR="00150743" w:rsidRDefault="00150743" w:rsidP="00C02A1E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426AF1" w14:textId="77777777" w:rsidR="00C02A1E" w:rsidRPr="00C02A1E" w:rsidRDefault="00C02A1E" w:rsidP="00C02A1E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54F3DC" w14:textId="433B50B1" w:rsidR="00150743" w:rsidRPr="00C02A1E" w:rsidRDefault="0060560E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Автор работы:</w:t>
      </w:r>
      <w:r w:rsidR="00150743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01BED9B" w14:textId="59D27F9B" w:rsidR="00150743" w:rsidRPr="00C02A1E" w:rsidRDefault="00150743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Аросян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Гуар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Арташовна</w:t>
      </w:r>
      <w:proofErr w:type="spellEnd"/>
      <w:r w:rsidR="0060560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</w:p>
    <w:p w14:paraId="7B7631D3" w14:textId="3D26C8E3" w:rsidR="0060560E" w:rsidRPr="00C02A1E" w:rsidRDefault="0060560E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10 класса,</w:t>
      </w:r>
    </w:p>
    <w:p w14:paraId="13F56EB4" w14:textId="61D80E5E" w:rsidR="0060560E" w:rsidRPr="00C02A1E" w:rsidRDefault="0060560E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МБОУДО ДЮЦКО «Галактика» г. Калуги</w:t>
      </w:r>
    </w:p>
    <w:p w14:paraId="1A770D02" w14:textId="77777777" w:rsidR="00150743" w:rsidRPr="00C02A1E" w:rsidRDefault="00150743" w:rsidP="00C02A1E">
      <w:pPr>
        <w:pStyle w:val="ConsPlusNonformat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643ACAF5" w14:textId="77777777" w:rsidR="00150743" w:rsidRPr="00C02A1E" w:rsidRDefault="00150743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Научный руководитель:</w:t>
      </w:r>
      <w:r w:rsidRPr="00C02A1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2BA762CA" w14:textId="44287061" w:rsidR="00150743" w:rsidRPr="00C02A1E" w:rsidRDefault="00150743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Антонова Лидия Игоревна</w:t>
      </w:r>
      <w:r w:rsidR="0060560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</w:p>
    <w:p w14:paraId="5E6C1373" w14:textId="3C76C641" w:rsidR="0060560E" w:rsidRPr="00C02A1E" w:rsidRDefault="0060560E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педагог дополнительного образования</w:t>
      </w:r>
    </w:p>
    <w:p w14:paraId="33A092A4" w14:textId="79FF7E63" w:rsidR="0060560E" w:rsidRPr="00C02A1E" w:rsidRDefault="0060560E" w:rsidP="00C02A1E">
      <w:pPr>
        <w:pStyle w:val="ConsPlusNonformat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МБОУДО ДЮЦКО «Галактика» г. Калуги</w:t>
      </w:r>
    </w:p>
    <w:p w14:paraId="4F85B9AC" w14:textId="77777777" w:rsidR="00150743" w:rsidRPr="00C02A1E" w:rsidRDefault="00150743" w:rsidP="00C02A1E">
      <w:pPr>
        <w:pStyle w:val="ConsPlusNonformat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830D09A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3BF8AF8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64342EE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D6B8173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051DC37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3EF039F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36ABC10" w14:textId="77777777" w:rsidR="00150743" w:rsidRPr="00C02A1E" w:rsidRDefault="00150743" w:rsidP="00C02A1E">
      <w:pPr>
        <w:pStyle w:val="ConsPlusNonforma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D597441" w14:textId="77777777" w:rsidR="00150743" w:rsidRPr="00C02A1E" w:rsidRDefault="00150743" w:rsidP="00C02A1E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Калуга 2022</w:t>
      </w:r>
      <w:r w:rsidRPr="00C02A1E">
        <w:rPr>
          <w:rFonts w:ascii="Times New Roman" w:hAnsi="Times New Roman" w:cs="Times New Roman"/>
          <w:sz w:val="28"/>
          <w:szCs w:val="28"/>
        </w:rPr>
        <w:br w:type="page"/>
      </w:r>
    </w:p>
    <w:p w14:paraId="44E4AC0E" w14:textId="4F743465" w:rsidR="00CA5390" w:rsidRPr="00C02A1E" w:rsidRDefault="0060560E" w:rsidP="00C02A1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02A1E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14:paraId="13A97872" w14:textId="77777777" w:rsidR="005D3FAB" w:rsidRPr="00C02A1E" w:rsidRDefault="005D3FAB" w:rsidP="00C02A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02"/>
        <w:gridCol w:w="453"/>
      </w:tblGrid>
      <w:tr w:rsidR="00E5214F" w:rsidRPr="00C02A1E" w14:paraId="435857FB" w14:textId="77777777" w:rsidTr="004D6F9B">
        <w:tc>
          <w:tcPr>
            <w:tcW w:w="7957" w:type="dxa"/>
          </w:tcPr>
          <w:p w14:paraId="677E5B58" w14:textId="77777777" w:rsidR="001B6E34" w:rsidRPr="00C02A1E" w:rsidRDefault="001B6E34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ВВЕДЕНИЕ </w:t>
            </w:r>
            <w:r w:rsidR="003A0CBC" w:rsidRPr="00C02A1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………………………………………………………...</w:t>
            </w:r>
            <w:r w:rsidR="00234665" w:rsidRPr="00C02A1E">
              <w:rPr>
                <w:rFonts w:ascii="Times New Roman" w:hAnsi="Times New Roman" w:cs="Times New Roman"/>
                <w:sz w:val="28"/>
                <w:szCs w:val="28"/>
              </w:rPr>
              <w:t>................</w:t>
            </w:r>
          </w:p>
        </w:tc>
        <w:tc>
          <w:tcPr>
            <w:tcW w:w="1388" w:type="dxa"/>
            <w:vAlign w:val="bottom"/>
          </w:tcPr>
          <w:p w14:paraId="75832611" w14:textId="3A377A97" w:rsidR="001B6E34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5214F" w:rsidRPr="00C02A1E" w14:paraId="3C322AE6" w14:textId="77777777" w:rsidTr="004D6F9B">
        <w:tc>
          <w:tcPr>
            <w:tcW w:w="7957" w:type="dxa"/>
          </w:tcPr>
          <w:p w14:paraId="2F341120" w14:textId="401A808B" w:rsidR="001B6E34" w:rsidRPr="00C02A1E" w:rsidRDefault="001B6E34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ОСНОВНАЯ ЧАСТЬ</w:t>
            </w:r>
            <w:r w:rsidR="003A0CBC"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</w:t>
            </w:r>
            <w:r w:rsidR="00234665" w:rsidRPr="00C02A1E">
              <w:rPr>
                <w:rFonts w:ascii="Times New Roman" w:hAnsi="Times New Roman" w:cs="Times New Roman"/>
                <w:sz w:val="28"/>
                <w:szCs w:val="28"/>
              </w:rPr>
              <w:t>………….</w:t>
            </w:r>
          </w:p>
        </w:tc>
        <w:tc>
          <w:tcPr>
            <w:tcW w:w="1388" w:type="dxa"/>
            <w:vAlign w:val="bottom"/>
          </w:tcPr>
          <w:p w14:paraId="7B81C366" w14:textId="374FAEA4" w:rsidR="001B6E34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E5214F" w:rsidRPr="00C02A1E" w14:paraId="1D5C5393" w14:textId="77777777" w:rsidTr="004D6F9B">
        <w:tc>
          <w:tcPr>
            <w:tcW w:w="7957" w:type="dxa"/>
          </w:tcPr>
          <w:p w14:paraId="5CE39F26" w14:textId="77777777" w:rsidR="00007997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Глава I. БИОЛОГИЧЕСКИЕ </w:t>
            </w:r>
            <w:r w:rsidR="00007997" w:rsidRPr="00C02A1E">
              <w:rPr>
                <w:rFonts w:ascii="Times New Roman" w:hAnsi="Times New Roman" w:cs="Times New Roman"/>
                <w:sz w:val="28"/>
                <w:szCs w:val="28"/>
              </w:rPr>
              <w:t>ОСОБЕННОСТИ БАМИИ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07997" w:rsidRPr="00C02A1E">
              <w:rPr>
                <w:rFonts w:ascii="Times New Roman" w:hAnsi="Times New Roman" w:cs="Times New Roman"/>
                <w:sz w:val="28"/>
                <w:szCs w:val="28"/>
              </w:rPr>
              <w:t>КАК АДВЕНТИВНОГО ВИДА РАСТЕНИЙ.</w:t>
            </w:r>
          </w:p>
          <w:p w14:paraId="6BA4835B" w14:textId="5370DBA1" w:rsidR="005B2DEA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1.1. Понятие адвентивные и инвазионные виды</w:t>
            </w:r>
            <w:r w:rsidR="00007997" w:rsidRPr="00C02A1E">
              <w:rPr>
                <w:rFonts w:ascii="Times New Roman" w:hAnsi="Times New Roman" w:cs="Times New Roman"/>
                <w:sz w:val="28"/>
                <w:szCs w:val="28"/>
              </w:rPr>
              <w:t>………………………….</w:t>
            </w:r>
          </w:p>
        </w:tc>
        <w:tc>
          <w:tcPr>
            <w:tcW w:w="1388" w:type="dxa"/>
            <w:vAlign w:val="bottom"/>
          </w:tcPr>
          <w:p w14:paraId="2150370B" w14:textId="1662DDBB" w:rsidR="001B6E34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E5214F" w:rsidRPr="00C02A1E" w14:paraId="2F20A79B" w14:textId="77777777" w:rsidTr="004D6F9B">
        <w:tc>
          <w:tcPr>
            <w:tcW w:w="7957" w:type="dxa"/>
          </w:tcPr>
          <w:p w14:paraId="79FEF92D" w14:textId="6125012D" w:rsidR="009F046F" w:rsidRPr="00C02A1E" w:rsidRDefault="00845895" w:rsidP="00C02A1E">
            <w:pPr>
              <w:pStyle w:val="ConsPlusNormal"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1.2. Биологические особенности бамии</w:t>
            </w:r>
            <w:r w:rsidR="009F046F"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 </w:t>
            </w:r>
            <w:r w:rsidR="00E3263D"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….</w:t>
            </w:r>
            <w:r w:rsidR="003A0CBC"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…</w:t>
            </w:r>
            <w:r w:rsidR="00E3263D"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…</w:t>
            </w:r>
            <w:r w:rsidR="00234665" w:rsidRPr="00C02A1E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………………………….</w:t>
            </w:r>
          </w:p>
        </w:tc>
        <w:tc>
          <w:tcPr>
            <w:tcW w:w="1388" w:type="dxa"/>
            <w:vAlign w:val="bottom"/>
          </w:tcPr>
          <w:p w14:paraId="45AA3E31" w14:textId="2510849E" w:rsidR="009F046F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5214F" w:rsidRPr="00C02A1E" w14:paraId="16E2052D" w14:textId="77777777" w:rsidTr="004D6F9B">
        <w:tc>
          <w:tcPr>
            <w:tcW w:w="7957" w:type="dxa"/>
          </w:tcPr>
          <w:p w14:paraId="4689A697" w14:textId="48AF46FD" w:rsidR="009F046F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1.3.   Материалы и методы исследования</w:t>
            </w:r>
            <w:r w:rsidR="009F046F" w:rsidRPr="00C02A1E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3A0CBC" w:rsidRPr="00C02A1E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9F046F" w:rsidRPr="00C02A1E">
              <w:rPr>
                <w:rFonts w:ascii="Times New Roman" w:hAnsi="Times New Roman" w:cs="Times New Roman"/>
                <w:sz w:val="28"/>
                <w:szCs w:val="28"/>
              </w:rPr>
              <w:t>……………………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</w:p>
        </w:tc>
        <w:tc>
          <w:tcPr>
            <w:tcW w:w="1388" w:type="dxa"/>
            <w:vAlign w:val="bottom"/>
          </w:tcPr>
          <w:p w14:paraId="29C8C95F" w14:textId="3031AA80" w:rsidR="009F046F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E5214F" w:rsidRPr="00C02A1E" w14:paraId="60E7586A" w14:textId="77777777" w:rsidTr="004D6F9B">
        <w:tc>
          <w:tcPr>
            <w:tcW w:w="7957" w:type="dxa"/>
          </w:tcPr>
          <w:p w14:paraId="7D5D86A4" w14:textId="77777777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Глава II. РЕЗУЛЬТАТЫ ИССЛЕДОВАНИЙ И ИХ ОБСУЖДЕНИЕ</w:t>
            </w:r>
          </w:p>
          <w:p w14:paraId="77ED43A5" w14:textId="50449F43" w:rsidR="009F046F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ab/>
              <w:t>Определение всхожести и энергии прорастания семян бамии.</w:t>
            </w:r>
            <w:r w:rsidR="009F046F" w:rsidRPr="00C02A1E">
              <w:rPr>
                <w:rFonts w:ascii="Times New Roman" w:hAnsi="Times New Roman" w:cs="Times New Roman"/>
                <w:sz w:val="28"/>
                <w:szCs w:val="28"/>
              </w:rPr>
              <w:t>……………...</w:t>
            </w:r>
            <w:r w:rsidR="00234665" w:rsidRPr="00C02A1E">
              <w:rPr>
                <w:rFonts w:ascii="Times New Roman" w:hAnsi="Times New Roman" w:cs="Times New Roman"/>
                <w:sz w:val="28"/>
                <w:szCs w:val="28"/>
              </w:rPr>
              <w:t>.................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.......................................................................</w:t>
            </w:r>
          </w:p>
        </w:tc>
        <w:tc>
          <w:tcPr>
            <w:tcW w:w="1388" w:type="dxa"/>
            <w:vAlign w:val="bottom"/>
          </w:tcPr>
          <w:p w14:paraId="644908E6" w14:textId="23661626" w:rsidR="009F046F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E05B9D" w:rsidRPr="00C02A1E" w14:paraId="063CBA4A" w14:textId="77777777" w:rsidTr="004D6F9B">
        <w:tc>
          <w:tcPr>
            <w:tcW w:w="7957" w:type="dxa"/>
          </w:tcPr>
          <w:p w14:paraId="216070BC" w14:textId="1A8D8A88" w:rsidR="00E05B9D" w:rsidRPr="00C02A1E" w:rsidRDefault="00007997" w:rsidP="00C02A1E">
            <w:pPr>
              <w:pStyle w:val="ConsPlusNormal"/>
              <w:jc w:val="both"/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2.2. Опыты по выяснению агротехнических особенностей выращивания гибискуса съедобного (бамии) на территории микрорайона Куровской города </w:t>
            </w:r>
            <w:r w:rsidR="00C02A1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алуги……………………………………………………………….</w:t>
            </w:r>
          </w:p>
        </w:tc>
        <w:tc>
          <w:tcPr>
            <w:tcW w:w="1388" w:type="dxa"/>
            <w:vAlign w:val="bottom"/>
          </w:tcPr>
          <w:p w14:paraId="0BD1AF3F" w14:textId="3E629638" w:rsidR="00E05B9D" w:rsidRPr="00C02A1E" w:rsidRDefault="00007997" w:rsidP="00C02A1E">
            <w:pPr>
              <w:pStyle w:val="ConsPlusNormal"/>
              <w:jc w:val="both"/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845895" w:rsidRPr="00C02A1E" w14:paraId="594FEE00" w14:textId="77777777" w:rsidTr="00E46706">
        <w:tc>
          <w:tcPr>
            <w:tcW w:w="7957" w:type="dxa"/>
          </w:tcPr>
          <w:p w14:paraId="16526488" w14:textId="2EE758DB" w:rsidR="00845895" w:rsidRPr="00C02A1E" w:rsidRDefault="00007997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2.3. Определение способности к прорастанию семян бамии после воздействия на семена низких температур</w:t>
            </w:r>
            <w:r w:rsidR="00845895" w:rsidRPr="00C02A1E">
              <w:rPr>
                <w:rFonts w:ascii="Times New Roman" w:hAnsi="Times New Roman" w:cs="Times New Roman"/>
                <w:sz w:val="28"/>
                <w:szCs w:val="28"/>
              </w:rPr>
              <w:t>……………....................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.............</w:t>
            </w:r>
            <w:r w:rsidR="00C02A1E">
              <w:rPr>
                <w:rFonts w:ascii="Times New Roman" w:hAnsi="Times New Roman" w:cs="Times New Roman"/>
                <w:sz w:val="28"/>
                <w:szCs w:val="28"/>
              </w:rPr>
              <w:t>..............................................12</w:t>
            </w:r>
          </w:p>
        </w:tc>
        <w:tc>
          <w:tcPr>
            <w:tcW w:w="1388" w:type="dxa"/>
            <w:vAlign w:val="bottom"/>
          </w:tcPr>
          <w:p w14:paraId="71E78115" w14:textId="69E10695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5895" w:rsidRPr="00C02A1E" w14:paraId="41EA0348" w14:textId="77777777" w:rsidTr="00E46706">
        <w:tc>
          <w:tcPr>
            <w:tcW w:w="7957" w:type="dxa"/>
          </w:tcPr>
          <w:p w14:paraId="6919E470" w14:textId="0456C886" w:rsidR="00031DBF" w:rsidRPr="00C02A1E" w:rsidRDefault="00031DBF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2.4. </w:t>
            </w:r>
            <w:r w:rsidR="00F70AED" w:rsidRPr="00C02A1E">
              <w:rPr>
                <w:rFonts w:ascii="Times New Roman" w:hAnsi="Times New Roman" w:cs="Times New Roman"/>
                <w:sz w:val="28"/>
                <w:szCs w:val="28"/>
              </w:rPr>
              <w:t>Наблюдения за ростом и развитием бамии в открытом грунте после посадки ……………………………………………………………………13</w:t>
            </w:r>
          </w:p>
          <w:p w14:paraId="6A6A5B13" w14:textId="3B2CEA26" w:rsidR="00845895" w:rsidRPr="00C02A1E" w:rsidRDefault="00007997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  <w:r w:rsidR="00845895" w:rsidRPr="00C02A1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</w:t>
            </w:r>
            <w:r w:rsidR="00C02A1E">
              <w:rPr>
                <w:rFonts w:ascii="Times New Roman" w:hAnsi="Times New Roman" w:cs="Times New Roman"/>
                <w:sz w:val="28"/>
                <w:szCs w:val="28"/>
              </w:rPr>
              <w:t>…14</w:t>
            </w:r>
          </w:p>
        </w:tc>
        <w:tc>
          <w:tcPr>
            <w:tcW w:w="1388" w:type="dxa"/>
            <w:vAlign w:val="bottom"/>
          </w:tcPr>
          <w:p w14:paraId="0D34E962" w14:textId="2B30CC21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5895" w:rsidRPr="00C02A1E" w14:paraId="3F36DA79" w14:textId="77777777" w:rsidTr="00E46706">
        <w:tc>
          <w:tcPr>
            <w:tcW w:w="7957" w:type="dxa"/>
          </w:tcPr>
          <w:p w14:paraId="32C2D524" w14:textId="63B464BD" w:rsidR="00845895" w:rsidRPr="00C02A1E" w:rsidRDefault="0060560E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БИБЛИОГРАФИЯ</w:t>
            </w:r>
            <w:r w:rsidR="00845895"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………………………</w:t>
            </w:r>
            <w:r w:rsidR="00845895" w:rsidRPr="00C02A1E">
              <w:rPr>
                <w:rFonts w:ascii="Times New Roman" w:hAnsi="Times New Roman" w:cs="Times New Roman"/>
                <w:sz w:val="28"/>
                <w:szCs w:val="28"/>
              </w:rPr>
              <w:t>……………....................</w:t>
            </w:r>
            <w:r w:rsidR="00C02A1E">
              <w:rPr>
                <w:rFonts w:ascii="Times New Roman" w:hAnsi="Times New Roman" w:cs="Times New Roman"/>
                <w:sz w:val="28"/>
                <w:szCs w:val="28"/>
              </w:rPr>
              <w:t>..........15</w:t>
            </w:r>
          </w:p>
        </w:tc>
        <w:tc>
          <w:tcPr>
            <w:tcW w:w="1388" w:type="dxa"/>
            <w:vAlign w:val="bottom"/>
          </w:tcPr>
          <w:p w14:paraId="77778504" w14:textId="578FABC9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5895" w:rsidRPr="00C02A1E" w14:paraId="67EDCEF9" w14:textId="77777777" w:rsidTr="00E46706">
        <w:tc>
          <w:tcPr>
            <w:tcW w:w="7957" w:type="dxa"/>
          </w:tcPr>
          <w:p w14:paraId="36681CB7" w14:textId="0B3176B5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  <w:t>ПРИЛОЖЕНИЯ…………………………………………………………</w:t>
            </w:r>
            <w:r w:rsidR="00C02A1E"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  <w:t>…16</w:t>
            </w:r>
          </w:p>
        </w:tc>
        <w:tc>
          <w:tcPr>
            <w:tcW w:w="1388" w:type="dxa"/>
            <w:vAlign w:val="bottom"/>
          </w:tcPr>
          <w:p w14:paraId="53225A44" w14:textId="4A1EA698" w:rsidR="00845895" w:rsidRPr="00C02A1E" w:rsidRDefault="00845895" w:rsidP="00C02A1E">
            <w:pPr>
              <w:pStyle w:val="ConsPlusNormal"/>
              <w:jc w:val="both"/>
              <w:rPr>
                <w:rFonts w:ascii="Times New Roman" w:hAnsi="Times New Roman" w:cs="Times New Roman"/>
                <w:color w:val="808080" w:themeColor="background1" w:themeShade="80"/>
                <w:sz w:val="28"/>
                <w:szCs w:val="28"/>
              </w:rPr>
            </w:pPr>
          </w:p>
        </w:tc>
      </w:tr>
    </w:tbl>
    <w:p w14:paraId="1E9876C7" w14:textId="77777777" w:rsidR="00EA6F22" w:rsidRPr="00C02A1E" w:rsidRDefault="00EA6F22" w:rsidP="00C02A1E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02A1E">
        <w:rPr>
          <w:rFonts w:ascii="Times New Roman" w:hAnsi="Times New Roman" w:cs="Times New Roman"/>
          <w:sz w:val="28"/>
          <w:szCs w:val="28"/>
        </w:rPr>
        <w:br w:type="page"/>
      </w:r>
    </w:p>
    <w:p w14:paraId="7497AECA" w14:textId="77777777" w:rsidR="002957A9" w:rsidRPr="00C02A1E" w:rsidRDefault="00205312" w:rsidP="00C02A1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02A1E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lastRenderedPageBreak/>
        <w:t>ВВЕДЕНИЕ</w:t>
      </w:r>
      <w:r w:rsidR="002976BA" w:rsidRPr="00C02A1E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</w:p>
    <w:p w14:paraId="7A249851" w14:textId="78B8D921" w:rsidR="00155529" w:rsidRPr="00C02A1E" w:rsidRDefault="0015552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Растение бамия является ценным пищевым и диетическим продуктом, обладающим целебными свойствами.</w:t>
      </w:r>
      <w:r w:rsidRPr="00C02A1E">
        <w:rPr>
          <w:rFonts w:ascii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Растительная слизь, содержащаяся в бамии, а также ее диетические волокна очень полезны для человека. Бамия хорошо усваивается и очищает организм. Также бамия помогает восстановлению организма после физической работы или продолжительной болезни. Также этот овощ принесет пользу при профилактике атеросклероза и укрепит стенки сосудов.  При разрезе стручка бамии поперек она напоминает пятиконечную звезду.</w:t>
      </w:r>
    </w:p>
    <w:p w14:paraId="1C62803B" w14:textId="7AD28AD2" w:rsidR="00404746" w:rsidRPr="00C02A1E" w:rsidRDefault="0015552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>Бамия</w:t>
      </w:r>
      <w:proofErr w:type="gramEnd"/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Калужской области является малоизвестным овощем. Но там откуда я родом (Армения) это растение выращивается и широко используется в пищу. Известно, что еще великий русский писатель </w:t>
      </w:r>
      <w:proofErr w:type="spellStart"/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>А.П.Чехов</w:t>
      </w:r>
      <w:proofErr w:type="spellEnd"/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своем приусадебном участке (на окраине Ялты) выращивал бамию. На нашем приусадебном участке (микрорайон Куровской Калужской области) я с бабушкой выращивали бамию впервые.</w:t>
      </w:r>
    </w:p>
    <w:p w14:paraId="09DE1328" w14:textId="31197CD1" w:rsidR="00404746" w:rsidRPr="00C02A1E" w:rsidRDefault="00404746" w:rsidP="00C02A1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Актуальность работы: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>Бамия — это однолетнее растени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е, которое может использоваться, </w:t>
      </w:r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 xml:space="preserve">как кормовая культура, и как пища для человека. По вкусу напоминает </w:t>
      </w:r>
      <w:proofErr w:type="spellStart"/>
      <w:r w:rsidR="00F10B1B" w:rsidRPr="00C02A1E">
        <w:rPr>
          <w:rFonts w:ascii="Times New Roman" w:eastAsia="Times New Roman" w:hAnsi="Times New Roman" w:cs="Times New Roman"/>
          <w:sz w:val="28"/>
          <w:szCs w:val="28"/>
        </w:rPr>
        <w:t>цукини</w:t>
      </w:r>
      <w:proofErr w:type="spellEnd"/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, молодой кабачок или баклажан, но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на территории Калужской области является новым видом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 нашему опросу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в настоящий момент на территории микрорайона Куровской города Калуги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бамию выращивает на своем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приусадебн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участк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>е только моя бабушка, семена этого овоща она получила от своей подруги из Армении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. Нашей задачей является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популяризация этого овоща, а также путем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ряда экспериментальных исследований </w:t>
      </w:r>
      <w:proofErr w:type="gramStart"/>
      <w:r w:rsidR="00155529" w:rsidRPr="00C02A1E">
        <w:rPr>
          <w:rFonts w:ascii="Times New Roman" w:eastAsia="Times New Roman" w:hAnsi="Times New Roman" w:cs="Times New Roman"/>
          <w:sz w:val="28"/>
          <w:szCs w:val="28"/>
        </w:rPr>
        <w:t xml:space="preserve">изучить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>биологические</w:t>
      </w:r>
      <w:proofErr w:type="gramEnd"/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>особенности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55529" w:rsidRPr="00C02A1E">
        <w:rPr>
          <w:rFonts w:ascii="Times New Roman" w:eastAsia="Times New Roman" w:hAnsi="Times New Roman" w:cs="Times New Roman"/>
          <w:sz w:val="28"/>
          <w:szCs w:val="28"/>
        </w:rPr>
        <w:t xml:space="preserve">роста и развития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>адвентивного вида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 xml:space="preserve">выяснить 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сможет ли </w:t>
      </w:r>
      <w:r w:rsidR="00AF451D" w:rsidRPr="00C02A1E">
        <w:rPr>
          <w:rFonts w:ascii="Times New Roman" w:eastAsia="Times New Roman" w:hAnsi="Times New Roman" w:cs="Times New Roman"/>
          <w:sz w:val="28"/>
          <w:szCs w:val="28"/>
        </w:rPr>
        <w:t>гибискус съедобный</w:t>
      </w:r>
      <w:r w:rsidR="00B41D25" w:rsidRPr="00C02A1E">
        <w:rPr>
          <w:rFonts w:ascii="Times New Roman" w:eastAsia="Times New Roman" w:hAnsi="Times New Roman" w:cs="Times New Roman"/>
          <w:sz w:val="28"/>
          <w:szCs w:val="28"/>
        </w:rPr>
        <w:t xml:space="preserve"> стать инвазионным</w:t>
      </w:r>
      <w:r w:rsidR="00AF451D" w:rsidRPr="00C02A1E">
        <w:rPr>
          <w:rFonts w:ascii="Times New Roman" w:eastAsia="Times New Roman" w:hAnsi="Times New Roman" w:cs="Times New Roman"/>
          <w:sz w:val="28"/>
          <w:szCs w:val="28"/>
        </w:rPr>
        <w:t xml:space="preserve"> видом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14:paraId="1651A2CB" w14:textId="1C18DF97" w:rsidR="00404746" w:rsidRPr="00C02A1E" w:rsidRDefault="00404746" w:rsidP="00C02A1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Гипотеза.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Биологические особенности </w:t>
      </w:r>
      <w:r w:rsidR="000B187A" w:rsidRPr="00C02A1E">
        <w:rPr>
          <w:rFonts w:ascii="Times New Roman" w:eastAsia="Times New Roman" w:hAnsi="Times New Roman" w:cs="Times New Roman"/>
          <w:sz w:val="28"/>
          <w:szCs w:val="28"/>
        </w:rPr>
        <w:t xml:space="preserve">роста и развития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бамии -  нового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 адвентивн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вид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>а на территории микрорайона Куровской города Калуги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>могут способствовать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переходу данного вида в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статус инвазионного. </w:t>
      </w:r>
    </w:p>
    <w:p w14:paraId="07BB8084" w14:textId="762DFAA1" w:rsidR="00404746" w:rsidRPr="00C02A1E" w:rsidRDefault="00404746" w:rsidP="00C02A1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Цель </w:t>
      </w:r>
      <w:proofErr w:type="gramStart"/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работы: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>Изучить</w:t>
      </w:r>
      <w:proofErr w:type="gramEnd"/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 xml:space="preserve"> биологические особенности</w:t>
      </w:r>
      <w:r w:rsidR="000B187A"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роста и развития</w:t>
      </w:r>
      <w:r w:rsidR="007B694C" w:rsidRPr="00C02A1E">
        <w:rPr>
          <w:rFonts w:ascii="Times New Roman" w:eastAsia="Times New Roman" w:hAnsi="Times New Roman" w:cs="Times New Roman"/>
          <w:sz w:val="28"/>
          <w:szCs w:val="28"/>
        </w:rPr>
        <w:t xml:space="preserve"> бамии, как адвентивного вида на территории микрорайона Куровской города Калуги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556F9FD" w14:textId="77777777" w:rsidR="00404746" w:rsidRPr="00C02A1E" w:rsidRDefault="0040474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Задачи работы:</w:t>
      </w:r>
    </w:p>
    <w:p w14:paraId="70D342A3" w14:textId="2D73FC9C" w:rsidR="00531F40" w:rsidRPr="00C02A1E" w:rsidRDefault="00404746" w:rsidP="00C02A1E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Заложить опыты по </w:t>
      </w:r>
      <w:r w:rsidR="00531F40" w:rsidRPr="00C02A1E">
        <w:rPr>
          <w:rFonts w:ascii="Times New Roman" w:eastAsia="Times New Roman" w:hAnsi="Times New Roman" w:cs="Times New Roman"/>
          <w:sz w:val="28"/>
          <w:szCs w:val="28"/>
        </w:rPr>
        <w:t>определению всхожести и энергии прорастания семян бамии.</w:t>
      </w:r>
    </w:p>
    <w:p w14:paraId="0E792E15" w14:textId="4371D1B0" w:rsidR="00404746" w:rsidRPr="00C02A1E" w:rsidRDefault="00531F40" w:rsidP="00C02A1E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Заложить опыты по выяснению агротехнических особенностей выращивания</w:t>
      </w:r>
      <w:r w:rsidR="00404746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гибискуса съедобного или бамии </w:t>
      </w:r>
      <w:r w:rsidR="00404746" w:rsidRPr="00C02A1E">
        <w:rPr>
          <w:rFonts w:ascii="Times New Roman" w:eastAsia="Times New Roman" w:hAnsi="Times New Roman" w:cs="Times New Roman"/>
          <w:sz w:val="28"/>
          <w:szCs w:val="28"/>
        </w:rPr>
        <w:t>на территории микрорайона Куровской города Калуги.</w:t>
      </w:r>
    </w:p>
    <w:p w14:paraId="59E992ED" w14:textId="5200109B" w:rsidR="00404746" w:rsidRPr="00C02A1E" w:rsidRDefault="00404746" w:rsidP="00C02A1E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Определить </w:t>
      </w:r>
      <w:r w:rsidR="00531F40" w:rsidRPr="00C02A1E">
        <w:rPr>
          <w:rFonts w:ascii="Times New Roman" w:eastAsia="Times New Roman" w:hAnsi="Times New Roman" w:cs="Times New Roman"/>
          <w:sz w:val="28"/>
          <w:szCs w:val="28"/>
        </w:rPr>
        <w:t>способность к прорастанию семян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данного вида </w:t>
      </w:r>
      <w:r w:rsidR="00531F40" w:rsidRPr="00C02A1E">
        <w:rPr>
          <w:rFonts w:ascii="Times New Roman" w:eastAsia="Times New Roman" w:hAnsi="Times New Roman" w:cs="Times New Roman"/>
          <w:sz w:val="28"/>
          <w:szCs w:val="28"/>
        </w:rPr>
        <w:t>переносить неблагоприятные зимние условия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789F8FA" w14:textId="5A4DAA97" w:rsidR="000B187A" w:rsidRPr="00C02A1E" w:rsidRDefault="000B187A" w:rsidP="00C02A1E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Провести ряд наблюдений за ростом и развитием Бамии в условиях микрорайона Куровской.</w:t>
      </w:r>
    </w:p>
    <w:p w14:paraId="6EFF1977" w14:textId="1298DB22" w:rsidR="00404746" w:rsidRPr="00C02A1E" w:rsidRDefault="00404746" w:rsidP="00C02A1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lastRenderedPageBreak/>
        <w:t>Объект исследования: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1F40" w:rsidRPr="00C02A1E">
        <w:rPr>
          <w:rFonts w:ascii="Times New Roman" w:eastAsia="Times New Roman" w:hAnsi="Times New Roman" w:cs="Times New Roman"/>
          <w:sz w:val="28"/>
          <w:szCs w:val="28"/>
        </w:rPr>
        <w:t>Бамия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микрорайона Куровской города Калуги.</w:t>
      </w:r>
    </w:p>
    <w:p w14:paraId="4B80E88F" w14:textId="37B607BE" w:rsidR="00404746" w:rsidRPr="00C02A1E" w:rsidRDefault="00404746" w:rsidP="00C02A1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Предмет исследования: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биологические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особенности </w:t>
      </w:r>
      <w:r w:rsidR="000B187A"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роста</w:t>
      </w:r>
      <w:proofErr w:type="gramEnd"/>
      <w:r w:rsidR="000B187A" w:rsidRPr="00C02A1E">
        <w:rPr>
          <w:rFonts w:ascii="Times New Roman" w:eastAsia="Times New Roman" w:hAnsi="Times New Roman" w:cs="Times New Roman"/>
          <w:sz w:val="28"/>
          <w:szCs w:val="28"/>
        </w:rPr>
        <w:t xml:space="preserve"> и развития </w:t>
      </w:r>
      <w:r w:rsidR="00531F40"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бамии, как адвентивного вида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микрорайона Куровской города Калуги.        </w:t>
      </w:r>
    </w:p>
    <w:p w14:paraId="4E373716" w14:textId="4642FF76" w:rsidR="00F506ED" w:rsidRPr="00C02A1E" w:rsidRDefault="00F506ED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14:paraId="2E7C6815" w14:textId="77777777" w:rsidR="00265715" w:rsidRPr="00C02A1E" w:rsidRDefault="00265715" w:rsidP="00C02A1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02A1E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br w:type="page"/>
      </w:r>
    </w:p>
    <w:p w14:paraId="37492806" w14:textId="15C7D67E" w:rsidR="00FF07E9" w:rsidRPr="00C02A1E" w:rsidRDefault="00FF07E9" w:rsidP="00C02A1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02A1E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lastRenderedPageBreak/>
        <w:t>ОСНОВНАЯ ЧАСТЬ</w:t>
      </w:r>
    </w:p>
    <w:p w14:paraId="7862B89C" w14:textId="343B2D5E" w:rsidR="007725E6" w:rsidRPr="00C02A1E" w:rsidRDefault="007725E6" w:rsidP="00C02A1E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Глава I. Биологические особенности бамии, как адвентивного вида растений</w:t>
      </w:r>
    </w:p>
    <w:p w14:paraId="2A372936" w14:textId="0AB55582" w:rsidR="00193C87" w:rsidRPr="00C02A1E" w:rsidRDefault="007725E6" w:rsidP="00C02A1E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1.1. Понятие адвентивные и инвазионные виды</w:t>
      </w:r>
    </w:p>
    <w:p w14:paraId="3136BBC8" w14:textId="1489BED8" w:rsidR="007725E6" w:rsidRPr="00C02A1E" w:rsidRDefault="007725E6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Адвентивные виды (от лат.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adventicius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- пришлый, чуждый) — виды живых организмов, которые не свойственны данной местности, но распространились благодаря деятельности человека.</w:t>
      </w:r>
    </w:p>
    <w:p w14:paraId="036B1B8C" w14:textId="385B89DF" w:rsidR="007725E6" w:rsidRPr="00C02A1E" w:rsidRDefault="007725E6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Впервые прилагательное «адвентивный» применительно к флоре было использовано в 1855 году французским ученым Де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Кандоллем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. Уже с середины XIX века европейские ученые стали описывать изменения, происходящие с растительным покровом их стран вследствие расселения чужеродных растений. С тех пор прилагательное «адвентивный» и его производные широко распространились в цикле наук о Земле. В последнее время в странах Западного</w:t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мира термин «адвентивная флора» практически не</w:t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используется, предпочтение отдается термину</w:t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«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alien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species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» (с англ. вид-пришелец, виды-пришельцы). Однако в России «адвентивная флора» </w:t>
      </w:r>
      <w:proofErr w:type="gram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по</w:t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прежнему</w:t>
      </w:r>
      <w:proofErr w:type="gram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широко используется специалистами</w:t>
      </w:r>
      <w:r w:rsidR="005F7640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[1]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.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cr/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            Ю.К. Виноградова с соавторами [</w:t>
      </w:r>
      <w:r w:rsidR="005F7640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2</w:t>
      </w:r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] адвентивным элементом флоры называют «совокупность видов растений, не свойственных местной флоре, занос которых на данную территорию не связан с естественным ходом </w:t>
      </w:r>
      <w:proofErr w:type="spellStart"/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флорогенеза</w:t>
      </w:r>
      <w:proofErr w:type="spellEnd"/>
      <w:r w:rsidR="00A5510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, а является результатом прямой или косвенной деятельности человека».</w:t>
      </w:r>
    </w:p>
    <w:p w14:paraId="4AE017B3" w14:textId="65853AA6" w:rsidR="00626DAE" w:rsidRPr="00C02A1E" w:rsidRDefault="00626DAE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Наиболее сложным критерием классификации адвентивного элемента флоры считается натурализация вида. Она, с одной стороны, включает пространственно-временные особенности расселения, с другой – способность растений заселять местообитания, различные по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фитоценотичским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параметрам.</w:t>
      </w:r>
    </w:p>
    <w:p w14:paraId="5B369397" w14:textId="5E14F35F" w:rsidR="00B916A3" w:rsidRPr="00C02A1E" w:rsidRDefault="00626DAE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Д.Р. Владимиров, Ту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Вэйго</w:t>
      </w:r>
      <w:proofErr w:type="spellEnd"/>
      <w:r w:rsidR="005F7640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[1]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придерживаются определения натурализации, приведенного в Черной книге флоры Средней России [</w:t>
      </w:r>
      <w:r w:rsidR="005F7640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2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, с. 24]: «натурализация -  это степень адаптации растений к конкретным условиям на определенном временном этапе». Степень натурализации не является постоянной, она меняется во времени. Поэтому при проведении мониторинговых исследований важно обращать внимание на растения, которые через какое-то время могут освоить новые местообитания и расселиться, сменив свою степень натурализации.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cr/>
      </w:r>
      <w:r w:rsidR="00B916A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            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В Черной книге </w:t>
      </w:r>
      <w:r w:rsidR="00B916A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алужской области [</w:t>
      </w:r>
      <w:r w:rsidR="005F7640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3, с.2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6] </w:t>
      </w:r>
      <w:r w:rsidR="00B916A3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подобно категориям статуса охраны в Красной книге выделены «категории борьбы».</w:t>
      </w:r>
    </w:p>
    <w:p w14:paraId="6CBFBFF7" w14:textId="76AEAC8B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 первой категории отнесен вид, который необходимо планомерно организованно уничтожать (Борщевик Сосновского).</w:t>
      </w:r>
    </w:p>
    <w:p w14:paraId="5209AF0C" w14:textId="4BD243E3" w:rsidR="00626DAE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Вторая категория - виды, посадки которых необходимо планомерно заменять посадками аборигенных растений (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Карагана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древовидная, Клен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ясенелистный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и др.)</w:t>
      </w:r>
      <w:r w:rsidR="00626DAE"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.</w:t>
      </w:r>
    </w:p>
    <w:p w14:paraId="2DBE0A99" w14:textId="77777777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Третья категория борьбы - виды, которые нельзя высаживать в области при организованных посадках: в лесополосах, при рекультивации карьеров, </w:t>
      </w: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lastRenderedPageBreak/>
        <w:t>высаживании в сельскохозяйственной практике, на клумбах (Девичий виноград, Золотарник гигантский, Золотарник канадский).</w:t>
      </w:r>
    </w:p>
    <w:p w14:paraId="2159634C" w14:textId="7A830448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Четвертая </w:t>
      </w:r>
      <w:proofErr w:type="gram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категория  -</w:t>
      </w:r>
      <w:proofErr w:type="gram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виды, которым необходим мониторинг состояния в области. Это виды, чья численность в естественных местообитаниях растет и нуждается в изучении, но меры борьбы с которыми неочевидны и не разработаны (Астра иволистная, Мелколепестник однолетний, Недотрога мелкоцветковая и др.).</w:t>
      </w:r>
    </w:p>
    <w:p w14:paraId="2FCC2687" w14:textId="557D58E1" w:rsidR="00626DAE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В 1-3 категории борьбы включены только 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культивирумые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и дичающие виды. Помещение в ту или иную группу сделано с учетом «агрессивности» вида в соседних регионах, его потенциальной способности попасть в группу «</w:t>
      </w:r>
      <w:proofErr w:type="spellStart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трансформеров</w:t>
      </w:r>
      <w:proofErr w:type="spellEnd"/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» (Виноградова и др., 2010).</w:t>
      </w:r>
    </w:p>
    <w:p w14:paraId="7DFDF2C2" w14:textId="0F3FF7F9" w:rsidR="00193C87" w:rsidRPr="00C02A1E" w:rsidRDefault="007725E6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Одной из гипотез успешности инвазионных видов на новых территориях является отсутствие у них естественных врагов.</w:t>
      </w:r>
    </w:p>
    <w:p w14:paraId="77E06691" w14:textId="2625E206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1.2. Биологические особенности бамии</w:t>
      </w:r>
    </w:p>
    <w:p w14:paraId="0F6A78E4" w14:textId="2C239343" w:rsidR="005530D1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Бамия или гибискус съедобный — лат.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Hibiscus</w:t>
      </w:r>
      <w:proofErr w:type="spell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esculentus</w:t>
      </w:r>
      <w:proofErr w:type="spellEnd"/>
      <w:r w:rsidR="005530D1" w:rsidRPr="00C02A1E">
        <w:rPr>
          <w:rFonts w:ascii="Times New Roman" w:eastAsia="Times New Roman" w:hAnsi="Times New Roman" w:cs="Times New Roman"/>
          <w:sz w:val="28"/>
          <w:szCs w:val="28"/>
        </w:rPr>
        <w:t>. Дикорастущие формы встречаются в Эфиопии и в верховьях Нила, в основном в Судане, а многолетние — в западных районах Африки. Ее выращивают в Грузии, Армении, государствах Средней Азии, в Крыму, на юге Украины и в Молдове.</w:t>
      </w:r>
    </w:p>
    <w:p w14:paraId="4893A0CD" w14:textId="2012A31E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Травянистое однолетнее растение семейства 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альвовые. Высота бамии зависит от сорта 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карликовые сорта вырастают всего лишь 20 см, а вот высокорослые достигают высотой до 2 метров.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Стебель растения толстый, с возрастом внизу одревесневает и обзаводится опушкой 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 жесткими ворсинками</w:t>
      </w:r>
      <w:r w:rsidR="00265715" w:rsidRPr="00C02A1E">
        <w:rPr>
          <w:rFonts w:ascii="Times New Roman" w:eastAsia="Times New Roman" w:hAnsi="Times New Roman" w:cs="Times New Roman"/>
          <w:sz w:val="28"/>
          <w:szCs w:val="28"/>
        </w:rPr>
        <w:t xml:space="preserve"> [4]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B790F09" w14:textId="71C41CBF" w:rsidR="00B916A3" w:rsidRPr="00C02A1E" w:rsidRDefault="00B916A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Листья, 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имеют опушку. Цвет листьев 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светло- или темно-зеленый. По размеру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листья  довольно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большие, длинночерешковые, пяти или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семилопастные</w:t>
      </w:r>
      <w:proofErr w:type="spellEnd"/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  <w:r w:rsidR="00392286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DFA097D" w14:textId="714912F0" w:rsidR="00392286" w:rsidRPr="00C02A1E" w:rsidRDefault="0039228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Цветет бамия как садовая мальва (отсюда её второе название -  гибискус съедобный). Цветки крупные, одиночные, обоеполые, расположенные на коротких цветоножках в пазухах листьев (цветоножки, как стебель и листья, также опушенные). Колер цветков - желтовато-кремовый.</w:t>
      </w:r>
    </w:p>
    <w:p w14:paraId="4E69C050" w14:textId="694AC4F2" w:rsidR="00392286" w:rsidRPr="00C02A1E" w:rsidRDefault="0039228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Плоды бамии - коробочки с 5-7 гранями, пальцевидной формы, длина их от 6 до 25 см (в высокорослых сортах плоды иногда достигают и 30 см). Окрас семенных коробочек - ярко-зеленый. Средина семенной камеры заполнена мелкими семенами</w:t>
      </w:r>
      <w:r w:rsidR="00265715" w:rsidRPr="00C02A1E">
        <w:rPr>
          <w:rFonts w:ascii="Times New Roman" w:eastAsia="Times New Roman" w:hAnsi="Times New Roman" w:cs="Times New Roman"/>
          <w:sz w:val="28"/>
          <w:szCs w:val="28"/>
        </w:rPr>
        <w:t xml:space="preserve"> [4]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99DC389" w14:textId="2408F0BF" w:rsidR="00392286" w:rsidRPr="00C02A1E" w:rsidRDefault="0039228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На территории Российской Федерации востребованные следующие сорта бамии: Дамские Пальчики, Белая Цилиндрическая, Зеленый Бархат, Белый Бархат, Карликовая Зелень, Юнона, Дубрава и Свирель.</w:t>
      </w:r>
    </w:p>
    <w:p w14:paraId="25C3808C" w14:textId="0C21482F" w:rsidR="005530D1" w:rsidRPr="00C02A1E" w:rsidRDefault="0039228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Бамия — теплолюбивое растение. </w:t>
      </w:r>
      <w:r w:rsidR="005530D1" w:rsidRPr="00C02A1E">
        <w:rPr>
          <w:rFonts w:ascii="Times New Roman" w:eastAsia="Times New Roman" w:hAnsi="Times New Roman" w:cs="Times New Roman"/>
          <w:sz w:val="28"/>
          <w:szCs w:val="28"/>
        </w:rPr>
        <w:t xml:space="preserve"> В нашем регионе рекомендуют выращивать овощ через рассаду. Для этого рекомендуют сначала замочить семена перед посевом в теплой воде на 24 часа.</w:t>
      </w:r>
    </w:p>
    <w:p w14:paraId="79B0DC38" w14:textId="67D0341A" w:rsidR="005530D1" w:rsidRPr="00C02A1E" w:rsidRDefault="005530D1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Бамия плохо переносит пересадку, поэтому ее лучше высевать в торфяные горшочки. Семена всходят долго — иногда до 20 дней. В открытый грунт рассаду высаживают после того как минует угроза весенних заморозков.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lastRenderedPageBreak/>
        <w:t>Почва должна хорошо прогреться (оптимальная температура — +22+24°С). Пересаживать рассаду надо, не нарушая земляной ком. Высаживать рассаду стоит строго по схеме —  60х30 см на солнечных местах, в легкую плодородную почву</w:t>
      </w:r>
      <w:r w:rsidR="00265715" w:rsidRPr="00C02A1E">
        <w:rPr>
          <w:rFonts w:ascii="Times New Roman" w:eastAsia="Times New Roman" w:hAnsi="Times New Roman" w:cs="Times New Roman"/>
          <w:sz w:val="28"/>
          <w:szCs w:val="28"/>
        </w:rPr>
        <w:t xml:space="preserve"> [4]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2B647C" w14:textId="33D26691" w:rsidR="00265715" w:rsidRPr="00C02A1E" w:rsidRDefault="000F2B4D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Характерной особенностью бамии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является  самоопыление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а значит вы всегда будите с урожаем.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В плодоношение бамия вступает через 60-65 дней после посева семян. Плодоношение продолжается до самых заморозков. Урожайность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высокая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сколько листьев вырастет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столько будет и плодов.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При хорошем уходе на одном растении бывает 30-40 коробочек.</w:t>
      </w:r>
    </w:p>
    <w:p w14:paraId="10FD374C" w14:textId="5ED3D6D1" w:rsidR="005530D1" w:rsidRPr="00C02A1E" w:rsidRDefault="00972E5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1.3. </w:t>
      </w:r>
      <w:r w:rsidR="00265715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 Материалы и методы исследования</w:t>
      </w:r>
    </w:p>
    <w:p w14:paraId="6C6E9299" w14:textId="167DB46F" w:rsidR="00FD16DA" w:rsidRPr="00C02A1E" w:rsidRDefault="00FD16DA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Всхожесть и энергия прорастания семян являются самыми важными показателями их посевных качеств. Семена с хорошей всхожестью и высокой энергией прорастания при нормальной агротехнике всегда дают дружные и полноценные всходы.</w:t>
      </w:r>
    </w:p>
    <w:p w14:paraId="4A26CDF4" w14:textId="77777777" w:rsidR="00FC5017" w:rsidRPr="00C02A1E" w:rsidRDefault="000C664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Полевая </w:t>
      </w:r>
      <w:r w:rsidR="00972E5C" w:rsidRPr="00C02A1E">
        <w:rPr>
          <w:rFonts w:ascii="Times New Roman" w:eastAsia="Times New Roman" w:hAnsi="Times New Roman" w:cs="Times New Roman"/>
          <w:sz w:val="28"/>
          <w:szCs w:val="28"/>
        </w:rPr>
        <w:t xml:space="preserve">всхожесть -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это количество семян, давших всходы в грунте, выраженное в процентах к общему числу высеянных семян. </w:t>
      </w:r>
    </w:p>
    <w:p w14:paraId="51D82C0A" w14:textId="3AA43F8D" w:rsidR="00FD16DA" w:rsidRPr="00C02A1E" w:rsidRDefault="00FD16DA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Всхожесть семян – это количество (выраженное в процентах) нормально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проросших  семян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 посеянных в грунт за определенный период времени. </w:t>
      </w:r>
      <w:r w:rsidR="000C6643" w:rsidRPr="00C02A1E">
        <w:rPr>
          <w:rFonts w:ascii="Times New Roman" w:eastAsia="Times New Roman" w:hAnsi="Times New Roman" w:cs="Times New Roman"/>
          <w:sz w:val="28"/>
          <w:szCs w:val="28"/>
        </w:rPr>
        <w:t>Определяется в зависимости от культуры на 3-7-10 сутки.</w:t>
      </w:r>
    </w:p>
    <w:p w14:paraId="1C4655C0" w14:textId="1F302DEC" w:rsidR="00FD16DA" w:rsidRPr="00C02A1E" w:rsidRDefault="000C664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Э</w:t>
      </w:r>
      <w:r w:rsidR="00FD16DA" w:rsidRPr="00C02A1E">
        <w:rPr>
          <w:rFonts w:ascii="Times New Roman" w:eastAsia="Times New Roman" w:hAnsi="Times New Roman" w:cs="Times New Roman"/>
          <w:sz w:val="28"/>
          <w:szCs w:val="28"/>
        </w:rPr>
        <w:t>нергия прорастания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– это количество семян, проросших в первые 3-4 дня, показывает энергию (дружность) прорастания исследуемых семян в процентах. Мы энергию прорастания определяли в чашках Петри, по 10 семян в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трех-кратной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повторности</w:t>
      </w:r>
      <w:r w:rsidR="00FD16DA"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9821426" w14:textId="0FD38F84" w:rsidR="00265715" w:rsidRPr="00C02A1E" w:rsidRDefault="00265715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Для выявления особенностей бамии, выращиваемого на приусадебных участках:</w:t>
      </w:r>
    </w:p>
    <w:p w14:paraId="2E4BA8E8" w14:textId="33FF1EBA" w:rsidR="00265715" w:rsidRPr="00C02A1E" w:rsidRDefault="00265715" w:rsidP="00C02A1E">
      <w:pPr>
        <w:pStyle w:val="af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заложены опыты по изучению энергии прорастания и всхожести семян гибискуса съедобного;</w:t>
      </w:r>
    </w:p>
    <w:p w14:paraId="279BA17A" w14:textId="5E9163AD" w:rsidR="00265715" w:rsidRPr="00C02A1E" w:rsidRDefault="00265715" w:rsidP="00C02A1E">
      <w:pPr>
        <w:pStyle w:val="af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изучали способность бамии переносить пересадку;</w:t>
      </w:r>
    </w:p>
    <w:p w14:paraId="73C312F2" w14:textId="0B8269BA" w:rsidR="00450DE7" w:rsidRPr="00C02A1E" w:rsidRDefault="00265715" w:rsidP="00C02A1E">
      <w:pPr>
        <w:pStyle w:val="af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изучение способност</w:t>
      </w:r>
      <w:r w:rsidR="00450DE7" w:rsidRPr="00C02A1E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50DE7" w:rsidRPr="00C02A1E">
        <w:rPr>
          <w:rFonts w:ascii="Times New Roman" w:eastAsia="Times New Roman" w:hAnsi="Times New Roman" w:cs="Times New Roman"/>
          <w:sz w:val="28"/>
          <w:szCs w:val="28"/>
        </w:rPr>
        <w:t>семян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50DE7" w:rsidRPr="00C02A1E">
        <w:rPr>
          <w:rFonts w:ascii="Times New Roman" w:eastAsia="Times New Roman" w:hAnsi="Times New Roman" w:cs="Times New Roman"/>
          <w:sz w:val="28"/>
          <w:szCs w:val="28"/>
        </w:rPr>
        <w:t>бамии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переживать суровые условия зимы</w:t>
      </w:r>
      <w:r w:rsidR="00450DE7" w:rsidRPr="00C02A1E">
        <w:rPr>
          <w:rFonts w:ascii="Times New Roman" w:eastAsia="Times New Roman" w:hAnsi="Times New Roman" w:cs="Times New Roman"/>
          <w:sz w:val="28"/>
          <w:szCs w:val="28"/>
        </w:rPr>
        <w:t xml:space="preserve">, моделируя низкую температуру почвы, помещая семена в холодильник на нижнюю полку </w:t>
      </w:r>
    </w:p>
    <w:p w14:paraId="188E8CF4" w14:textId="28623603" w:rsidR="00450DE7" w:rsidRPr="00C02A1E" w:rsidRDefault="00450DE7" w:rsidP="00C02A1E">
      <w:pPr>
        <w:pStyle w:val="af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изучали способность семян к прорастанию при кратковременном помещении их в морозильную камеру на 10 минут при температуре -10</w:t>
      </w:r>
      <w:r w:rsidRPr="00C02A1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С. </w:t>
      </w:r>
    </w:p>
    <w:p w14:paraId="247BB6E0" w14:textId="77777777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D0DBE2B" w14:textId="3D6A4D5B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Исследования проводились зимой 2021 </w:t>
      </w:r>
      <w:r w:rsidR="00FC5017"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осень 2022 года на территории   микрорайона Куровской города Калуги.  Опыты</w:t>
      </w:r>
      <w:r w:rsidR="0082560C" w:rsidRPr="00C02A1E">
        <w:rPr>
          <w:rFonts w:ascii="Times New Roman" w:eastAsia="Times New Roman" w:hAnsi="Times New Roman" w:cs="Times New Roman"/>
          <w:sz w:val="28"/>
          <w:szCs w:val="28"/>
        </w:rPr>
        <w:t xml:space="preserve"> заложили 11.02.2022 года. Все опыты </w:t>
      </w:r>
      <w:proofErr w:type="gramStart"/>
      <w:r w:rsidR="0082560C" w:rsidRPr="00C02A1E">
        <w:rPr>
          <w:rFonts w:ascii="Times New Roman" w:eastAsia="Times New Roman" w:hAnsi="Times New Roman" w:cs="Times New Roman"/>
          <w:sz w:val="28"/>
          <w:szCs w:val="28"/>
        </w:rPr>
        <w:t xml:space="preserve">проводили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3-х кратной повторности по </w:t>
      </w:r>
      <w:r w:rsidR="0082560C" w:rsidRPr="00C02A1E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семян</w:t>
      </w:r>
      <w:r w:rsidR="0082560C" w:rsidRPr="00C02A1E">
        <w:rPr>
          <w:rFonts w:ascii="Times New Roman" w:eastAsia="Times New Roman" w:hAnsi="Times New Roman" w:cs="Times New Roman"/>
          <w:sz w:val="28"/>
          <w:szCs w:val="28"/>
        </w:rPr>
        <w:t xml:space="preserve"> в каждой.</w:t>
      </w:r>
    </w:p>
    <w:p w14:paraId="534546D2" w14:textId="47EAC837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В качестве экспериментальных площадок взяты следующие участки (Приложение 1): </w:t>
      </w:r>
    </w:p>
    <w:p w14:paraId="23BABFE8" w14:textId="6E1B5550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1)  дачный участок, расположенный по адресу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: г. Калуга, микрорайон</w:t>
      </w:r>
      <w:r w:rsidR="00AF451D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Куровской, ул. Строительная, д.21;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почва -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легкий суглинок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, рН-5,5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координаты: 54.533383, 36.020206.</w:t>
      </w:r>
    </w:p>
    <w:p w14:paraId="4E60E40C" w14:textId="349DCBF6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2)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дачный  участок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в садовом товариществе «Горняк»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Строительный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 рН почвы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>6,0, почва - легкий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суглинок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 xml:space="preserve"> координаты: 54.529424, 36.003760.</w:t>
      </w:r>
    </w:p>
    <w:p w14:paraId="7619861C" w14:textId="5C898927" w:rsidR="00450DE7" w:rsidRPr="00C02A1E" w:rsidRDefault="00450DE7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3) </w:t>
      </w:r>
      <w:r w:rsidR="00062A9B" w:rsidRPr="00C02A1E">
        <w:rPr>
          <w:rFonts w:ascii="Times New Roman" w:eastAsia="Times New Roman" w:hAnsi="Times New Roman" w:cs="Times New Roman"/>
          <w:sz w:val="28"/>
          <w:szCs w:val="28"/>
        </w:rPr>
        <w:t xml:space="preserve">выращивание рассады и изучение всхожести производили в камеральных условиях в здании по адресу: г. Калуга, микрорайон Куровской, у. Мира, д. 7А; </w:t>
      </w:r>
      <w:r w:rsidR="00972E5C" w:rsidRPr="00C02A1E">
        <w:rPr>
          <w:rFonts w:ascii="Times New Roman" w:eastAsia="Times New Roman" w:hAnsi="Times New Roman" w:cs="Times New Roman"/>
          <w:sz w:val="28"/>
          <w:szCs w:val="28"/>
        </w:rPr>
        <w:t>г</w:t>
      </w:r>
      <w:r w:rsidR="00AF451D" w:rsidRPr="00C02A1E">
        <w:rPr>
          <w:rFonts w:ascii="Times New Roman" w:eastAsia="Times New Roman" w:hAnsi="Times New Roman" w:cs="Times New Roman"/>
          <w:sz w:val="28"/>
          <w:szCs w:val="28"/>
        </w:rPr>
        <w:t>р</w:t>
      </w:r>
      <w:r w:rsidR="00972E5C" w:rsidRPr="00C02A1E">
        <w:rPr>
          <w:rFonts w:ascii="Times New Roman" w:eastAsia="Times New Roman" w:hAnsi="Times New Roman" w:cs="Times New Roman"/>
          <w:sz w:val="28"/>
          <w:szCs w:val="28"/>
        </w:rPr>
        <w:t>унт Цветочный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рН почвы </w:t>
      </w:r>
      <w:r w:rsidR="00AF451D" w:rsidRPr="00C02A1E">
        <w:rPr>
          <w:rFonts w:ascii="Times New Roman" w:eastAsia="Times New Roman" w:hAnsi="Times New Roman" w:cs="Times New Roman"/>
          <w:sz w:val="28"/>
          <w:szCs w:val="28"/>
        </w:rPr>
        <w:t xml:space="preserve">6,0. Состав почвы: </w:t>
      </w:r>
      <w:r w:rsidR="005412AA" w:rsidRPr="00C02A1E">
        <w:rPr>
          <w:rFonts w:ascii="Times New Roman" w:eastAsia="Times New Roman" w:hAnsi="Times New Roman" w:cs="Times New Roman"/>
          <w:sz w:val="28"/>
          <w:szCs w:val="28"/>
        </w:rPr>
        <w:t>верховой торф, низинный торф, песок, известняковая (доломитовая) мука, комплексное минеральное удобрение с микроэлементами.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35F87F1" w14:textId="77777777" w:rsidR="005412AA" w:rsidRPr="00C02A1E" w:rsidRDefault="005412AA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785E195" w14:textId="7802775E" w:rsidR="00972E5C" w:rsidRPr="00C02A1E" w:rsidRDefault="00972E5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sz w:val="28"/>
          <w:szCs w:val="28"/>
        </w:rPr>
        <w:t xml:space="preserve">Глава </w:t>
      </w:r>
      <w:r w:rsidRPr="00C02A1E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</w:t>
      </w:r>
      <w:r w:rsidRPr="00C02A1E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C02A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b/>
          <w:sz w:val="28"/>
          <w:szCs w:val="28"/>
        </w:rPr>
        <w:t>РЕЗУЛЬТАТЫ ИССЛЕДОВАНИЙ И ИХ ОБСУЖДЕНИЕ</w:t>
      </w:r>
    </w:p>
    <w:p w14:paraId="77F2B5FD" w14:textId="24DA38B9" w:rsidR="00433F11" w:rsidRPr="00C02A1E" w:rsidRDefault="00433F11" w:rsidP="00C02A1E">
      <w:pPr>
        <w:keepNext/>
        <w:keepLines/>
        <w:spacing w:before="200" w:after="0" w:line="240" w:lineRule="auto"/>
        <w:ind w:firstLine="709"/>
        <w:jc w:val="both"/>
        <w:outlineLvl w:val="1"/>
        <w:rPr>
          <w:rFonts w:ascii="Times New Roman" w:eastAsiaTheme="majorEastAsia" w:hAnsi="Times New Roman" w:cs="Times New Roman"/>
          <w:b/>
          <w:bCs/>
          <w:i/>
          <w:sz w:val="28"/>
          <w:szCs w:val="28"/>
        </w:rPr>
      </w:pPr>
      <w:bookmarkStart w:id="0" w:name="_Toc87813382"/>
      <w:r w:rsidRPr="00C02A1E">
        <w:rPr>
          <w:rFonts w:ascii="Times New Roman" w:eastAsiaTheme="majorEastAsia" w:hAnsi="Times New Roman" w:cs="Times New Roman"/>
          <w:b/>
          <w:bCs/>
          <w:i/>
          <w:sz w:val="28"/>
          <w:szCs w:val="28"/>
        </w:rPr>
        <w:t>2.1.</w:t>
      </w:r>
      <w:r w:rsidRPr="00C02A1E">
        <w:rPr>
          <w:rFonts w:ascii="Times New Roman" w:eastAsiaTheme="majorEastAsia" w:hAnsi="Times New Roman" w:cs="Times New Roman"/>
          <w:b/>
          <w:bCs/>
          <w:i/>
          <w:sz w:val="28"/>
          <w:szCs w:val="28"/>
        </w:rPr>
        <w:tab/>
        <w:t>Определение всхожести и энергии прорастания семян бамии.</w:t>
      </w:r>
    </w:p>
    <w:p w14:paraId="33830B3A" w14:textId="77777777" w:rsidR="0082560C" w:rsidRPr="00C02A1E" w:rsidRDefault="00433F11" w:rsidP="00C02A1E">
      <w:pPr>
        <w:keepNext/>
        <w:keepLines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Одной из первых наших задач было изучить энергию прорастания и всхожесть семян. </w:t>
      </w:r>
      <w:r w:rsidR="005412AA" w:rsidRPr="00C02A1E">
        <w:rPr>
          <w:rFonts w:ascii="Times New Roman" w:eastAsiaTheme="majorEastAsia" w:hAnsi="Times New Roman" w:cs="Times New Roman"/>
          <w:bCs/>
          <w:sz w:val="28"/>
          <w:szCs w:val="28"/>
        </w:rPr>
        <w:t>Были заложены опыты по изучению энергии прорастани</w:t>
      </w: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>я</w:t>
      </w:r>
      <w:r w:rsidR="005412AA"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 и всхожести семян </w:t>
      </w: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>в камеральных условиях</w:t>
      </w:r>
      <w:r w:rsidR="005412AA"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. </w:t>
      </w: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 В качестве контроля </w:t>
      </w:r>
      <w:r w:rsidR="00FC5017" w:rsidRPr="00C02A1E">
        <w:rPr>
          <w:rFonts w:ascii="Times New Roman" w:eastAsiaTheme="majorEastAsia" w:hAnsi="Times New Roman" w:cs="Times New Roman"/>
          <w:bCs/>
          <w:sz w:val="28"/>
          <w:szCs w:val="28"/>
        </w:rPr>
        <w:t>были взяты семена пшеницы.</w:t>
      </w:r>
      <w:r w:rsidR="005412AA"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</w:p>
    <w:p w14:paraId="1E3B66BB" w14:textId="511FEF01" w:rsidR="0082560C" w:rsidRPr="00C02A1E" w:rsidRDefault="0082560C" w:rsidP="00C02A1E">
      <w:pPr>
        <w:keepNext/>
        <w:keepLines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По данным некоторых </w:t>
      </w:r>
      <w:proofErr w:type="spellStart"/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>источникв</w:t>
      </w:r>
      <w:proofErr w:type="spellEnd"/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 «Семена бамии прорастают от двух до четырёх недель, поэтому, чтобы ускорить процесс, их предварительно замачивают» [6].</w:t>
      </w:r>
    </w:p>
    <w:p w14:paraId="4FC5C986" w14:textId="6A48D722" w:rsidR="005412AA" w:rsidRPr="00C02A1E" w:rsidRDefault="0082560C" w:rsidP="00C02A1E">
      <w:pPr>
        <w:keepNext/>
        <w:keepLines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C02A1E">
        <w:rPr>
          <w:rFonts w:ascii="Times New Roman" w:eastAsiaTheme="majorEastAsia" w:hAnsi="Times New Roman" w:cs="Times New Roman"/>
          <w:bCs/>
          <w:sz w:val="28"/>
          <w:szCs w:val="28"/>
        </w:rPr>
        <w:t xml:space="preserve">Необходимо также отметить, что проверяемые семена на всхожесть и энергию прорастания (зимой 2022 года) выращены на собственных приусадебных участках. Урожай собран в сентябре 2021 года. В то время как семена пшеницы были приобретены в магазине, как корм для с/х птиц. </w:t>
      </w:r>
      <w:r w:rsidR="005412AA" w:rsidRPr="00C02A1E">
        <w:rPr>
          <w:rFonts w:ascii="Times New Roman" w:eastAsiaTheme="majorEastAsia" w:hAnsi="Times New Roman" w:cs="Times New Roman"/>
          <w:bCs/>
          <w:sz w:val="28"/>
          <w:szCs w:val="28"/>
        </w:rPr>
        <w:t>Полученные результаты представлены в таблице.</w:t>
      </w:r>
      <w:bookmarkEnd w:id="0"/>
    </w:p>
    <w:p w14:paraId="71D0FDEE" w14:textId="3258D0BD" w:rsidR="005412AA" w:rsidRPr="00C02A1E" w:rsidRDefault="005412AA" w:rsidP="00C02A1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Таблица №</w:t>
      </w:r>
      <w:r w:rsidR="00433F11" w:rsidRPr="00C02A1E">
        <w:rPr>
          <w:rFonts w:ascii="Times New Roman" w:hAnsi="Times New Roman" w:cs="Times New Roman"/>
          <w:sz w:val="28"/>
          <w:szCs w:val="28"/>
        </w:rPr>
        <w:t>1</w:t>
      </w:r>
    </w:p>
    <w:p w14:paraId="79AA9502" w14:textId="7ADE0AF5" w:rsidR="005412AA" w:rsidRPr="00C02A1E" w:rsidRDefault="00433F11" w:rsidP="00C02A1E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Изучение энергии прорастания и всхожести семян бамии</w:t>
      </w:r>
    </w:p>
    <w:tbl>
      <w:tblPr>
        <w:tblStyle w:val="a3"/>
        <w:tblW w:w="9351" w:type="dxa"/>
        <w:tblLayout w:type="fixed"/>
        <w:tblLook w:val="04A0" w:firstRow="1" w:lastRow="0" w:firstColumn="1" w:lastColumn="0" w:noHBand="0" w:noVBand="1"/>
      </w:tblPr>
      <w:tblGrid>
        <w:gridCol w:w="4248"/>
        <w:gridCol w:w="1701"/>
        <w:gridCol w:w="3402"/>
      </w:tblGrid>
      <w:tr w:rsidR="0082560C" w:rsidRPr="00C02A1E" w14:paraId="2B22C556" w14:textId="35AC7672" w:rsidTr="0082560C">
        <w:tc>
          <w:tcPr>
            <w:tcW w:w="4248" w:type="dxa"/>
          </w:tcPr>
          <w:p w14:paraId="753CEBBF" w14:textId="53D6C854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Варианты</w:t>
            </w:r>
          </w:p>
        </w:tc>
        <w:tc>
          <w:tcPr>
            <w:tcW w:w="1701" w:type="dxa"/>
          </w:tcPr>
          <w:p w14:paraId="3D2CFB25" w14:textId="1551440A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сутки</w:t>
            </w:r>
          </w:p>
        </w:tc>
        <w:tc>
          <w:tcPr>
            <w:tcW w:w="3402" w:type="dxa"/>
          </w:tcPr>
          <w:p w14:paraId="01AB7E8E" w14:textId="28D3050D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Средний процент проросших семян из 3-х проб</w:t>
            </w:r>
          </w:p>
        </w:tc>
      </w:tr>
      <w:tr w:rsidR="0082560C" w:rsidRPr="00C02A1E" w14:paraId="35A52D19" w14:textId="65E90D96" w:rsidTr="0082560C">
        <w:tc>
          <w:tcPr>
            <w:tcW w:w="4248" w:type="dxa"/>
          </w:tcPr>
          <w:p w14:paraId="6FF92D1D" w14:textId="3E846109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Семена бамии на фильтровальной бумаге (энергия прорастания)</w:t>
            </w:r>
          </w:p>
        </w:tc>
        <w:tc>
          <w:tcPr>
            <w:tcW w:w="1701" w:type="dxa"/>
          </w:tcPr>
          <w:p w14:paraId="45449D35" w14:textId="71543548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 сутки</w:t>
            </w:r>
          </w:p>
        </w:tc>
        <w:tc>
          <w:tcPr>
            <w:tcW w:w="3402" w:type="dxa"/>
          </w:tcPr>
          <w:p w14:paraId="744FD4D7" w14:textId="5504847D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48%</w:t>
            </w:r>
          </w:p>
        </w:tc>
      </w:tr>
      <w:tr w:rsidR="0082560C" w:rsidRPr="00C02A1E" w14:paraId="3F538C4A" w14:textId="7F08F8DC" w:rsidTr="0082560C">
        <w:tc>
          <w:tcPr>
            <w:tcW w:w="4248" w:type="dxa"/>
            <w:vMerge w:val="restart"/>
          </w:tcPr>
          <w:p w14:paraId="3434883E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BFEEA0" w14:textId="2F142DF9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Семена бамии в универсальном грунте (всхожесть)</w:t>
            </w:r>
          </w:p>
        </w:tc>
        <w:tc>
          <w:tcPr>
            <w:tcW w:w="1701" w:type="dxa"/>
          </w:tcPr>
          <w:p w14:paraId="0A32421A" w14:textId="37418DBE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 сутки</w:t>
            </w:r>
          </w:p>
        </w:tc>
        <w:tc>
          <w:tcPr>
            <w:tcW w:w="3402" w:type="dxa"/>
          </w:tcPr>
          <w:p w14:paraId="451E87FB" w14:textId="27B16E79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32%</w:t>
            </w:r>
          </w:p>
        </w:tc>
      </w:tr>
      <w:tr w:rsidR="0082560C" w:rsidRPr="00C02A1E" w14:paraId="4CA53827" w14:textId="33EAFF9C" w:rsidTr="0082560C">
        <w:trPr>
          <w:trHeight w:val="375"/>
        </w:trPr>
        <w:tc>
          <w:tcPr>
            <w:tcW w:w="4248" w:type="dxa"/>
            <w:vMerge/>
          </w:tcPr>
          <w:p w14:paraId="0339C023" w14:textId="77777777" w:rsidR="0082560C" w:rsidRPr="00C02A1E" w:rsidRDefault="0082560C" w:rsidP="00C02A1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598CBC9B" w14:textId="7AB28AAB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7 сутки</w:t>
            </w:r>
          </w:p>
        </w:tc>
        <w:tc>
          <w:tcPr>
            <w:tcW w:w="3402" w:type="dxa"/>
          </w:tcPr>
          <w:p w14:paraId="072C6181" w14:textId="3539A386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53%</w:t>
            </w:r>
          </w:p>
        </w:tc>
      </w:tr>
      <w:tr w:rsidR="0082560C" w:rsidRPr="00C02A1E" w14:paraId="225BB77F" w14:textId="77777777" w:rsidTr="0082560C">
        <w:trPr>
          <w:trHeight w:val="375"/>
        </w:trPr>
        <w:tc>
          <w:tcPr>
            <w:tcW w:w="4248" w:type="dxa"/>
            <w:vMerge/>
          </w:tcPr>
          <w:p w14:paraId="6C4D4A58" w14:textId="77777777" w:rsidR="0082560C" w:rsidRPr="00C02A1E" w:rsidRDefault="0082560C" w:rsidP="00C02A1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C29F146" w14:textId="1A680158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10 сутки</w:t>
            </w:r>
          </w:p>
        </w:tc>
        <w:tc>
          <w:tcPr>
            <w:tcW w:w="3402" w:type="dxa"/>
          </w:tcPr>
          <w:p w14:paraId="201A0C6F" w14:textId="31925F79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75%</w:t>
            </w:r>
          </w:p>
        </w:tc>
      </w:tr>
      <w:tr w:rsidR="0082560C" w:rsidRPr="00C02A1E" w14:paraId="21F6BAA8" w14:textId="59D8E5B4" w:rsidTr="0082560C">
        <w:tc>
          <w:tcPr>
            <w:tcW w:w="4248" w:type="dxa"/>
          </w:tcPr>
          <w:p w14:paraId="79680309" w14:textId="4BB6F5D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Семена пшеницы на фильтровальной бумаге (энергия прорастания)</w:t>
            </w:r>
          </w:p>
        </w:tc>
        <w:tc>
          <w:tcPr>
            <w:tcW w:w="1701" w:type="dxa"/>
          </w:tcPr>
          <w:p w14:paraId="26496C6D" w14:textId="6C7411CD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 сутки</w:t>
            </w:r>
          </w:p>
        </w:tc>
        <w:tc>
          <w:tcPr>
            <w:tcW w:w="3402" w:type="dxa"/>
          </w:tcPr>
          <w:p w14:paraId="69D16AAF" w14:textId="3982A8CA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45%</w:t>
            </w:r>
          </w:p>
        </w:tc>
      </w:tr>
      <w:tr w:rsidR="0082560C" w:rsidRPr="00C02A1E" w14:paraId="41440EA1" w14:textId="6842085B" w:rsidTr="0082560C">
        <w:tc>
          <w:tcPr>
            <w:tcW w:w="4248" w:type="dxa"/>
            <w:vMerge w:val="restart"/>
          </w:tcPr>
          <w:p w14:paraId="4921BADB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6374E8" w14:textId="1FA99E11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Семена пшеницы в универсальном грунте (всхожесть)</w:t>
            </w:r>
          </w:p>
        </w:tc>
        <w:tc>
          <w:tcPr>
            <w:tcW w:w="1701" w:type="dxa"/>
          </w:tcPr>
          <w:p w14:paraId="2F88B2C3" w14:textId="3E840B77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3 сутки</w:t>
            </w:r>
          </w:p>
        </w:tc>
        <w:tc>
          <w:tcPr>
            <w:tcW w:w="3402" w:type="dxa"/>
          </w:tcPr>
          <w:p w14:paraId="2A3EAB72" w14:textId="1BBF9DA0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52%</w:t>
            </w:r>
          </w:p>
        </w:tc>
      </w:tr>
      <w:tr w:rsidR="0082560C" w:rsidRPr="00C02A1E" w14:paraId="6C6A0D59" w14:textId="77E506FB" w:rsidTr="0082560C">
        <w:tc>
          <w:tcPr>
            <w:tcW w:w="4248" w:type="dxa"/>
            <w:vMerge/>
          </w:tcPr>
          <w:p w14:paraId="6AF204A3" w14:textId="77777777" w:rsidR="0082560C" w:rsidRPr="00C02A1E" w:rsidRDefault="0082560C" w:rsidP="00C02A1E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1A8CC5C" w14:textId="6AB8BBDB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7 сутки</w:t>
            </w:r>
          </w:p>
        </w:tc>
        <w:tc>
          <w:tcPr>
            <w:tcW w:w="3402" w:type="dxa"/>
          </w:tcPr>
          <w:p w14:paraId="23B4DC09" w14:textId="50B51E10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77%</w:t>
            </w:r>
          </w:p>
        </w:tc>
      </w:tr>
      <w:tr w:rsidR="0082560C" w:rsidRPr="00C02A1E" w14:paraId="7A9FAAE5" w14:textId="77777777" w:rsidTr="0082560C">
        <w:tc>
          <w:tcPr>
            <w:tcW w:w="4248" w:type="dxa"/>
            <w:vMerge/>
          </w:tcPr>
          <w:p w14:paraId="6694C639" w14:textId="77777777" w:rsidR="0082560C" w:rsidRPr="00C02A1E" w:rsidRDefault="0082560C" w:rsidP="00C02A1E">
            <w:pPr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74856C9E" w14:textId="638B7984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10 сутки</w:t>
            </w:r>
          </w:p>
        </w:tc>
        <w:tc>
          <w:tcPr>
            <w:tcW w:w="3402" w:type="dxa"/>
          </w:tcPr>
          <w:p w14:paraId="3DA4E987" w14:textId="2AC0ECBF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>98%</w:t>
            </w:r>
          </w:p>
        </w:tc>
      </w:tr>
    </w:tbl>
    <w:p w14:paraId="135DA157" w14:textId="13FE1730" w:rsidR="005412AA" w:rsidRPr="00C02A1E" w:rsidRDefault="0082560C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2A1E">
        <w:rPr>
          <w:rFonts w:ascii="Times New Roman" w:hAnsi="Times New Roman" w:cs="Times New Roman"/>
          <w:sz w:val="28"/>
          <w:szCs w:val="28"/>
        </w:rPr>
        <w:t>А</w:t>
      </w:r>
      <w:r w:rsidR="005412AA"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нализируя данные представленные в таблице, приходим к выводу, что </w:t>
      </w:r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Энергия прорастания у семян бамии на 3 сутки составила 48%, в то же время при посеве семян гибискуса съедобного в грунт, энергия прорастания семян на </w:t>
      </w:r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3 сутки заметно ниже. На наш взгляд это может быть связано с несколькими причинами: 1) не подходящая кислотность почво-грунта; 2) невысокая влагоемкость почвы, в связи с чем процесс прорастания семян задержан во времени.</w:t>
      </w:r>
      <w:r w:rsidRPr="00C02A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75EBE807" w14:textId="06F22DFC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A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DAC5C3" wp14:editId="2C4F6989">
            <wp:extent cx="5940425" cy="2341245"/>
            <wp:effectExtent l="0" t="0" r="3175" b="190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0CFE27F6" w14:textId="7D5AA475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Рис.1. Сравнительная характеристика энергии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прорастания,  всхожести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семян бамии и пшеницы, в средних  процентах.</w:t>
      </w:r>
    </w:p>
    <w:p w14:paraId="0A0348FF" w14:textId="561BEBB3" w:rsidR="005412AA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рисунку наглядно видно, что энергия прорастания у семян бамии (семена проращивали на фильтровальной бумаге) на 3% выше энергии прорастания пшеницы.</w:t>
      </w:r>
    </w:p>
    <w:p w14:paraId="13135DE9" w14:textId="17AD780A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2A1E">
        <w:rPr>
          <w:rFonts w:ascii="Times New Roman" w:eastAsia="Times New Roman" w:hAnsi="Times New Roman" w:cs="Times New Roman"/>
          <w:sz w:val="28"/>
          <w:szCs w:val="28"/>
          <w:lang w:eastAsia="ru-RU"/>
        </w:rPr>
        <w:t>Всхожесть у семян пшеницы (в грунте) выше на 20 – 24% чем у гибискуса съедобного, возможно это связано прежде всего с неподходящим составом почвы.</w:t>
      </w:r>
    </w:p>
    <w:p w14:paraId="112BAFDF" w14:textId="327C4CBD" w:rsidR="0082560C" w:rsidRPr="00C02A1E" w:rsidRDefault="0082560C" w:rsidP="00C02A1E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pacing w:val="-20"/>
          <w:sz w:val="28"/>
          <w:szCs w:val="28"/>
        </w:rPr>
        <w:t xml:space="preserve">Вывод: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Энергия прорастания выше у гибискуса съедобного (на 3%), в то время как всхожесть семян пшеницы выше, чем у семян бамии.</w:t>
      </w:r>
    </w:p>
    <w:p w14:paraId="361E1D2A" w14:textId="111EDCEE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2.2. О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пыты по выяснению агротехнических особенностей выращивания гибискуса съедобного 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(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бамии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)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на территории микрорайона Куровск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ой города Калуги</w:t>
      </w:r>
    </w:p>
    <w:p w14:paraId="27C88B0F" w14:textId="1519912A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Семена бамии и пшеницы, после определения энергии прорастания (проращивания на фильтровальной бумаге) на 3 сутки после снятия результатов были высажены в емкости по 3 – 10 шт. на глубину 1-2 см, в тот же почво-грунт, в котором проверяли всхожесть.  Данные на 7-е и 10-сутки представлены в рисунке №2.</w:t>
      </w:r>
    </w:p>
    <w:p w14:paraId="728B2EEC" w14:textId="0DF17973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65E053B" wp14:editId="00BD67F2">
            <wp:simplePos x="0" y="0"/>
            <wp:positionH relativeFrom="column">
              <wp:posOffset>126365</wp:posOffset>
            </wp:positionH>
            <wp:positionV relativeFrom="paragraph">
              <wp:posOffset>0</wp:posOffset>
            </wp:positionV>
            <wp:extent cx="5784850" cy="2349500"/>
            <wp:effectExtent l="0" t="0" r="6350" b="12700"/>
            <wp:wrapTopAndBottom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Рис.2 </w:t>
      </w:r>
    </w:p>
    <w:p w14:paraId="51BE01C0" w14:textId="14A17768" w:rsidR="00433F11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Через 7 дней обнаружили,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что  %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появившихся проростков у пшеницы – достаточно высок (81%),   в то время как у бамии процент не превышал отметки - 48%. Разница в появлении проростков на 10 сутки между бамией и пшеницей не изменилась и составила 23% процента.</w:t>
      </w:r>
    </w:p>
    <w:p w14:paraId="2457465B" w14:textId="6FD2A468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pacing w:val="-20"/>
          <w:sz w:val="28"/>
          <w:szCs w:val="28"/>
        </w:rPr>
        <w:t>Вывод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: семена бамии (пшеницы), лучше сразу высевать в грунт и обеспечить достаточное количество влаги и плотное прилегание семян к почве, что обеспечит    увеличение количество проростков на 21%, чем если бы вы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проиводили</w:t>
      </w:r>
      <w:proofErr w:type="spell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посев семян с небольшими корешками.</w:t>
      </w:r>
    </w:p>
    <w:p w14:paraId="325669C2" w14:textId="24090066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14 сутки решили измерить длину проростков бамии. Средние данные представлены в таб. №2. </w:t>
      </w:r>
    </w:p>
    <w:p w14:paraId="35512760" w14:textId="472B5B5D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Таблица 2</w:t>
      </w:r>
    </w:p>
    <w:p w14:paraId="655CEBCE" w14:textId="0139A10D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Влияние пересадки проростков бамии на рост вегетативного побега.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80"/>
        <w:gridCol w:w="1276"/>
        <w:gridCol w:w="2835"/>
        <w:gridCol w:w="3254"/>
      </w:tblGrid>
      <w:tr w:rsidR="0082560C" w:rsidRPr="00C02A1E" w14:paraId="5E6688AB" w14:textId="77777777" w:rsidTr="0082560C">
        <w:tc>
          <w:tcPr>
            <w:tcW w:w="1980" w:type="dxa"/>
          </w:tcPr>
          <w:p w14:paraId="77F2B8ED" w14:textId="3F5219F4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Вариант</w:t>
            </w:r>
          </w:p>
        </w:tc>
        <w:tc>
          <w:tcPr>
            <w:tcW w:w="1276" w:type="dxa"/>
          </w:tcPr>
          <w:p w14:paraId="0C650B3B" w14:textId="1E76438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835" w:type="dxa"/>
          </w:tcPr>
          <w:p w14:paraId="35AD5D5A" w14:textId="5083060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Средняя длина проростков в пробе, см</w:t>
            </w:r>
          </w:p>
        </w:tc>
        <w:tc>
          <w:tcPr>
            <w:tcW w:w="3254" w:type="dxa"/>
          </w:tcPr>
          <w:p w14:paraId="56E305E8" w14:textId="64453DEE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Средняя длина проростков в варианте, см</w:t>
            </w:r>
          </w:p>
        </w:tc>
      </w:tr>
      <w:tr w:rsidR="0082560C" w:rsidRPr="00C02A1E" w14:paraId="184960E9" w14:textId="77777777" w:rsidTr="0082560C">
        <w:tc>
          <w:tcPr>
            <w:tcW w:w="1980" w:type="dxa"/>
            <w:vMerge w:val="restart"/>
          </w:tcPr>
          <w:p w14:paraId="1E95FDD6" w14:textId="24AFF673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Семена бамии без пересадки</w:t>
            </w:r>
          </w:p>
        </w:tc>
        <w:tc>
          <w:tcPr>
            <w:tcW w:w="1276" w:type="dxa"/>
          </w:tcPr>
          <w:p w14:paraId="2EAB790A" w14:textId="758574BF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</w:tcPr>
          <w:p w14:paraId="7B37BBED" w14:textId="41B96E75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9,0 </w:t>
            </w:r>
          </w:p>
        </w:tc>
        <w:tc>
          <w:tcPr>
            <w:tcW w:w="3254" w:type="dxa"/>
            <w:vMerge w:val="restart"/>
          </w:tcPr>
          <w:p w14:paraId="55D6F88B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2431745A" w14:textId="12DD1EB2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8,7 </w:t>
            </w:r>
          </w:p>
        </w:tc>
      </w:tr>
      <w:tr w:rsidR="0082560C" w:rsidRPr="00C02A1E" w14:paraId="175EBF80" w14:textId="77777777" w:rsidTr="0082560C">
        <w:tc>
          <w:tcPr>
            <w:tcW w:w="1980" w:type="dxa"/>
            <w:vMerge/>
          </w:tcPr>
          <w:p w14:paraId="521797AC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15290222" w14:textId="3BCFE1AE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14:paraId="6E2270D5" w14:textId="6E00D5C4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8,3 </w:t>
            </w:r>
          </w:p>
        </w:tc>
        <w:tc>
          <w:tcPr>
            <w:tcW w:w="3254" w:type="dxa"/>
            <w:vMerge/>
          </w:tcPr>
          <w:p w14:paraId="3A4F82EE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2560C" w:rsidRPr="00C02A1E" w14:paraId="656C1C77" w14:textId="77777777" w:rsidTr="0082560C">
        <w:tc>
          <w:tcPr>
            <w:tcW w:w="1980" w:type="dxa"/>
            <w:vMerge/>
          </w:tcPr>
          <w:p w14:paraId="28E55F94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750D8EB9" w14:textId="33E25A6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14:paraId="02906E96" w14:textId="4B4EB495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8,8</w:t>
            </w:r>
          </w:p>
        </w:tc>
        <w:tc>
          <w:tcPr>
            <w:tcW w:w="3254" w:type="dxa"/>
            <w:vMerge/>
          </w:tcPr>
          <w:p w14:paraId="79EF1E58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2560C" w:rsidRPr="00C02A1E" w14:paraId="0748F5DE" w14:textId="77777777" w:rsidTr="0082560C">
        <w:tc>
          <w:tcPr>
            <w:tcW w:w="1980" w:type="dxa"/>
            <w:vMerge w:val="restart"/>
          </w:tcPr>
          <w:p w14:paraId="7F8CF3CB" w14:textId="6E66AF2C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Семена бамии после определения Е прорастания</w:t>
            </w:r>
          </w:p>
        </w:tc>
        <w:tc>
          <w:tcPr>
            <w:tcW w:w="1276" w:type="dxa"/>
          </w:tcPr>
          <w:p w14:paraId="60429C08" w14:textId="539DEFB3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5" w:type="dxa"/>
          </w:tcPr>
          <w:p w14:paraId="5D71A888" w14:textId="2FA19B58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7,5 </w:t>
            </w:r>
          </w:p>
        </w:tc>
        <w:tc>
          <w:tcPr>
            <w:tcW w:w="3254" w:type="dxa"/>
            <w:vMerge w:val="restart"/>
          </w:tcPr>
          <w:p w14:paraId="32C1BE7F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DC3E1BC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C5B57EC" w14:textId="03359D67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7,9</w:t>
            </w:r>
          </w:p>
        </w:tc>
      </w:tr>
      <w:tr w:rsidR="0082560C" w:rsidRPr="00C02A1E" w14:paraId="7BE63CE9" w14:textId="77777777" w:rsidTr="0082560C">
        <w:tc>
          <w:tcPr>
            <w:tcW w:w="1980" w:type="dxa"/>
            <w:vMerge/>
          </w:tcPr>
          <w:p w14:paraId="150D0651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2A986828" w14:textId="2E45ACA0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14:paraId="2FB7FB89" w14:textId="3225F3EC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8,2 </w:t>
            </w:r>
          </w:p>
        </w:tc>
        <w:tc>
          <w:tcPr>
            <w:tcW w:w="3254" w:type="dxa"/>
            <w:vMerge/>
          </w:tcPr>
          <w:p w14:paraId="403993C1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2560C" w:rsidRPr="00C02A1E" w14:paraId="4DEEC963" w14:textId="77777777" w:rsidTr="0082560C">
        <w:tc>
          <w:tcPr>
            <w:tcW w:w="1980" w:type="dxa"/>
            <w:vMerge/>
          </w:tcPr>
          <w:p w14:paraId="4ABBA2C4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4714209F" w14:textId="0594B59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14:paraId="1B60173E" w14:textId="46ECA8BC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7,8 </w:t>
            </w:r>
          </w:p>
        </w:tc>
        <w:tc>
          <w:tcPr>
            <w:tcW w:w="3254" w:type="dxa"/>
            <w:vMerge/>
          </w:tcPr>
          <w:p w14:paraId="5068576D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2560C" w:rsidRPr="00C02A1E" w14:paraId="7CEEDCF7" w14:textId="77777777" w:rsidTr="0082560C">
        <w:tc>
          <w:tcPr>
            <w:tcW w:w="1980" w:type="dxa"/>
            <w:vMerge/>
          </w:tcPr>
          <w:p w14:paraId="5CB0BE2B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14:paraId="72E56660" w14:textId="096B2934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14:paraId="037C6459" w14:textId="1F38E281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8,0 </w:t>
            </w:r>
          </w:p>
        </w:tc>
        <w:tc>
          <w:tcPr>
            <w:tcW w:w="3254" w:type="dxa"/>
            <w:vMerge/>
          </w:tcPr>
          <w:p w14:paraId="56224CF3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34A73D4C" w14:textId="6061F235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Из таблицы наглядно видно, что даже небольшое вмешательство в рост проростков сказывается на росте и развитие растений, в качестве доказательства является высота проростков. У проростков бамии без пересадки, она на 0, 8 см больше.</w:t>
      </w:r>
    </w:p>
    <w:p w14:paraId="43975A32" w14:textId="6E99016B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Кроме того, решили сравнить рост и развитие корневой системы у проростков гибискуса съедобного в разных вариантах. Данные также представлены в таблице.</w:t>
      </w:r>
    </w:p>
    <w:p w14:paraId="3A30CCB7" w14:textId="77777777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Таблица №3</w:t>
      </w:r>
    </w:p>
    <w:p w14:paraId="02911C79" w14:textId="59EB73B7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Влияние пересадки проростков бамии на рост и развитие корневой системы.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751"/>
        <w:gridCol w:w="1075"/>
        <w:gridCol w:w="1847"/>
        <w:gridCol w:w="2552"/>
        <w:gridCol w:w="2120"/>
      </w:tblGrid>
      <w:tr w:rsidR="0082560C" w:rsidRPr="00C02A1E" w14:paraId="7780916B" w14:textId="77777777" w:rsidTr="0082560C">
        <w:tc>
          <w:tcPr>
            <w:tcW w:w="1751" w:type="dxa"/>
          </w:tcPr>
          <w:p w14:paraId="13FDFF56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Вариант</w:t>
            </w:r>
          </w:p>
        </w:tc>
        <w:tc>
          <w:tcPr>
            <w:tcW w:w="1075" w:type="dxa"/>
          </w:tcPr>
          <w:p w14:paraId="1239549F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№ пробы</w:t>
            </w:r>
          </w:p>
        </w:tc>
        <w:tc>
          <w:tcPr>
            <w:tcW w:w="1847" w:type="dxa"/>
          </w:tcPr>
          <w:p w14:paraId="3C702217" w14:textId="132AFBBE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Средняя длина корешка, см</w:t>
            </w:r>
          </w:p>
        </w:tc>
        <w:tc>
          <w:tcPr>
            <w:tcW w:w="2552" w:type="dxa"/>
          </w:tcPr>
          <w:p w14:paraId="0AF5BCD1" w14:textId="423FD569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Разветвление, наличие придаточных корешков</w:t>
            </w:r>
          </w:p>
        </w:tc>
        <w:tc>
          <w:tcPr>
            <w:tcW w:w="2120" w:type="dxa"/>
          </w:tcPr>
          <w:p w14:paraId="34D8AD63" w14:textId="2513FDA1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Средняя длина корешков в варианте, см</w:t>
            </w:r>
          </w:p>
        </w:tc>
      </w:tr>
      <w:tr w:rsidR="0082560C" w:rsidRPr="00C02A1E" w14:paraId="5283CD5D" w14:textId="77777777" w:rsidTr="0082560C">
        <w:tc>
          <w:tcPr>
            <w:tcW w:w="1751" w:type="dxa"/>
            <w:vMerge w:val="restart"/>
          </w:tcPr>
          <w:p w14:paraId="1A57A9A3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Семена бамии без пересадки</w:t>
            </w:r>
          </w:p>
        </w:tc>
        <w:tc>
          <w:tcPr>
            <w:tcW w:w="1075" w:type="dxa"/>
          </w:tcPr>
          <w:p w14:paraId="30139E1E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47" w:type="dxa"/>
          </w:tcPr>
          <w:p w14:paraId="7BA5BECF" w14:textId="09898C9D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5,2</w:t>
            </w:r>
          </w:p>
        </w:tc>
        <w:tc>
          <w:tcPr>
            <w:tcW w:w="2552" w:type="dxa"/>
          </w:tcPr>
          <w:p w14:paraId="50047207" w14:textId="5244F808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2120" w:type="dxa"/>
            <w:vMerge w:val="restart"/>
          </w:tcPr>
          <w:p w14:paraId="6E2FDF0D" w14:textId="77777777" w:rsidR="0076454D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712423C" w14:textId="789E5BAC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4,6</w:t>
            </w:r>
          </w:p>
        </w:tc>
      </w:tr>
      <w:tr w:rsidR="0082560C" w:rsidRPr="00C02A1E" w14:paraId="5060B71C" w14:textId="77777777" w:rsidTr="0082560C">
        <w:tc>
          <w:tcPr>
            <w:tcW w:w="1751" w:type="dxa"/>
            <w:vMerge/>
          </w:tcPr>
          <w:p w14:paraId="256A5343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75" w:type="dxa"/>
          </w:tcPr>
          <w:p w14:paraId="7B08E915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47" w:type="dxa"/>
          </w:tcPr>
          <w:p w14:paraId="1FE2D03A" w14:textId="65611E47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5,0</w:t>
            </w:r>
          </w:p>
        </w:tc>
        <w:tc>
          <w:tcPr>
            <w:tcW w:w="2552" w:type="dxa"/>
          </w:tcPr>
          <w:p w14:paraId="2719469D" w14:textId="54154149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2120" w:type="dxa"/>
            <w:vMerge/>
          </w:tcPr>
          <w:p w14:paraId="5B5B15D0" w14:textId="5597440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2560C" w:rsidRPr="00C02A1E" w14:paraId="131FEE80" w14:textId="77777777" w:rsidTr="0082560C">
        <w:tc>
          <w:tcPr>
            <w:tcW w:w="1751" w:type="dxa"/>
            <w:vMerge/>
          </w:tcPr>
          <w:p w14:paraId="295D9240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75" w:type="dxa"/>
          </w:tcPr>
          <w:p w14:paraId="05C07C5E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47" w:type="dxa"/>
          </w:tcPr>
          <w:p w14:paraId="446FD0D4" w14:textId="4EE53789" w:rsidR="0082560C" w:rsidRPr="00C02A1E" w:rsidRDefault="00130B28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  <w:r w:rsidR="0076454D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,7</w:t>
            </w:r>
          </w:p>
        </w:tc>
        <w:tc>
          <w:tcPr>
            <w:tcW w:w="2552" w:type="dxa"/>
          </w:tcPr>
          <w:p w14:paraId="7184AC0E" w14:textId="3A9880BF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2120" w:type="dxa"/>
            <w:vMerge/>
          </w:tcPr>
          <w:p w14:paraId="10AB3514" w14:textId="0FB6C3DD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2560C" w:rsidRPr="00C02A1E" w14:paraId="0E7D8561" w14:textId="77777777" w:rsidTr="0082560C">
        <w:tc>
          <w:tcPr>
            <w:tcW w:w="1751" w:type="dxa"/>
            <w:vMerge w:val="restart"/>
          </w:tcPr>
          <w:p w14:paraId="4B0D5ABF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Семена бамии после определения Е прорастания</w:t>
            </w:r>
          </w:p>
        </w:tc>
        <w:tc>
          <w:tcPr>
            <w:tcW w:w="1075" w:type="dxa"/>
          </w:tcPr>
          <w:p w14:paraId="5A5F3EB5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47" w:type="dxa"/>
          </w:tcPr>
          <w:p w14:paraId="12F5801F" w14:textId="3D949D4E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4,9</w:t>
            </w:r>
          </w:p>
        </w:tc>
        <w:tc>
          <w:tcPr>
            <w:tcW w:w="2552" w:type="dxa"/>
          </w:tcPr>
          <w:p w14:paraId="142C3852" w14:textId="5E2C2EFA" w:rsidR="0082560C" w:rsidRPr="00C02A1E" w:rsidRDefault="00461AC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2120" w:type="dxa"/>
            <w:vMerge w:val="restart"/>
          </w:tcPr>
          <w:p w14:paraId="18A509AA" w14:textId="77777777" w:rsidR="0082560C" w:rsidRPr="00C02A1E" w:rsidRDefault="0082560C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205AAFD" w14:textId="5A11ED8B" w:rsidR="0076454D" w:rsidRPr="00C02A1E" w:rsidRDefault="0076454D" w:rsidP="00C02A1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   4</w:t>
            </w:r>
            <w:r w:rsidR="00130B28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8</w:t>
            </w:r>
          </w:p>
        </w:tc>
      </w:tr>
      <w:tr w:rsidR="0082560C" w:rsidRPr="00C02A1E" w14:paraId="36024570" w14:textId="77777777" w:rsidTr="0082560C">
        <w:tc>
          <w:tcPr>
            <w:tcW w:w="1751" w:type="dxa"/>
            <w:vMerge/>
          </w:tcPr>
          <w:p w14:paraId="00728913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75" w:type="dxa"/>
          </w:tcPr>
          <w:p w14:paraId="45013F2C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47" w:type="dxa"/>
          </w:tcPr>
          <w:p w14:paraId="5BE14756" w14:textId="0172947E" w:rsidR="0082560C" w:rsidRPr="00C02A1E" w:rsidRDefault="00130B28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  <w:r w:rsidR="0076454D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,4</w:t>
            </w:r>
          </w:p>
        </w:tc>
        <w:tc>
          <w:tcPr>
            <w:tcW w:w="2552" w:type="dxa"/>
          </w:tcPr>
          <w:p w14:paraId="6F9A62E9" w14:textId="57F7996A" w:rsidR="0082560C" w:rsidRPr="00C02A1E" w:rsidRDefault="00461AC3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       5</w:t>
            </w:r>
          </w:p>
        </w:tc>
        <w:tc>
          <w:tcPr>
            <w:tcW w:w="2120" w:type="dxa"/>
            <w:vMerge/>
          </w:tcPr>
          <w:p w14:paraId="6C7A9711" w14:textId="7F796811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2560C" w:rsidRPr="00C02A1E" w14:paraId="76BC2FEC" w14:textId="77777777" w:rsidTr="0082560C">
        <w:tc>
          <w:tcPr>
            <w:tcW w:w="1751" w:type="dxa"/>
            <w:vMerge/>
          </w:tcPr>
          <w:p w14:paraId="102EA0A6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75" w:type="dxa"/>
          </w:tcPr>
          <w:p w14:paraId="67D5B44E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47" w:type="dxa"/>
          </w:tcPr>
          <w:p w14:paraId="0C72F06D" w14:textId="09335D93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4,5</w:t>
            </w:r>
          </w:p>
        </w:tc>
        <w:tc>
          <w:tcPr>
            <w:tcW w:w="2552" w:type="dxa"/>
          </w:tcPr>
          <w:p w14:paraId="510A88C4" w14:textId="10305C87" w:rsidR="0082560C" w:rsidRPr="00C02A1E" w:rsidRDefault="00461AC3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       7</w:t>
            </w:r>
          </w:p>
        </w:tc>
        <w:tc>
          <w:tcPr>
            <w:tcW w:w="2120" w:type="dxa"/>
            <w:vMerge/>
          </w:tcPr>
          <w:p w14:paraId="307E4224" w14:textId="10D185E6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2560C" w:rsidRPr="00C02A1E" w14:paraId="74CC7E31" w14:textId="77777777" w:rsidTr="0082560C">
        <w:tc>
          <w:tcPr>
            <w:tcW w:w="1751" w:type="dxa"/>
            <w:vMerge/>
          </w:tcPr>
          <w:p w14:paraId="2C877090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75" w:type="dxa"/>
          </w:tcPr>
          <w:p w14:paraId="62F619A7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47" w:type="dxa"/>
          </w:tcPr>
          <w:p w14:paraId="1643179A" w14:textId="4D5E58F9" w:rsidR="0082560C" w:rsidRPr="00C02A1E" w:rsidRDefault="0076454D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4,4</w:t>
            </w:r>
          </w:p>
        </w:tc>
        <w:tc>
          <w:tcPr>
            <w:tcW w:w="2552" w:type="dxa"/>
          </w:tcPr>
          <w:p w14:paraId="215C2892" w14:textId="702AFCD8" w:rsidR="0082560C" w:rsidRPr="00C02A1E" w:rsidRDefault="00461AC3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       6</w:t>
            </w:r>
          </w:p>
        </w:tc>
        <w:tc>
          <w:tcPr>
            <w:tcW w:w="2120" w:type="dxa"/>
            <w:vMerge/>
          </w:tcPr>
          <w:p w14:paraId="26ED330F" w14:textId="1C2DBA98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2895D4CA" w14:textId="149E0B12" w:rsidR="0082560C" w:rsidRPr="00C02A1E" w:rsidRDefault="00461AC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Из таблицы можно увидеть, что средняя длина главного корня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и его </w:t>
      </w:r>
      <w:proofErr w:type="gramStart"/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разветвление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у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варианта №1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(всхожесть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без пикировки)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меньше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,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 xml:space="preserve"> чем у варианта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у варианта №2</w:t>
      </w:r>
      <w:r w:rsidR="00BC1253" w:rsidRPr="00C02A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4701AC8C" w14:textId="5982A929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i/>
          <w:spacing w:val="-20"/>
          <w:sz w:val="28"/>
          <w:szCs w:val="28"/>
        </w:rPr>
        <w:t>Вывод:</w:t>
      </w:r>
      <w:r w:rsidRPr="00C02A1E">
        <w:rPr>
          <w:rFonts w:ascii="Times New Roman" w:eastAsia="Times New Roman" w:hAnsi="Times New Roman" w:cs="Times New Roman"/>
          <w:spacing w:val="-20"/>
          <w:sz w:val="28"/>
          <w:szCs w:val="28"/>
        </w:rPr>
        <w:t xml:space="preserve"> </w:t>
      </w:r>
      <w:r w:rsidR="00BC1253" w:rsidRPr="00C02A1E">
        <w:rPr>
          <w:rFonts w:ascii="Times New Roman" w:eastAsia="Times New Roman" w:hAnsi="Times New Roman" w:cs="Times New Roman"/>
          <w:sz w:val="28"/>
          <w:szCs w:val="28"/>
        </w:rPr>
        <w:t>у бамии на начальных этап</w:t>
      </w:r>
      <w:r w:rsidR="00130B28" w:rsidRPr="00C02A1E">
        <w:rPr>
          <w:rFonts w:ascii="Times New Roman" w:eastAsia="Times New Roman" w:hAnsi="Times New Roman" w:cs="Times New Roman"/>
          <w:sz w:val="28"/>
          <w:szCs w:val="28"/>
        </w:rPr>
        <w:t>ах</w:t>
      </w:r>
      <w:r w:rsidR="00BC1253"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развития проростков придаточные корни образуются и развиваются достаточно быстро, в то же время в литературных источниках говорится обратное </w:t>
      </w:r>
    </w:p>
    <w:p w14:paraId="420C9694" w14:textId="54DBC4EE" w:rsidR="0082560C" w:rsidRPr="00C02A1E" w:rsidRDefault="00BC1253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Также выяснили соотношение в развитии корневой системы и длины проростков</w:t>
      </w:r>
      <w:r w:rsidR="00200DDF" w:rsidRPr="00C02A1E">
        <w:rPr>
          <w:rFonts w:ascii="Times New Roman" w:eastAsia="Times New Roman" w:hAnsi="Times New Roman" w:cs="Times New Roman"/>
          <w:sz w:val="28"/>
          <w:szCs w:val="28"/>
        </w:rPr>
        <w:t xml:space="preserve"> (см. табл.№4)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0DDF" w:rsidRPr="00C02A1E">
        <w:rPr>
          <w:rFonts w:ascii="Times New Roman" w:eastAsia="Times New Roman" w:hAnsi="Times New Roman" w:cs="Times New Roman"/>
          <w:sz w:val="28"/>
          <w:szCs w:val="28"/>
        </w:rPr>
        <w:t xml:space="preserve">в разных вариантах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и заложили опыт по выяснению</w:t>
      </w:r>
      <w:r w:rsidR="00200DDF" w:rsidRPr="00C02A1E">
        <w:rPr>
          <w:rFonts w:ascii="Times New Roman" w:eastAsia="Times New Roman" w:hAnsi="Times New Roman" w:cs="Times New Roman"/>
          <w:sz w:val="28"/>
          <w:szCs w:val="28"/>
        </w:rPr>
        <w:t xml:space="preserve"> приживаемости рассады растений при высадке их в грунт.</w:t>
      </w:r>
    </w:p>
    <w:p w14:paraId="6A56C9FB" w14:textId="7D872F8A" w:rsidR="00200DDF" w:rsidRPr="00C02A1E" w:rsidRDefault="00200DDF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Таблица №4</w:t>
      </w:r>
    </w:p>
    <w:p w14:paraId="1E8F870A" w14:textId="1E150E29" w:rsidR="00200DDF" w:rsidRPr="00C02A1E" w:rsidRDefault="00200DDF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Сравнительная характеристика соотношений длины проростков и их корневой системы.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65"/>
        <w:gridCol w:w="977"/>
        <w:gridCol w:w="1819"/>
        <w:gridCol w:w="2207"/>
        <w:gridCol w:w="2377"/>
      </w:tblGrid>
      <w:tr w:rsidR="00200DDF" w:rsidRPr="00C02A1E" w14:paraId="5F1737D7" w14:textId="77777777" w:rsidTr="00130B28">
        <w:tc>
          <w:tcPr>
            <w:tcW w:w="1977" w:type="dxa"/>
          </w:tcPr>
          <w:p w14:paraId="033C50D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Вариант</w:t>
            </w:r>
          </w:p>
        </w:tc>
        <w:tc>
          <w:tcPr>
            <w:tcW w:w="868" w:type="dxa"/>
          </w:tcPr>
          <w:p w14:paraId="3BF62983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№ пробы</w:t>
            </w:r>
          </w:p>
        </w:tc>
        <w:tc>
          <w:tcPr>
            <w:tcW w:w="1843" w:type="dxa"/>
          </w:tcPr>
          <w:p w14:paraId="6DA36586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Средняя длина корешка, см</w:t>
            </w:r>
          </w:p>
        </w:tc>
        <w:tc>
          <w:tcPr>
            <w:tcW w:w="2253" w:type="dxa"/>
          </w:tcPr>
          <w:p w14:paraId="307ABBD8" w14:textId="1B846DBB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Средняя длина побега</w:t>
            </w:r>
            <w:r w:rsidR="00130B28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см</w:t>
            </w:r>
          </w:p>
        </w:tc>
        <w:tc>
          <w:tcPr>
            <w:tcW w:w="2404" w:type="dxa"/>
          </w:tcPr>
          <w:p w14:paraId="6F85122D" w14:textId="2F9852DB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Средн</w:t>
            </w:r>
            <w:r w:rsidR="00130B28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ее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130B28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соотношение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длина </w:t>
            </w:r>
            <w:r w:rsidR="00130B28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стебля к длине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корешков </w:t>
            </w:r>
          </w:p>
        </w:tc>
      </w:tr>
      <w:tr w:rsidR="00200DDF" w:rsidRPr="00C02A1E" w14:paraId="7BCC6871" w14:textId="77777777" w:rsidTr="00130B28">
        <w:tc>
          <w:tcPr>
            <w:tcW w:w="1977" w:type="dxa"/>
            <w:vMerge w:val="restart"/>
          </w:tcPr>
          <w:p w14:paraId="18C617BD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Семена бамии без пересадки</w:t>
            </w:r>
          </w:p>
        </w:tc>
        <w:tc>
          <w:tcPr>
            <w:tcW w:w="868" w:type="dxa"/>
          </w:tcPr>
          <w:p w14:paraId="02895EF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14:paraId="6B0CF123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5,2</w:t>
            </w:r>
          </w:p>
        </w:tc>
        <w:tc>
          <w:tcPr>
            <w:tcW w:w="2253" w:type="dxa"/>
          </w:tcPr>
          <w:p w14:paraId="6A8BA986" w14:textId="2D040C22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10,5</w:t>
            </w:r>
          </w:p>
        </w:tc>
        <w:tc>
          <w:tcPr>
            <w:tcW w:w="2404" w:type="dxa"/>
            <w:vMerge w:val="restart"/>
          </w:tcPr>
          <w:p w14:paraId="0AF37A7C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9AEA3BD" w14:textId="0D7AE690" w:rsidR="00200DDF" w:rsidRPr="00C02A1E" w:rsidRDefault="00130B28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10,9:</w:t>
            </w:r>
            <w:r w:rsidRPr="00C02A1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4,9 = 2</w:t>
            </w:r>
          </w:p>
        </w:tc>
      </w:tr>
      <w:tr w:rsidR="00200DDF" w:rsidRPr="00C02A1E" w14:paraId="43C69A25" w14:textId="77777777" w:rsidTr="00130B28">
        <w:tc>
          <w:tcPr>
            <w:tcW w:w="1977" w:type="dxa"/>
            <w:vMerge/>
          </w:tcPr>
          <w:p w14:paraId="6BCFAEA2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8" w:type="dxa"/>
          </w:tcPr>
          <w:p w14:paraId="196B7929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43" w:type="dxa"/>
          </w:tcPr>
          <w:p w14:paraId="4B13DA8F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5,0</w:t>
            </w:r>
          </w:p>
        </w:tc>
        <w:tc>
          <w:tcPr>
            <w:tcW w:w="2253" w:type="dxa"/>
          </w:tcPr>
          <w:p w14:paraId="53B4706C" w14:textId="07E71865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11,0</w:t>
            </w:r>
          </w:p>
        </w:tc>
        <w:tc>
          <w:tcPr>
            <w:tcW w:w="2404" w:type="dxa"/>
            <w:vMerge/>
          </w:tcPr>
          <w:p w14:paraId="4C49BC3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00DDF" w:rsidRPr="00C02A1E" w14:paraId="412B97BC" w14:textId="77777777" w:rsidTr="00130B28">
        <w:tc>
          <w:tcPr>
            <w:tcW w:w="1977" w:type="dxa"/>
            <w:vMerge/>
          </w:tcPr>
          <w:p w14:paraId="35144333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8" w:type="dxa"/>
          </w:tcPr>
          <w:p w14:paraId="6562D97C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14:paraId="1C3E61B6" w14:textId="1249B010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4,7</w:t>
            </w:r>
          </w:p>
        </w:tc>
        <w:tc>
          <w:tcPr>
            <w:tcW w:w="2253" w:type="dxa"/>
          </w:tcPr>
          <w:p w14:paraId="203739AB" w14:textId="052D08D2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11,2</w:t>
            </w:r>
          </w:p>
        </w:tc>
        <w:tc>
          <w:tcPr>
            <w:tcW w:w="2404" w:type="dxa"/>
            <w:vMerge/>
          </w:tcPr>
          <w:p w14:paraId="01AC119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00DDF" w:rsidRPr="00C02A1E" w14:paraId="64DC38A9" w14:textId="77777777" w:rsidTr="00130B28">
        <w:tc>
          <w:tcPr>
            <w:tcW w:w="1977" w:type="dxa"/>
            <w:vMerge w:val="restart"/>
          </w:tcPr>
          <w:p w14:paraId="4068E4E3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Семена бамии после определения Е прорастания</w:t>
            </w:r>
          </w:p>
        </w:tc>
        <w:tc>
          <w:tcPr>
            <w:tcW w:w="868" w:type="dxa"/>
          </w:tcPr>
          <w:p w14:paraId="13219DED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14:paraId="0BB44F30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4,9</w:t>
            </w:r>
          </w:p>
        </w:tc>
        <w:tc>
          <w:tcPr>
            <w:tcW w:w="2253" w:type="dxa"/>
          </w:tcPr>
          <w:p w14:paraId="1F4E9FDC" w14:textId="1BE47B1B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11,0</w:t>
            </w:r>
          </w:p>
        </w:tc>
        <w:tc>
          <w:tcPr>
            <w:tcW w:w="2404" w:type="dxa"/>
            <w:vMerge w:val="restart"/>
          </w:tcPr>
          <w:p w14:paraId="26576FF9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36F6E04" w14:textId="3D83B805" w:rsidR="00200DDF" w:rsidRPr="00C02A1E" w:rsidRDefault="00130B28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10,6:4,8= 2</w:t>
            </w:r>
          </w:p>
        </w:tc>
      </w:tr>
      <w:tr w:rsidR="00200DDF" w:rsidRPr="00C02A1E" w14:paraId="0B47DC12" w14:textId="77777777" w:rsidTr="00130B28">
        <w:tc>
          <w:tcPr>
            <w:tcW w:w="1977" w:type="dxa"/>
            <w:vMerge/>
          </w:tcPr>
          <w:p w14:paraId="6F76A7D9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8" w:type="dxa"/>
          </w:tcPr>
          <w:p w14:paraId="361224B9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43" w:type="dxa"/>
          </w:tcPr>
          <w:p w14:paraId="71178E78" w14:textId="6E7470FE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5,4</w:t>
            </w:r>
          </w:p>
        </w:tc>
        <w:tc>
          <w:tcPr>
            <w:tcW w:w="2253" w:type="dxa"/>
          </w:tcPr>
          <w:p w14:paraId="2FC17374" w14:textId="143191C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10,5</w:t>
            </w:r>
          </w:p>
        </w:tc>
        <w:tc>
          <w:tcPr>
            <w:tcW w:w="2404" w:type="dxa"/>
            <w:vMerge/>
          </w:tcPr>
          <w:p w14:paraId="2B76E54F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00DDF" w:rsidRPr="00C02A1E" w14:paraId="38DF6373" w14:textId="77777777" w:rsidTr="00130B28">
        <w:tc>
          <w:tcPr>
            <w:tcW w:w="1977" w:type="dxa"/>
            <w:vMerge/>
          </w:tcPr>
          <w:p w14:paraId="5ED2663E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8" w:type="dxa"/>
          </w:tcPr>
          <w:p w14:paraId="48A95235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14:paraId="22C3947F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4,5</w:t>
            </w:r>
          </w:p>
        </w:tc>
        <w:tc>
          <w:tcPr>
            <w:tcW w:w="2253" w:type="dxa"/>
          </w:tcPr>
          <w:p w14:paraId="44248C6D" w14:textId="620EF5BC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10,1</w:t>
            </w:r>
          </w:p>
        </w:tc>
        <w:tc>
          <w:tcPr>
            <w:tcW w:w="2404" w:type="dxa"/>
            <w:vMerge/>
          </w:tcPr>
          <w:p w14:paraId="492C059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200DDF" w:rsidRPr="00C02A1E" w14:paraId="41E69DFF" w14:textId="77777777" w:rsidTr="00130B28">
        <w:tc>
          <w:tcPr>
            <w:tcW w:w="1977" w:type="dxa"/>
            <w:vMerge/>
          </w:tcPr>
          <w:p w14:paraId="6CF6F456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8" w:type="dxa"/>
          </w:tcPr>
          <w:p w14:paraId="590884F8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43" w:type="dxa"/>
          </w:tcPr>
          <w:p w14:paraId="36E21681" w14:textId="77777777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4,4</w:t>
            </w:r>
          </w:p>
        </w:tc>
        <w:tc>
          <w:tcPr>
            <w:tcW w:w="2253" w:type="dxa"/>
          </w:tcPr>
          <w:p w14:paraId="1A8628BC" w14:textId="26D3E3A2" w:rsidR="00200DDF" w:rsidRPr="00C02A1E" w:rsidRDefault="00200DDF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10,8</w:t>
            </w:r>
          </w:p>
        </w:tc>
        <w:tc>
          <w:tcPr>
            <w:tcW w:w="2404" w:type="dxa"/>
            <w:vMerge/>
          </w:tcPr>
          <w:p w14:paraId="27D56DEB" w14:textId="77777777" w:rsidR="00200DDF" w:rsidRPr="00C02A1E" w:rsidRDefault="00200DDF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15607A50" w14:textId="295D5CA8" w:rsidR="00BC1253" w:rsidRPr="00C02A1E" w:rsidRDefault="00130B28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Из таблицы хорошо видно, </w:t>
      </w:r>
      <w:r w:rsidR="005A06EB" w:rsidRPr="00C02A1E">
        <w:rPr>
          <w:rFonts w:ascii="Times New Roman" w:eastAsia="Times New Roman" w:hAnsi="Times New Roman" w:cs="Times New Roman"/>
          <w:sz w:val="28"/>
          <w:szCs w:val="28"/>
        </w:rPr>
        <w:t>что разница как в длине проростка, так и в длине корневой системы не значительна и соотношение вегетативных частей на стадии появления первых настоящих листьев не велика.</w:t>
      </w:r>
    </w:p>
    <w:p w14:paraId="69923F60" w14:textId="4F9C0E39" w:rsidR="00130B28" w:rsidRPr="00C02A1E" w:rsidRDefault="005A06EB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i/>
          <w:sz w:val="28"/>
          <w:szCs w:val="28"/>
        </w:rPr>
        <w:t>Вывод: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соотношение вегетативных частей на стадии появления первых настоящих листьев не заметна.</w:t>
      </w:r>
    </w:p>
    <w:p w14:paraId="5CA356E5" w14:textId="77777777" w:rsidR="00C02A1E" w:rsidRDefault="00C02A1E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01560AE8" w14:textId="330186F6" w:rsidR="00433F11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 xml:space="preserve">2.3. 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Определ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ение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способност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и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к прорастанию семян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бамии</w:t>
      </w:r>
      <w:r w:rsidR="00433F11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>после воздействия на семена низких температур</w:t>
      </w:r>
    </w:p>
    <w:p w14:paraId="610EB7BB" w14:textId="3E83A363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Для того чтобы выяснить способ</w:t>
      </w:r>
      <w:r w:rsidR="005A06EB" w:rsidRPr="00C02A1E">
        <w:rPr>
          <w:rFonts w:ascii="Times New Roman" w:eastAsia="Times New Roman" w:hAnsi="Times New Roman" w:cs="Times New Roman"/>
          <w:sz w:val="28"/>
          <w:szCs w:val="28"/>
        </w:rPr>
        <w:t>ен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ли </w:t>
      </w:r>
      <w:r w:rsidR="005A06EB" w:rsidRPr="00C02A1E">
        <w:rPr>
          <w:rFonts w:ascii="Times New Roman" w:eastAsia="Times New Roman" w:hAnsi="Times New Roman" w:cs="Times New Roman"/>
          <w:sz w:val="28"/>
          <w:szCs w:val="28"/>
        </w:rPr>
        <w:t>гибискус съедобный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переносить низкие температуры в состоянии семян нами заложены следующие опыты: </w:t>
      </w:r>
    </w:p>
    <w:p w14:paraId="2833B86A" w14:textId="69AC0FF9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1 вариант – семена бамии в течении суток выдержали во влажной ткани в тепле, после чего набухшие семена поместили в пластиковые стаканчики (</w:t>
      </w:r>
      <w:r w:rsidRPr="00C02A1E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=0,25 мл) наполненные землей и поместили их на полку холодильника с температурой +5</w:t>
      </w:r>
      <w:r w:rsidRPr="00C02A1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С на сутки;</w:t>
      </w:r>
    </w:p>
    <w:p w14:paraId="48FC9410" w14:textId="2805D91A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2 вариант – набухшие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семена  бамии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поместили в пластиковые стаканчики (V=0,25 мл) наполненные землей и вынесли на балкон (12 часов), при температуре воздуха 0</w:t>
      </w:r>
      <w:r w:rsidRPr="00C02A1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0С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3BFFF6A6" w14:textId="5EBDEA7E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3 вариант –набухшие семена бамии в течении суток выдержали во влажной ткани в тепле, после чего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>поместили  их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в пластиковые стаканчики (V=0,25 мл) наполненные землей и вынесли на ночь (12 часов)  при температуре воздуха -4</w:t>
      </w:r>
      <w:r w:rsidRPr="00C02A1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5435D10" w14:textId="6A90E045" w:rsidR="00193C87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C02A1E">
        <w:rPr>
          <w:rFonts w:ascii="Times New Roman" w:eastAsia="Calibri" w:hAnsi="Times New Roman" w:cs="Times New Roman"/>
          <w:bCs/>
          <w:iCs/>
          <w:sz w:val="28"/>
          <w:szCs w:val="28"/>
        </w:rPr>
        <w:t>После чего поставили все семена на проращивание, данные представлены в таблице.</w:t>
      </w:r>
    </w:p>
    <w:p w14:paraId="03C6F8F5" w14:textId="174ECB0A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Таблица №4</w:t>
      </w:r>
    </w:p>
    <w:p w14:paraId="03498375" w14:textId="77777777" w:rsidR="0082560C" w:rsidRPr="00C02A1E" w:rsidRDefault="0082560C" w:rsidP="00C02A1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Влияние пересадки проростков бамии на рост и развитие корневой системы.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2835"/>
        <w:gridCol w:w="1701"/>
        <w:gridCol w:w="1553"/>
      </w:tblGrid>
      <w:tr w:rsidR="0082560C" w:rsidRPr="00C02A1E" w14:paraId="3A7DA684" w14:textId="692AE336" w:rsidTr="0082560C">
        <w:tc>
          <w:tcPr>
            <w:tcW w:w="3256" w:type="dxa"/>
            <w:vMerge w:val="restart"/>
          </w:tcPr>
          <w:p w14:paraId="3644D8AD" w14:textId="4CB070C3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Варианты</w:t>
            </w:r>
          </w:p>
        </w:tc>
        <w:tc>
          <w:tcPr>
            <w:tcW w:w="2835" w:type="dxa"/>
            <w:vMerge w:val="restart"/>
          </w:tcPr>
          <w:p w14:paraId="4ECE09A4" w14:textId="121E1BD2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Энергия прорастания (3 сутки), %</w:t>
            </w:r>
          </w:p>
        </w:tc>
        <w:tc>
          <w:tcPr>
            <w:tcW w:w="3254" w:type="dxa"/>
            <w:gridSpan w:val="2"/>
          </w:tcPr>
          <w:p w14:paraId="2D5B7E09" w14:textId="10BBADDE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Всхожесть семян,%</w:t>
            </w:r>
          </w:p>
        </w:tc>
      </w:tr>
      <w:tr w:rsidR="0082560C" w:rsidRPr="00C02A1E" w14:paraId="5068DE0A" w14:textId="29FEFCEE" w:rsidTr="0082560C">
        <w:tc>
          <w:tcPr>
            <w:tcW w:w="3256" w:type="dxa"/>
            <w:vMerge/>
          </w:tcPr>
          <w:p w14:paraId="2B6A9B7C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835" w:type="dxa"/>
            <w:vMerge/>
          </w:tcPr>
          <w:p w14:paraId="33DBB665" w14:textId="7777777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01" w:type="dxa"/>
          </w:tcPr>
          <w:p w14:paraId="0EF10C13" w14:textId="68B9CC51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 сутки</w:t>
            </w:r>
          </w:p>
        </w:tc>
        <w:tc>
          <w:tcPr>
            <w:tcW w:w="1553" w:type="dxa"/>
          </w:tcPr>
          <w:p w14:paraId="363A1240" w14:textId="049257E7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 сутки</w:t>
            </w:r>
          </w:p>
        </w:tc>
      </w:tr>
      <w:tr w:rsidR="0082560C" w:rsidRPr="00C02A1E" w14:paraId="54DEE5F6" w14:textId="6CDAE848" w:rsidTr="0082560C">
        <w:tc>
          <w:tcPr>
            <w:tcW w:w="3256" w:type="dxa"/>
          </w:tcPr>
          <w:p w14:paraId="0169E4C8" w14:textId="47B19245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Семена бамии – воздействие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t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=+5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 – 24 часа</w:t>
            </w:r>
          </w:p>
        </w:tc>
        <w:tc>
          <w:tcPr>
            <w:tcW w:w="2835" w:type="dxa"/>
          </w:tcPr>
          <w:p w14:paraId="3510E456" w14:textId="52B5C1A1" w:rsidR="0082560C" w:rsidRPr="00C02A1E" w:rsidRDefault="00BC125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21%</w:t>
            </w:r>
          </w:p>
        </w:tc>
        <w:tc>
          <w:tcPr>
            <w:tcW w:w="1701" w:type="dxa"/>
          </w:tcPr>
          <w:p w14:paraId="64148038" w14:textId="79FDEA52" w:rsidR="0082560C" w:rsidRPr="00C02A1E" w:rsidRDefault="00BC125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36%</w:t>
            </w:r>
          </w:p>
        </w:tc>
        <w:tc>
          <w:tcPr>
            <w:tcW w:w="1553" w:type="dxa"/>
          </w:tcPr>
          <w:p w14:paraId="250DF37D" w14:textId="29AABCB2" w:rsidR="0082560C" w:rsidRPr="00C02A1E" w:rsidRDefault="00BC125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48%</w:t>
            </w:r>
          </w:p>
        </w:tc>
      </w:tr>
      <w:tr w:rsidR="0082560C" w:rsidRPr="00C02A1E" w14:paraId="7CEF7ED0" w14:textId="2342DA74" w:rsidTr="0082560C">
        <w:tc>
          <w:tcPr>
            <w:tcW w:w="3256" w:type="dxa"/>
          </w:tcPr>
          <w:p w14:paraId="7AA2B32B" w14:textId="2C69812A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Семена бамии – воздействие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t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=0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 – 12 часов</w:t>
            </w:r>
          </w:p>
        </w:tc>
        <w:tc>
          <w:tcPr>
            <w:tcW w:w="2835" w:type="dxa"/>
          </w:tcPr>
          <w:p w14:paraId="4EC07261" w14:textId="3ADB353F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27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  <w:tc>
          <w:tcPr>
            <w:tcW w:w="1701" w:type="dxa"/>
          </w:tcPr>
          <w:p w14:paraId="47F0D385" w14:textId="570CE35C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41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  <w:tc>
          <w:tcPr>
            <w:tcW w:w="1553" w:type="dxa"/>
          </w:tcPr>
          <w:p w14:paraId="56C35806" w14:textId="313A9732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52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</w:tr>
      <w:tr w:rsidR="0082560C" w:rsidRPr="00C02A1E" w14:paraId="2F6A43B6" w14:textId="1F14CDC0" w:rsidTr="0082560C">
        <w:tc>
          <w:tcPr>
            <w:tcW w:w="3256" w:type="dxa"/>
          </w:tcPr>
          <w:p w14:paraId="2509C5AB" w14:textId="3F7A9251" w:rsidR="0082560C" w:rsidRPr="00C02A1E" w:rsidRDefault="0082560C" w:rsidP="00C02A1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Семена бамии – воздействие 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t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=-4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</w:t>
            </w: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 – 12 часов</w:t>
            </w:r>
          </w:p>
        </w:tc>
        <w:tc>
          <w:tcPr>
            <w:tcW w:w="2835" w:type="dxa"/>
          </w:tcPr>
          <w:p w14:paraId="02F10711" w14:textId="32892644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35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  <w:tc>
          <w:tcPr>
            <w:tcW w:w="1701" w:type="dxa"/>
          </w:tcPr>
          <w:p w14:paraId="73A8D7C3" w14:textId="5549C848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45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  <w:tc>
          <w:tcPr>
            <w:tcW w:w="1553" w:type="dxa"/>
          </w:tcPr>
          <w:p w14:paraId="7C2603FB" w14:textId="189911D6" w:rsidR="0082560C" w:rsidRPr="00C02A1E" w:rsidRDefault="00150743" w:rsidP="00C02A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67</w:t>
            </w:r>
            <w:r w:rsidR="00BC1253" w:rsidRPr="00C02A1E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</w:p>
        </w:tc>
      </w:tr>
    </w:tbl>
    <w:p w14:paraId="4DF61EE8" w14:textId="5A22D78A" w:rsidR="0082560C" w:rsidRPr="00C02A1E" w:rsidRDefault="005A06EB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Анализируя данные таблицы, становится очевидным, что на стадии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набухщих</w:t>
      </w:r>
      <w:proofErr w:type="spellEnd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семян при низкой температуре почвы семена и их зародыши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не погибают, а отрицательные температуры, оказывают стимулирующий эффект на прорастание семян (стратификация)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.  При незначительных понижениях почвы до +5 - 0</w:t>
      </w:r>
      <w:r w:rsidRPr="00C02A1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</w:rPr>
        <w:t>0</w:t>
      </w:r>
      <w:r w:rsidRPr="00C02A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и выдерживании в течение 12 часов энергия прорастания 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>увеличива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ется</w:t>
      </w:r>
      <w:r w:rsidR="00E7173F" w:rsidRPr="00C02A1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>6</w:t>
      </w:r>
      <w:r w:rsidR="00E7173F" w:rsidRPr="00C02A1E">
        <w:rPr>
          <w:rFonts w:ascii="Times New Roman" w:eastAsia="Times New Roman" w:hAnsi="Times New Roman" w:cs="Times New Roman"/>
          <w:sz w:val="28"/>
          <w:szCs w:val="28"/>
        </w:rPr>
        <w:t>%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>, а при температуре ниже 0 увеличивается энергия прорастания на 14%</w:t>
      </w:r>
      <w:r w:rsidR="00E7173F" w:rsidRPr="00C02A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4C958496" w14:textId="6772C400" w:rsidR="00951753" w:rsidRPr="00C02A1E" w:rsidRDefault="00E7173F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i/>
          <w:sz w:val="28"/>
          <w:szCs w:val="28"/>
        </w:rPr>
        <w:t>Вывод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инусовы</w:t>
      </w:r>
      <w:r w:rsidR="000B187A" w:rsidRPr="00C02A1E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температур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 xml:space="preserve">ы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почвы 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 xml:space="preserve">оказывают стимулирующий эффект на прорастание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у набухших семян бамии</w:t>
      </w:r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 xml:space="preserve">, следовательно, </w:t>
      </w:r>
      <w:proofErr w:type="gramStart"/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>семена  бамии</w:t>
      </w:r>
      <w:proofErr w:type="gramEnd"/>
      <w:r w:rsidR="00150743" w:rsidRPr="00C02A1E">
        <w:rPr>
          <w:rFonts w:ascii="Times New Roman" w:eastAsia="Times New Roman" w:hAnsi="Times New Roman" w:cs="Times New Roman"/>
          <w:sz w:val="28"/>
          <w:szCs w:val="28"/>
        </w:rPr>
        <w:t xml:space="preserve"> оказавшиеся в почве и на ее поверхности  при теплых зимах могут выживать.</w:t>
      </w:r>
    </w:p>
    <w:p w14:paraId="71636085" w14:textId="77777777" w:rsidR="00063596" w:rsidRPr="00C02A1E" w:rsidRDefault="00063596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7747F997" w14:textId="49BCF72D" w:rsidR="000B187A" w:rsidRPr="00C02A1E" w:rsidRDefault="000B187A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2.4. Наблюдения за ростом и развитием бамии в открытом грунте после посадки</w:t>
      </w:r>
      <w:r w:rsidR="00B41609" w:rsidRPr="00C02A1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</w:p>
    <w:p w14:paraId="7EEF82D8" w14:textId="602F9EF5" w:rsidR="00B41609" w:rsidRPr="00C02A1E" w:rsidRDefault="00B4160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>За растениями бамии после высадки рассады в грунт проводили наблюдения в течение 4-х месяцев (до момента наступления заморозков)</w:t>
      </w:r>
      <w:r w:rsidR="009447FE" w:rsidRPr="00C02A1E">
        <w:rPr>
          <w:rFonts w:ascii="Times New Roman" w:eastAsia="Times New Roman" w:hAnsi="Times New Roman" w:cs="Times New Roman"/>
          <w:sz w:val="28"/>
          <w:szCs w:val="28"/>
        </w:rPr>
        <w:t xml:space="preserve">. Всего в открытый </w:t>
      </w:r>
      <w:proofErr w:type="gramStart"/>
      <w:r w:rsidR="009447FE" w:rsidRPr="00C02A1E">
        <w:rPr>
          <w:rFonts w:ascii="Times New Roman" w:eastAsia="Times New Roman" w:hAnsi="Times New Roman" w:cs="Times New Roman"/>
          <w:sz w:val="28"/>
          <w:szCs w:val="28"/>
        </w:rPr>
        <w:t>грунт  высажено</w:t>
      </w:r>
      <w:proofErr w:type="gramEnd"/>
      <w:r w:rsidR="009447FE" w:rsidRPr="00C02A1E">
        <w:rPr>
          <w:rFonts w:ascii="Times New Roman" w:eastAsia="Times New Roman" w:hAnsi="Times New Roman" w:cs="Times New Roman"/>
          <w:sz w:val="28"/>
          <w:szCs w:val="28"/>
        </w:rPr>
        <w:t xml:space="preserve"> 42 растения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47FE" w:rsidRPr="00C02A1E">
        <w:rPr>
          <w:rFonts w:ascii="Times New Roman" w:eastAsia="Times New Roman" w:hAnsi="Times New Roman" w:cs="Times New Roman"/>
          <w:sz w:val="28"/>
          <w:szCs w:val="28"/>
        </w:rPr>
        <w:t>18 мая (после окончания периода заморозков).</w:t>
      </w:r>
    </w:p>
    <w:p w14:paraId="65C5CFC7" w14:textId="089758CC" w:rsidR="00B41609" w:rsidRPr="00C02A1E" w:rsidRDefault="00B4160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Для оценки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роста и развития (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морфометрических особенностей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растений бамии использовались следующие параметры: высота растения,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длина и ширина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листовой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пластинки, количество листьев на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растени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фаза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развития и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 xml:space="preserve">количество плодов на 1 </w:t>
      </w:r>
      <w:proofErr w:type="gramStart"/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>растении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End"/>
      <w:r w:rsidR="00031DBF" w:rsidRPr="00C02A1E">
        <w:rPr>
          <w:rFonts w:ascii="Times New Roman" w:eastAsia="Times New Roman" w:hAnsi="Times New Roman" w:cs="Times New Roman"/>
          <w:sz w:val="28"/>
          <w:szCs w:val="28"/>
        </w:rPr>
        <w:t xml:space="preserve">средние данные). 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(табл.5). </w:t>
      </w:r>
    </w:p>
    <w:p w14:paraId="70C1039F" w14:textId="6AEC7074" w:rsidR="00B41609" w:rsidRPr="00C02A1E" w:rsidRDefault="00B41609" w:rsidP="00C02A1E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Таблица 5 </w:t>
      </w:r>
    </w:p>
    <w:p w14:paraId="37B4CE0B" w14:textId="77777777" w:rsidR="00B41609" w:rsidRPr="00C02A1E" w:rsidRDefault="00B41609" w:rsidP="00C02A1E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«Морфометрические особенности </w:t>
      </w:r>
      <w:proofErr w:type="spellStart"/>
      <w:r w:rsidRPr="00C02A1E">
        <w:rPr>
          <w:rFonts w:ascii="Times New Roman" w:eastAsia="Times New Roman" w:hAnsi="Times New Roman" w:cs="Times New Roman"/>
          <w:sz w:val="28"/>
          <w:szCs w:val="28"/>
        </w:rPr>
        <w:t>Чуфы</w:t>
      </w:r>
      <w:proofErr w:type="spellEnd"/>
      <w:r w:rsidRPr="00C02A1E">
        <w:rPr>
          <w:rFonts w:ascii="Times New Roman" w:eastAsia="Times New Roman" w:hAnsi="Times New Roman" w:cs="Times New Roman"/>
          <w:sz w:val="28"/>
          <w:szCs w:val="28"/>
        </w:rPr>
        <w:t>»</w:t>
      </w:r>
    </w:p>
    <w:tbl>
      <w:tblPr>
        <w:tblW w:w="9531" w:type="dxa"/>
        <w:tblInd w:w="-1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18"/>
        <w:gridCol w:w="1843"/>
        <w:gridCol w:w="1984"/>
        <w:gridCol w:w="1843"/>
        <w:gridCol w:w="1843"/>
      </w:tblGrid>
      <w:tr w:rsidR="00B41609" w:rsidRPr="00C02A1E" w14:paraId="7711460B" w14:textId="77777777" w:rsidTr="008D2CD2">
        <w:trPr>
          <w:trHeight w:val="410"/>
        </w:trPr>
        <w:tc>
          <w:tcPr>
            <w:tcW w:w="2018" w:type="dxa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514966" w14:textId="77777777" w:rsidR="00B41609" w:rsidRPr="00C02A1E" w:rsidRDefault="00B41609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7513" w:type="dxa"/>
            <w:gridSpan w:val="4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7999E1" w14:textId="77777777" w:rsidR="00B41609" w:rsidRPr="00C02A1E" w:rsidRDefault="00B41609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Морфометрические особенности </w:t>
            </w:r>
            <w:proofErr w:type="spellStart"/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Чуфы</w:t>
            </w:r>
            <w:proofErr w:type="spellEnd"/>
          </w:p>
        </w:tc>
      </w:tr>
      <w:tr w:rsidR="009447FE" w:rsidRPr="00C02A1E" w14:paraId="013C365F" w14:textId="77777777" w:rsidTr="008D2CD2">
        <w:trPr>
          <w:trHeight w:val="1275"/>
        </w:trPr>
        <w:tc>
          <w:tcPr>
            <w:tcW w:w="2018" w:type="dxa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91731" w14:textId="7777777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F7B7E" w14:textId="042FD8E1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Июнь 2022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22B230" w14:textId="7007E8DB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Июль 2022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391AE" w14:textId="2780CC79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Август 2022 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3C0944" w14:textId="026C64D4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Сентябрь 2022</w:t>
            </w:r>
          </w:p>
        </w:tc>
      </w:tr>
      <w:tr w:rsidR="009447FE" w:rsidRPr="00C02A1E" w14:paraId="17C0E8B7" w14:textId="77777777" w:rsidTr="00031DBF">
        <w:trPr>
          <w:trHeight w:val="404"/>
        </w:trPr>
        <w:tc>
          <w:tcPr>
            <w:tcW w:w="20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FE849E" w14:textId="7777777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Высота растений, см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32A4C0" w14:textId="6D568FC6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28, 5 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E728CD" w14:textId="790B599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39 см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50C26" w14:textId="15E87E8F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140 см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7186D" w14:textId="06075292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145</w:t>
            </w:r>
          </w:p>
        </w:tc>
      </w:tr>
      <w:tr w:rsidR="009447FE" w:rsidRPr="00C02A1E" w14:paraId="78393548" w14:textId="77777777" w:rsidTr="008D2CD2">
        <w:tc>
          <w:tcPr>
            <w:tcW w:w="20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AC6329" w14:textId="1F1D838E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Длина и ширина</w:t>
            </w:r>
            <w:r w:rsidR="009447FE"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листовой пластинки, мм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64FBF5" w14:textId="27469645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7х8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22943C" w14:textId="5121C5FE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15х12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9D9E69" w14:textId="08CCE3EA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25х20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4564CF" w14:textId="3F5A8E0B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25х20</w:t>
            </w:r>
          </w:p>
        </w:tc>
      </w:tr>
      <w:tr w:rsidR="009447FE" w:rsidRPr="00C02A1E" w14:paraId="4837B6EB" w14:textId="77777777" w:rsidTr="008D2CD2">
        <w:trPr>
          <w:trHeight w:val="919"/>
        </w:trPr>
        <w:tc>
          <w:tcPr>
            <w:tcW w:w="20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E146D" w14:textId="7777777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Кол-во листовых пластинок в розетке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226A72" w14:textId="0D3C0F8D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5A70E1" w14:textId="115CECA3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5-8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93CEE" w14:textId="1CAFFF8E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17-21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81A8DB" w14:textId="1E5FAF62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9447FE" w:rsidRPr="00C02A1E" w14:paraId="47BF1E29" w14:textId="77777777" w:rsidTr="008D2CD2">
        <w:trPr>
          <w:trHeight w:val="980"/>
        </w:trPr>
        <w:tc>
          <w:tcPr>
            <w:tcW w:w="20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713BA7" w14:textId="65C4DE3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Фаза </w:t>
            </w:r>
            <w:r w:rsidR="00031DBF"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развития</w:t>
            </w: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0A26D2" w14:textId="3438FA9F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Рост стебля и начало цветения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802620" w14:textId="08C928A3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Цветение и плодоношение 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435950" w14:textId="30968F7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Цветение и плодоношение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3B478" w14:textId="21F52111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Цветение и плодоношение</w:t>
            </w:r>
          </w:p>
        </w:tc>
      </w:tr>
      <w:tr w:rsidR="009447FE" w:rsidRPr="00C02A1E" w14:paraId="71D5AE8A" w14:textId="77777777" w:rsidTr="008D2CD2">
        <w:tc>
          <w:tcPr>
            <w:tcW w:w="201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4D813" w14:textId="77777777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Кол-во плодов, </w:t>
            </w:r>
            <w:proofErr w:type="spellStart"/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1207D4" w14:textId="5A9B79D2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C308F5" w14:textId="4C6609C3" w:rsidR="009447FE" w:rsidRPr="00C02A1E" w:rsidRDefault="009447FE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2-3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3BA102" w14:textId="449F6815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7-9</w:t>
            </w:r>
          </w:p>
        </w:tc>
        <w:tc>
          <w:tcPr>
            <w:tcW w:w="1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567BBC" w14:textId="119858CE" w:rsidR="009447FE" w:rsidRPr="00C02A1E" w:rsidRDefault="008D2CD2" w:rsidP="00C02A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02A1E">
              <w:rPr>
                <w:rFonts w:ascii="Times New Roman" w:eastAsia="Times New Roman" w:hAnsi="Times New Roman" w:cs="Times New Roman"/>
                <w:sz w:val="28"/>
                <w:szCs w:val="28"/>
              </w:rPr>
              <w:t>10-12</w:t>
            </w:r>
          </w:p>
        </w:tc>
      </w:tr>
    </w:tbl>
    <w:p w14:paraId="2D95DCC5" w14:textId="77777777" w:rsidR="00B41609" w:rsidRPr="00C02A1E" w:rsidRDefault="00B4160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69433620" w14:textId="75EDAF86" w:rsidR="00B41609" w:rsidRPr="00C02A1E" w:rsidRDefault="00B41609" w:rsidP="00C02A1E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Из приведенных данных становится очевидным, что на территории нашего микрорайона, урожайность </w:t>
      </w:r>
      <w:r w:rsidR="008D2CD2" w:rsidRPr="00C02A1E">
        <w:rPr>
          <w:rFonts w:ascii="Times New Roman" w:eastAsia="Times New Roman" w:hAnsi="Times New Roman" w:cs="Times New Roman"/>
          <w:sz w:val="28"/>
          <w:szCs w:val="28"/>
        </w:rPr>
        <w:t>бамии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значительно ниже, чем в литературных источниках 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>в 3-4 раза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D2CD2" w:rsidRPr="00C02A1E">
        <w:rPr>
          <w:rFonts w:ascii="Times New Roman" w:eastAsia="Times New Roman" w:hAnsi="Times New Roman" w:cs="Times New Roman"/>
          <w:sz w:val="28"/>
          <w:szCs w:val="28"/>
        </w:rPr>
        <w:t xml:space="preserve">на наш </w:t>
      </w:r>
      <w:proofErr w:type="gramStart"/>
      <w:r w:rsidR="008D2CD2" w:rsidRPr="00C02A1E">
        <w:rPr>
          <w:rFonts w:ascii="Times New Roman" w:eastAsia="Times New Roman" w:hAnsi="Times New Roman" w:cs="Times New Roman"/>
          <w:sz w:val="28"/>
          <w:szCs w:val="28"/>
        </w:rPr>
        <w:t>взгляд  это</w:t>
      </w:r>
      <w:proofErr w:type="gramEnd"/>
      <w:r w:rsidR="008D2CD2" w:rsidRPr="00C02A1E">
        <w:rPr>
          <w:rFonts w:ascii="Times New Roman" w:eastAsia="Times New Roman" w:hAnsi="Times New Roman" w:cs="Times New Roman"/>
          <w:sz w:val="28"/>
          <w:szCs w:val="28"/>
        </w:rPr>
        <w:t xml:space="preserve"> связано с климатом.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B8601E9" w14:textId="2E74892F" w:rsidR="000F2B4D" w:rsidRPr="00C02A1E" w:rsidRDefault="008D2CD2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2A1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Также необходимо отметить, что даже кратковременные заморозки до -5 (30.09) приводят к 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 xml:space="preserve">полной </w:t>
      </w:r>
      <w:proofErr w:type="gramStart"/>
      <w:r w:rsidRPr="00C02A1E">
        <w:rPr>
          <w:rFonts w:ascii="Times New Roman" w:eastAsia="Times New Roman" w:hAnsi="Times New Roman" w:cs="Times New Roman"/>
          <w:sz w:val="28"/>
          <w:szCs w:val="28"/>
        </w:rPr>
        <w:t xml:space="preserve">гибели 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 xml:space="preserve"> р</w:t>
      </w:r>
      <w:r w:rsidRPr="00C02A1E">
        <w:rPr>
          <w:rFonts w:ascii="Times New Roman" w:eastAsia="Times New Roman" w:hAnsi="Times New Roman" w:cs="Times New Roman"/>
          <w:sz w:val="28"/>
          <w:szCs w:val="28"/>
        </w:rPr>
        <w:t>астений</w:t>
      </w:r>
      <w:proofErr w:type="gramEnd"/>
      <w:r w:rsidRPr="00C02A1E">
        <w:rPr>
          <w:rFonts w:ascii="Times New Roman" w:eastAsia="Times New Roman" w:hAnsi="Times New Roman" w:cs="Times New Roman"/>
          <w:sz w:val="28"/>
          <w:szCs w:val="28"/>
        </w:rPr>
        <w:t>.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0F2B4D" w:rsidRPr="00C02A1E">
        <w:rPr>
          <w:rFonts w:ascii="Times New Roman" w:eastAsia="Times New Roman" w:hAnsi="Times New Roman" w:cs="Times New Roman"/>
          <w:sz w:val="28"/>
          <w:szCs w:val="28"/>
        </w:rPr>
        <w:t>Кроме того</w:t>
      </w:r>
      <w:proofErr w:type="gramEnd"/>
      <w:r w:rsidR="000F2B4D" w:rsidRPr="00C02A1E">
        <w:rPr>
          <w:rFonts w:ascii="Times New Roman" w:eastAsia="Times New Roman" w:hAnsi="Times New Roman" w:cs="Times New Roman"/>
          <w:sz w:val="28"/>
          <w:szCs w:val="28"/>
        </w:rPr>
        <w:t xml:space="preserve"> растение бамии довольно активно повреждается насекомыми (гусеницами, слизняками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 xml:space="preserve"> и различными мелкими мушками).</w:t>
      </w:r>
    </w:p>
    <w:p w14:paraId="43ED556D" w14:textId="77777777" w:rsidR="000B187A" w:rsidRPr="00C02A1E" w:rsidRDefault="000B187A" w:rsidP="00C02A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10BE50A1" w14:textId="77777777" w:rsidR="00150743" w:rsidRPr="00C02A1E" w:rsidRDefault="00150743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F0C4E7A" w14:textId="13FD2B11" w:rsidR="00AC2F7D" w:rsidRPr="00C02A1E" w:rsidRDefault="00AC2F7D" w:rsidP="00C02A1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02A1E">
        <w:rPr>
          <w:rFonts w:ascii="Times New Roman" w:eastAsia="Calibri" w:hAnsi="Times New Roman" w:cs="Times New Roman"/>
          <w:b/>
          <w:sz w:val="28"/>
          <w:szCs w:val="28"/>
        </w:rPr>
        <w:t>ЗАКЛЮЧЕНИЕ</w:t>
      </w:r>
    </w:p>
    <w:p w14:paraId="79ACF08A" w14:textId="6EEA48D9" w:rsidR="00007997" w:rsidRPr="00C02A1E" w:rsidRDefault="00007997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ходе работы, мы опровергли гипотезу, о </w:t>
      </w:r>
      <w:proofErr w:type="gramStart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том</w:t>
      </w:r>
      <w:proofErr w:type="gramEnd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что биологические особенности бамии -  нового   адвентивного вида на территории микрорайона Куровской города Калуги могут способствовать переходу данного вида в статус инвазионного.</w:t>
      </w:r>
    </w:p>
    <w:p w14:paraId="28E20356" w14:textId="51DC242B" w:rsidR="0082560C" w:rsidRPr="00C02A1E" w:rsidRDefault="00007997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ВЫВОДЫ:</w:t>
      </w:r>
    </w:p>
    <w:p w14:paraId="404F3862" w14:textId="11674E21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1. Энергия прорастания выше у гибискуса съедобного (на 3%), в то время как всхожесть семян пшеницы выше, чем у семян бамии.</w:t>
      </w:r>
    </w:p>
    <w:p w14:paraId="432CF3BF" w14:textId="371EB35B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2. Семена бамии (пшеницы), лучше сразу высевать в грунт и обеспечить достаточное количество влаги и плотное прилегание семян к почве, в результате всхожесть проростков </w:t>
      </w:r>
      <w:proofErr w:type="gramStart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увеличится  на</w:t>
      </w:r>
      <w:proofErr w:type="gramEnd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21%, по сравнению с вариантом, когда  вы производите посев семян с небольшими корешками.</w:t>
      </w:r>
    </w:p>
    <w:p w14:paraId="03C49DA1" w14:textId="2E4BA2F6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3. Даже небольшое вмешательство сказывается не только </w:t>
      </w:r>
      <w:proofErr w:type="gramStart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 рост</w:t>
      </w:r>
      <w:proofErr w:type="gramEnd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проростков бамии, но и на развитие корневой системы у них. </w:t>
      </w:r>
    </w:p>
    <w:p w14:paraId="26B77DBA" w14:textId="095D2270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4. </w:t>
      </w:r>
      <w:r w:rsidR="00E7173F"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 гибискуса съедобного на начальных этапах развития проростков придаточные корни образуются и развиваются достаточно быстро.</w:t>
      </w:r>
    </w:p>
    <w:p w14:paraId="54FED75C" w14:textId="7F1C4332" w:rsidR="00E7173F" w:rsidRPr="00C02A1E" w:rsidRDefault="00E7173F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5.</w:t>
      </w:r>
      <w:r w:rsidRPr="00C02A1E">
        <w:rPr>
          <w:rFonts w:ascii="Times New Roman" w:hAnsi="Times New Roman" w:cs="Times New Roman"/>
          <w:sz w:val="28"/>
          <w:szCs w:val="28"/>
        </w:rPr>
        <w:t xml:space="preserve"> </w:t>
      </w: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Соотношение вегетативных частей на стадии появления первых настоящих листьев у проростков бамии разных </w:t>
      </w:r>
      <w:proofErr w:type="gramStart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вариантов  не</w:t>
      </w:r>
      <w:proofErr w:type="gramEnd"/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заметна.</w:t>
      </w:r>
    </w:p>
    <w:p w14:paraId="28541F67" w14:textId="3D5FB72A" w:rsidR="008D2CD2" w:rsidRPr="00C02A1E" w:rsidRDefault="00E7173F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6. </w:t>
      </w:r>
      <w:r w:rsidR="00E21A96"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 </w:t>
      </w:r>
      <w:r w:rsidR="005003B1"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кратковременных </w:t>
      </w:r>
      <w:r w:rsidR="00E21A96" w:rsidRPr="00C02A1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минусовых температурах гибель зародыша в семени не происходит благодаря наличию плотной оболочки</w:t>
      </w:r>
      <w:r w:rsidR="00E21A96" w:rsidRPr="00C02A1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063596" w:rsidRPr="00C02A1E">
        <w:rPr>
          <w:rFonts w:ascii="Times New Roman" w:eastAsia="Times New Roman" w:hAnsi="Times New Roman" w:cs="Times New Roman"/>
          <w:sz w:val="28"/>
          <w:szCs w:val="28"/>
        </w:rPr>
        <w:t xml:space="preserve">в то время как рассада и взрослые растения </w:t>
      </w:r>
      <w:r w:rsidR="008D2CD2" w:rsidRPr="00C02A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гиб</w:t>
      </w:r>
      <w:r w:rsidR="00063596" w:rsidRPr="00C02A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нут полностью и уже не восстанавливаются</w:t>
      </w:r>
      <w:r w:rsidR="008D2CD2" w:rsidRPr="00C02A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4A3A92A4" w14:textId="77777777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7BC488C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8FF7C47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E689FE2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1F5DB16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3E88CA60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851A30C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5ADB4A5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AF09208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F0C930C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5316AB7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9EC81AB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45AB547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8DDDFB1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BA36692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75CA9BAD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C42D511" w14:textId="77777777" w:rsidR="008F238B" w:rsidRDefault="008F238B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1CD11FC" w14:textId="56A67E29" w:rsidR="00017861" w:rsidRPr="00C02A1E" w:rsidRDefault="00017861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 w:rsidRPr="00C02A1E">
        <w:rPr>
          <w:rFonts w:ascii="Times New Roman" w:hAnsi="Times New Roman" w:cs="Times New Roman"/>
          <w:sz w:val="28"/>
          <w:szCs w:val="28"/>
        </w:rPr>
        <w:lastRenderedPageBreak/>
        <w:t>СПИСОК ИСПОЛЬЗОВАННЫХ ИСТОЧНИКОВ</w:t>
      </w:r>
    </w:p>
    <w:p w14:paraId="1337EB5B" w14:textId="77777777" w:rsidR="00067100" w:rsidRPr="00C02A1E" w:rsidRDefault="00067100" w:rsidP="00C02A1E">
      <w:pPr>
        <w:pStyle w:val="FR2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04C532A" w14:textId="37FB0455" w:rsidR="007B2871" w:rsidRPr="00C02A1E" w:rsidRDefault="005F7640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 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Владимиров Д.Р., Ту </w:t>
      </w:r>
      <w:proofErr w:type="spellStart"/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Вэйго</w:t>
      </w:r>
      <w:proofErr w:type="spellEnd"/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Некоторые теоретические вопросы адвентивной флоры и ее инвазионного </w:t>
      </w:r>
      <w:proofErr w:type="spellStart"/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субэлимента</w:t>
      </w:r>
      <w:proofErr w:type="spellEnd"/>
      <w:r w:rsidR="007B2871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7B2871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М.: 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Вестник ВГУ</w:t>
      </w:r>
      <w:r w:rsidR="007B2871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Серия: География. Геоэкология. №3. </w:t>
      </w:r>
      <w:r w:rsidR="007B2871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B2871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6. </w:t>
      </w: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73-78</w:t>
      </w: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</w:t>
      </w:r>
    </w:p>
    <w:p w14:paraId="46D77A1F" w14:textId="0A400BFE" w:rsidR="005F7640" w:rsidRPr="00C02A1E" w:rsidRDefault="005F7640" w:rsidP="00C02A1E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Виноградова Ю. К. Черная книга флоры Средней России: чужеродные виды растений в экосистемах Средней России / Ю. К. Виноградова, С. Р. Майоров, Л. В. </w:t>
      </w:r>
      <w:proofErr w:type="spellStart"/>
      <w:proofErr w:type="gram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Хорун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;</w:t>
      </w:r>
      <w:proofErr w:type="gram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ред. Ю. Ю </w:t>
      </w: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Дгебуадзе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. - Москва: ГЕОС, 2010. - 512 с.</w:t>
      </w:r>
    </w:p>
    <w:p w14:paraId="66710FB7" w14:textId="3E6EA45D" w:rsidR="00112E5E" w:rsidRPr="00C02A1E" w:rsidRDefault="00377470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Решетникова Н.М., Майоров С.Р., Крылов А.В. Черная книга Калужской области. Сосудистые растения. </w:t>
      </w:r>
      <w:r w:rsidR="005F7640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Калуга, ООО «Ваш </w:t>
      </w:r>
      <w:proofErr w:type="spellStart"/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Домъ</w:t>
      </w:r>
      <w:proofErr w:type="spellEnd"/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2019. </w:t>
      </w:r>
      <w:r w:rsidR="005F7640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F7640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26-27</w:t>
      </w:r>
      <w:r w:rsidR="00112E5E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с.: ил</w:t>
      </w:r>
      <w:r w:rsidR="005F7640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A8696F1" w14:textId="72F4D49D" w:rsidR="005530D1" w:rsidRPr="00C02A1E" w:rsidRDefault="005530D1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</w:t>
      </w:r>
      <w:r w:rsidR="00F10B1B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Бамия (окра, </w:t>
      </w: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гомбо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абельмош</w:t>
      </w:r>
      <w:proofErr w:type="spellEnd"/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съедобный) — как вырастить и использовать</w:t>
      </w:r>
      <w:r w:rsidR="00265715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[Электронный ресурс]. </w:t>
      </w:r>
      <w:hyperlink r:id="rId10" w:history="1">
        <w:r w:rsidR="00265715" w:rsidRPr="00C02A1E">
          <w:rPr>
            <w:rStyle w:val="a4"/>
            <w:rFonts w:ascii="Times New Roman" w:hAnsi="Times New Roman" w:cs="Times New Roman"/>
            <w:sz w:val="28"/>
            <w:szCs w:val="28"/>
          </w:rPr>
          <w:t>https://agroflora.ru/bamiya-okra-gombo-abelmosh/</w:t>
        </w:r>
      </w:hyperlink>
      <w:r w:rsidR="00265715"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(Режим доступа 25.01.2022).</w:t>
      </w:r>
    </w:p>
    <w:p w14:paraId="358D8E63" w14:textId="145AF47E" w:rsidR="005412AA" w:rsidRPr="00C02A1E" w:rsidRDefault="005412AA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 Растениеводство. Порядок определения всхожести семян [Электронный ресурс]. </w:t>
      </w:r>
      <w:hyperlink r:id="rId11" w:history="1">
        <w:r w:rsidRPr="00C02A1E">
          <w:rPr>
            <w:rStyle w:val="a4"/>
            <w:rFonts w:ascii="Times New Roman" w:hAnsi="Times New Roman" w:cs="Times New Roman"/>
            <w:sz w:val="28"/>
            <w:szCs w:val="28"/>
          </w:rPr>
          <w:t>https://agrarnyisector.ru/rastenevodstvo/opredelenie-vskhozhesti-semyan.html</w:t>
        </w:r>
      </w:hyperlink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(Режим доступа 25.01.2022).</w:t>
      </w:r>
    </w:p>
    <w:p w14:paraId="28C484DC" w14:textId="384F12D6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>6.   Бамия — экзотическая овощная культура [Электронный ресурс].  </w:t>
      </w:r>
      <w:hyperlink r:id="rId12" w:anchor="i-3" w:history="1">
        <w:r w:rsidRPr="00C02A1E">
          <w:rPr>
            <w:rStyle w:val="a4"/>
            <w:rFonts w:ascii="Times New Roman" w:hAnsi="Times New Roman" w:cs="Times New Roman"/>
            <w:sz w:val="28"/>
            <w:szCs w:val="28"/>
          </w:rPr>
          <w:t>https://diz-cafe.com/sad-ogorod/bamiya-kak-vyirashhivat.html#i-3</w:t>
        </w:r>
      </w:hyperlink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(Режим доступа 5.01.2022).</w:t>
      </w:r>
    </w:p>
    <w:p w14:paraId="00624458" w14:textId="1752B891" w:rsidR="0082560C" w:rsidRPr="00C02A1E" w:rsidRDefault="0082560C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2A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2B2D475" w14:textId="355EEC04" w:rsidR="00067100" w:rsidRPr="00C02A1E" w:rsidRDefault="00067100" w:rsidP="00C02A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994CBA" w14:textId="718498AE" w:rsidR="00067100" w:rsidRPr="00C02A1E" w:rsidRDefault="00067100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21393C" w14:textId="77777777" w:rsidR="002F3CE5" w:rsidRPr="00C02A1E" w:rsidRDefault="002F3CE5" w:rsidP="00C02A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9D9F71" w14:textId="77777777" w:rsidR="00FE4272" w:rsidRPr="00C02A1E" w:rsidRDefault="00FE4272" w:rsidP="00C02A1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FE4272" w:rsidRPr="00C02A1E" w:rsidSect="0060560E">
          <w:headerReference w:type="default" r:id="rId13"/>
          <w:footerReference w:type="default" r:id="rId14"/>
          <w:headerReference w:type="first" r:id="rId15"/>
          <w:pgSz w:w="11907" w:h="16840" w:code="9"/>
          <w:pgMar w:top="1134" w:right="851" w:bottom="1134" w:left="1701" w:header="720" w:footer="720" w:gutter="0"/>
          <w:pgNumType w:start="1"/>
          <w:cols w:space="708"/>
          <w:noEndnote/>
          <w:titlePg/>
          <w:docGrid w:linePitch="326"/>
        </w:sectPr>
      </w:pPr>
    </w:p>
    <w:p w14:paraId="27FA9A6D" w14:textId="17E42EDA" w:rsidR="00FE4272" w:rsidRPr="00C02A1E" w:rsidRDefault="00FE4272" w:rsidP="00C02A1E">
      <w:pPr>
        <w:pStyle w:val="FR2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lastRenderedPageBreak/>
        <w:t>ПРИЛОЖЕНИ</w:t>
      </w:r>
      <w:r w:rsidR="00250553" w:rsidRPr="00C02A1E">
        <w:rPr>
          <w:rFonts w:ascii="Times New Roman" w:hAnsi="Times New Roman" w:cs="Times New Roman"/>
          <w:sz w:val="28"/>
          <w:szCs w:val="28"/>
        </w:rPr>
        <w:t>Я</w:t>
      </w:r>
    </w:p>
    <w:p w14:paraId="27E62754" w14:textId="4BB185D7" w:rsidR="0082560C" w:rsidRPr="00C02A1E" w:rsidRDefault="0082560C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sz w:val="28"/>
          <w:szCs w:val="28"/>
        </w:rPr>
        <w:t>Приложение 1</w:t>
      </w:r>
    </w:p>
    <w:p w14:paraId="746862CB" w14:textId="12560A00" w:rsidR="0082560C" w:rsidRPr="00C02A1E" w:rsidRDefault="0082560C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sz w:val="28"/>
          <w:szCs w:val="28"/>
        </w:rPr>
        <w:t>Карта расположения экспериментальных участков</w:t>
      </w:r>
    </w:p>
    <w:p w14:paraId="09CA5DB9" w14:textId="47BEDFA7" w:rsidR="0082560C" w:rsidRPr="00C02A1E" w:rsidRDefault="0082560C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B3EDF9B" wp14:editId="777FDEEF">
            <wp:simplePos x="0" y="0"/>
            <wp:positionH relativeFrom="column">
              <wp:posOffset>3326765</wp:posOffset>
            </wp:positionH>
            <wp:positionV relativeFrom="paragraph">
              <wp:posOffset>3241040</wp:posOffset>
            </wp:positionV>
            <wp:extent cx="286385" cy="219710"/>
            <wp:effectExtent l="0" t="0" r="0" b="889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2A1E">
        <w:rPr>
          <w:rFonts w:ascii="Times New Roman" w:hAnsi="Times New Roman" w:cs="Times New Roman"/>
          <w:b w:val="0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BD87F87" wp14:editId="4BF91D94">
            <wp:simplePos x="0" y="0"/>
            <wp:positionH relativeFrom="column">
              <wp:posOffset>3555365</wp:posOffset>
            </wp:positionH>
            <wp:positionV relativeFrom="paragraph">
              <wp:posOffset>2733040</wp:posOffset>
            </wp:positionV>
            <wp:extent cx="286385" cy="219710"/>
            <wp:effectExtent l="0" t="0" r="0" b="889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2A1E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96B216" wp14:editId="53278ABC">
                <wp:simplePos x="0" y="0"/>
                <wp:positionH relativeFrom="column">
                  <wp:posOffset>2209165</wp:posOffset>
                </wp:positionH>
                <wp:positionV relativeFrom="paragraph">
                  <wp:posOffset>662940</wp:posOffset>
                </wp:positionV>
                <wp:extent cx="190500" cy="152400"/>
                <wp:effectExtent l="38100" t="19050" r="38100" b="38100"/>
                <wp:wrapNone/>
                <wp:docPr id="4" name="5-конечная звезд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52400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08931" id="5-конечная звезда 4" o:spid="_x0000_s1026" style="position:absolute;margin-left:173.95pt;margin-top:52.2pt;width:15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500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9eolQIAAE8FAAAOAAAAZHJzL2Uyb0RvYy54bWysVMFq3DAQvRf6D0L3xPay2zZLvGFJSCmE&#10;JHRTclZkKTbIGlXSrnf7Az32V0JoKBTab3D+qCPZ64Qk9FB6kWc8M29mnma0f7CuFVkJ6yrQOc12&#10;U0qE5lBU+jqnny6Od95R4jzTBVOgRU43wtGD2etX+42ZihGUoAphCYJoN21MTkvvzTRJHC9Fzdwu&#10;GKHRKMHWzKNqr5PCsgbRa5WM0vRN0oAtjAUunMO/R52RziK+lIL7Mymd8ETlFGvz8bTxvApnMttn&#10;02vLTFnxvgz2D1XUrNKYdIA6Yp6Rpa2eQdUVt+BA+l0OdQJSVlzEHrCbLH3SzaJkRsRekBxnBprc&#10;/4Plp6tzS6oip2NKNKvxiiY77c/2d/urvbv/iufN/TfS/mhv2zs8v7c3ZBxIa4ybYuzCnNtecygG&#10;BtbS1uGLvZF1JHozEC3WnnD8me2lkxSvg6Mpm4zGKCNK8hBsrPPvBdQkCDnFCbKTyC9bnTjf+W59&#10;MDBU0+WPkt8oEUpQ+qOQ2BxmHMXoOFbiUFmyYjgQjHOhfdaZSlaI7jeWNhQ0RMTyImBAlpVSA3YP&#10;EEb2OXZXa+8fQkWcyiE4/VthXfAQETOD9kNwXWmwLwEo7KrP3PlvSeqoCSxdQbHBq7fQ7YQz/LhC&#10;sk+Y8+fM4hLg/eBi+zM8pIImp9BLlJRgv7z0P/jjbKKVkgaXCm/u85JZQYn6oHFq97LxOGxhVMaT&#10;tyNU7GPL1WOLXtaHgNeU4RNieBSDv1dbUVqoL3H/5yErmpjmmDun3Nutcui7ZccXhIv5PLrh5hnm&#10;T/TC8AAeWA2zdLG+ZNb0E+dxVE9hu4Bs+mTuOt8QqWG+9CCrOJQPvPZ849bGwelfmPAsPNaj18M7&#10;OPsDAAD//wMAUEsDBBQABgAIAAAAIQBHKa7P4QAAAAsBAAAPAAAAZHJzL2Rvd25yZXYueG1sTI/N&#10;TsMwEITvSLyDtUhcUGvTBlpCnKoqQuJSCVpUiZuTLEkgXkex88Pbsz3BcWc+zc4km8k2YsDO1440&#10;3M4VCKTcFTWVGt6Pz7M1CB8MFaZxhBp+0MMmvbxITFy4kd5wOIRScAj52GioQmhjKX1eoTV+7lok&#10;9j5dZ03gsytl0ZmRw20jF0rdS2tq4g+VaXFXYf596K0GtXst++3T8HK3z0439OXGj1M2an19NW0f&#10;QQScwh8M5/pcHVLulLmeCi8aDcto9cAoGyqKQDCxXJ2VjJXFOgKZJvL/hvQXAAD//wMAUEsBAi0A&#10;FAAGAAgAAAAhALaDOJL+AAAA4QEAABMAAAAAAAAAAAAAAAAAAAAAAFtDb250ZW50X1R5cGVzXS54&#10;bWxQSwECLQAUAAYACAAAACEAOP0h/9YAAACUAQAACwAAAAAAAAAAAAAAAAAvAQAAX3JlbHMvLnJl&#10;bHNQSwECLQAUAAYACAAAACEA2wvXqJUCAABPBQAADgAAAAAAAAAAAAAAAAAuAgAAZHJzL2Uyb0Rv&#10;Yy54bWxQSwECLQAUAAYACAAAACEARymuz+EAAAALAQAADwAAAAAAAAAAAAAAAADvBAAAZHJzL2Rv&#10;d25yZXYueG1sUEsFBgAAAAAEAAQA8wAAAP0FAAAAAA==&#10;" path="m,58211r72765,1l95250,r22485,58212l190500,58211,131632,94188r22486,58212l95250,116422,36382,152400,58868,94188,,58211xe" fillcolor="#4f81bd [3204]" strokecolor="#243f60 [1604]" strokeweight="2pt">
                <v:path arrowok="t" o:connecttype="custom" o:connectlocs="0,58211;72765,58212;95250,0;117735,58212;190500,58211;131632,94188;154118,152400;95250,116422;36382,152400;58868,94188;0,58211" o:connectangles="0,0,0,0,0,0,0,0,0,0,0"/>
              </v:shape>
            </w:pict>
          </mc:Fallback>
        </mc:AlternateContent>
      </w: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66E811" wp14:editId="11DD0CA8">
            <wp:extent cx="5994400" cy="3791807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395" t="16913" r="1658" b="5549"/>
                    <a:stretch/>
                  </pic:blipFill>
                  <pic:spPr bwMode="auto">
                    <a:xfrm>
                      <a:off x="0" y="0"/>
                      <a:ext cx="6008362" cy="3800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D3964" w14:textId="0096EE00" w:rsidR="0082560C" w:rsidRPr="00C02A1E" w:rsidRDefault="00F74148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14B973AF" wp14:editId="571C3C6F">
            <wp:simplePos x="0" y="0"/>
            <wp:positionH relativeFrom="column">
              <wp:posOffset>427990</wp:posOffset>
            </wp:positionH>
            <wp:positionV relativeFrom="paragraph">
              <wp:posOffset>20320</wp:posOffset>
            </wp:positionV>
            <wp:extent cx="2063115" cy="3886200"/>
            <wp:effectExtent l="2858" t="0" r="0" b="0"/>
            <wp:wrapTopAndBottom/>
            <wp:docPr id="8" name="Рисунок 8" descr="https://sun9-42.userapi.com/impg/2NpMLEWdNanLTttdtUokOxiwxixpbYvFZl8DBA/qeCWTZnXEKg.jpg?size=1620x2160&amp;quality=95&amp;sign=4c16e2a3c96af7392bb60b152f3e32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impg/2NpMLEWdNanLTttdtUokOxiwxixpbYvFZl8DBA/qeCWTZnXEKg.jpg?size=1620x2160&amp;quality=95&amp;sign=4c16e2a3c96af7392bb60b152f3e326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19" r="54996" b="18303"/>
                    <a:stretch/>
                  </pic:blipFill>
                  <pic:spPr bwMode="auto">
                    <a:xfrm rot="16200000">
                      <a:off x="0" y="0"/>
                      <a:ext cx="20631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D5E3B" w14:textId="1A27FB50" w:rsidR="0082560C" w:rsidRPr="00C02A1E" w:rsidRDefault="0082560C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sz w:val="28"/>
          <w:szCs w:val="28"/>
        </w:rPr>
        <w:t xml:space="preserve">Приложение 2 </w:t>
      </w:r>
    </w:p>
    <w:p w14:paraId="6ED09D9F" w14:textId="40838FD2" w:rsidR="0082560C" w:rsidRPr="00C02A1E" w:rsidRDefault="00F74148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7EAFA43" wp14:editId="7E01EF08">
            <wp:simplePos x="0" y="0"/>
            <wp:positionH relativeFrom="column">
              <wp:posOffset>3503295</wp:posOffset>
            </wp:positionH>
            <wp:positionV relativeFrom="paragraph">
              <wp:posOffset>393700</wp:posOffset>
            </wp:positionV>
            <wp:extent cx="2607945" cy="2875915"/>
            <wp:effectExtent l="0" t="0" r="1905" b="635"/>
            <wp:wrapTopAndBottom/>
            <wp:docPr id="10" name="Рисунок 10" descr="https://sun9-85.userapi.com/impg/yQHAmyAai4TYz2oOF0x95anb1VhTUlgxrGGyLg/noKFztHuDQ8.jpg?size=1620x2160&amp;quality=95&amp;sign=80d19e962bff3249233c94d067ef27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5.userapi.com/impg/yQHAmyAai4TYz2oOF0x95anb1VhTUlgxrGGyLg/noKFztHuDQ8.jpg?size=1620x2160&amp;quality=95&amp;sign=80d19e962bff3249233c94d067ef270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5" r="3044" b="3552"/>
                    <a:stretch/>
                  </pic:blipFill>
                  <pic:spPr bwMode="auto">
                    <a:xfrm>
                      <a:off x="0" y="0"/>
                      <a:ext cx="2607945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60C" w:rsidRPr="00C02A1E">
        <w:rPr>
          <w:rFonts w:ascii="Times New Roman" w:hAnsi="Times New Roman" w:cs="Times New Roman"/>
          <w:b w:val="0"/>
          <w:sz w:val="28"/>
          <w:szCs w:val="28"/>
        </w:rPr>
        <w:t>Энергия прорастания семян бамии</w:t>
      </w:r>
      <w:r w:rsidRPr="00C02A1E">
        <w:rPr>
          <w:rFonts w:ascii="Times New Roman" w:hAnsi="Times New Roman" w:cs="Times New Roman"/>
          <w:b w:val="0"/>
          <w:sz w:val="28"/>
          <w:szCs w:val="28"/>
        </w:rPr>
        <w:t xml:space="preserve"> и </w:t>
      </w:r>
      <w:proofErr w:type="gramStart"/>
      <w:r w:rsidRPr="00C02A1E">
        <w:rPr>
          <w:rFonts w:ascii="Times New Roman" w:hAnsi="Times New Roman" w:cs="Times New Roman"/>
          <w:b w:val="0"/>
          <w:sz w:val="28"/>
          <w:szCs w:val="28"/>
        </w:rPr>
        <w:t>пшеницы</w:t>
      </w:r>
      <w:r w:rsidR="0082560C" w:rsidRPr="00C02A1E">
        <w:rPr>
          <w:rFonts w:ascii="Times New Roman" w:hAnsi="Times New Roman" w:cs="Times New Roman"/>
          <w:b w:val="0"/>
          <w:sz w:val="28"/>
          <w:szCs w:val="28"/>
        </w:rPr>
        <w:t xml:space="preserve">  на</w:t>
      </w:r>
      <w:proofErr w:type="gramEnd"/>
      <w:r w:rsidR="0082560C" w:rsidRPr="00C02A1E">
        <w:rPr>
          <w:rFonts w:ascii="Times New Roman" w:hAnsi="Times New Roman" w:cs="Times New Roman"/>
          <w:b w:val="0"/>
          <w:sz w:val="28"/>
          <w:szCs w:val="28"/>
        </w:rPr>
        <w:t xml:space="preserve"> 3 сутки</w:t>
      </w:r>
    </w:p>
    <w:p w14:paraId="3FDA727F" w14:textId="0B9E0BF2" w:rsidR="00F74148" w:rsidRPr="00C02A1E" w:rsidRDefault="00F74148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14:paraId="5A397A97" w14:textId="18440AF5" w:rsidR="0082560C" w:rsidRPr="00C02A1E" w:rsidRDefault="0082560C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14:paraId="05651181" w14:textId="58812BDE" w:rsidR="00F74148" w:rsidRPr="00C02A1E" w:rsidRDefault="00F74148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14:paraId="399232BD" w14:textId="6EA0CF42" w:rsidR="00F74148" w:rsidRPr="00C02A1E" w:rsidRDefault="00F74148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sz w:val="28"/>
          <w:szCs w:val="28"/>
        </w:rPr>
        <w:t>Приложение № 3</w:t>
      </w:r>
    </w:p>
    <w:p w14:paraId="4A44A54B" w14:textId="6A789FED" w:rsidR="00F74148" w:rsidRPr="00C02A1E" w:rsidRDefault="00AC5FD9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6F1DC75" wp14:editId="47BA18AC">
                <wp:simplePos x="0" y="0"/>
                <wp:positionH relativeFrom="column">
                  <wp:posOffset>-318135</wp:posOffset>
                </wp:positionH>
                <wp:positionV relativeFrom="paragraph">
                  <wp:posOffset>3785870</wp:posOffset>
                </wp:positionV>
                <wp:extent cx="6292850" cy="1404620"/>
                <wp:effectExtent l="0" t="0" r="12700" b="2222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2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1C32F" w14:textId="0ADA11AD" w:rsidR="00AC5FD9" w:rsidRPr="00AC5FD9" w:rsidRDefault="00AC5FD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ВАРИАНТ 1 - без пересадки (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всхожесть)   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      ВАРИАНТ 2 -   с пересадкой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6F1DC7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25.05pt;margin-top:298.1pt;width:495.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ZTtPAIAAE0EAAAOAAAAZHJzL2Uyb0RvYy54bWysVEuOEzEQ3SNxB8t70h8lmaSVzmjIEIQ0&#10;fKSBA7jd7rSFf9hOusOOPVfgDixYsOMKmRtRdmdCNMAG0QvL5So/V71X1YvLXgq0Y9ZxrUqcjVKM&#10;mKK65mpT4ndv109mGDlPVE2EVqzEe+bw5fLxo0VnCpbrVouaWQQgyhWdKXHrvSmSxNGWSeJG2jAF&#10;zkZbSTyYdpPUlnSALkWSp+k06bStjdWUOQen14MTLyN+0zDqXzeNYx6JEkNuPq42rlVYk+WCFBtL&#10;TMvpMQ3yD1lIwhU8eoK6Jp6greW/QUlOrXa68SOqZaKbhlMWa4BqsvRBNbctMSzWAuQ4c6LJ/T9Y&#10;+mr3xiJelzjPLjBSRIJIhy+Hr4dvhx+H73ef7j6jPLDUGVdA8K2BcN8/1T2oHSt25kbT9w4pvWqJ&#10;2rAra3XXMlJDllm4mZxdHXBcAKm6l7qGx8jW6wjUN1YGCoEUBOig1v6kEOs9onA4zef5bAIuCr5s&#10;nI6nedQwIcX9dWOdf860RGFTYgstEOHJ7sb5kA4p7kPCa04LXq+5ENGwm2olLNoRaJd1/GIFD8KE&#10;Ql2J55N8MjDwV4g0fn+CkNxD3wsuSzw7BZEi8PZM1bErPeFi2EPKQh2JDNwNLPq+6o/CVLreA6VW&#10;D/0N8wibVtuPGHXQ2yV2H7bEMozECwWyzLPxOAxDNMaTC+AQ2XNPde4higJUiT1Gw3bl4wBFwswV&#10;yLfmkdig85DJMVfo2cj3cb7CUJzbMerXX2D5EwAA//8DAFBLAwQUAAYACAAAACEAsVS5teAAAAAL&#10;AQAADwAAAGRycy9kb3ducmV2LnhtbEyPwU7DMBBE70j8g7VIXKrWTmlCE7KpoFJPnBrK3Y1NEhGv&#10;g+226d9jTuW4mqeZt+VmMgM7a+d7SwjJQgDT1FjVU4tw+NjN18B8kKTkYEkjXLWHTXV/V8pC2Qvt&#10;9bkOLYsl5AuJ0IUwFpz7ptNG+oUdNcXsyzojQzxdy5WTl1huBr4UIuNG9hQXOjnqbaeb7/pkELKf&#10;+mn2/qlmtL/u3lxjUrU9pIiPD9PrC7Cgp3CD4U8/qkMVnY72RMqzAWGeiiSiCGmeLYFFIl+JHNgR&#10;YZ08r4BXJf//Q/ULAAD//wMAUEsBAi0AFAAGAAgAAAAhALaDOJL+AAAA4QEAABMAAAAAAAAAAAAA&#10;AAAAAAAAAFtDb250ZW50X1R5cGVzXS54bWxQSwECLQAUAAYACAAAACEAOP0h/9YAAACUAQAACwAA&#10;AAAAAAAAAAAAAAAvAQAAX3JlbHMvLnJlbHNQSwECLQAUAAYACAAAACEAziWU7TwCAABNBAAADgAA&#10;AAAAAAAAAAAAAAAuAgAAZHJzL2Uyb0RvYy54bWxQSwECLQAUAAYACAAAACEAsVS5teAAAAALAQAA&#10;DwAAAAAAAAAAAAAAAACWBAAAZHJzL2Rvd25yZXYueG1sUEsFBgAAAAAEAAQA8wAAAKMFAAAAAA==&#10;">
                <v:textbox style="mso-fit-shape-to-text:t">
                  <w:txbxContent>
                    <w:p w14:paraId="61A1C32F" w14:textId="0ADA11AD" w:rsidR="00AC5FD9" w:rsidRPr="00AC5FD9" w:rsidRDefault="00AC5FD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ВАРИАНТ 1 - без пересадки (всхожесть)                  ВАРИАНТ 2 -   с пересадкой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27E5DCF7" wp14:editId="57C4906A">
            <wp:simplePos x="0" y="0"/>
            <wp:positionH relativeFrom="column">
              <wp:posOffset>-489585</wp:posOffset>
            </wp:positionH>
            <wp:positionV relativeFrom="paragraph">
              <wp:posOffset>388620</wp:posOffset>
            </wp:positionV>
            <wp:extent cx="2952750" cy="3307715"/>
            <wp:effectExtent l="0" t="0" r="0" b="6985"/>
            <wp:wrapTopAndBottom/>
            <wp:docPr id="9" name="Рисунок 9" descr="https://sun9-84.userapi.com/impg/3GwTTlmTg7B2uuSIeLBl7mNwOE-DrhvX5qQKFw/_hBCHsEv5Hg.jpg?size=1620x2160&amp;quality=95&amp;sign=bed827becb87a738cb35bab8717b58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4.userapi.com/impg/3GwTTlmTg7B2uuSIeLBl7mNwOE-DrhvX5qQKFw/_hBCHsEv5Hg.jpg?size=1620x2160&amp;quality=95&amp;sign=bed827becb87a738cb35bab8717b584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5" b="16459"/>
                    <a:stretch/>
                  </pic:blipFill>
                  <pic:spPr bwMode="auto">
                    <a:xfrm>
                      <a:off x="0" y="0"/>
                      <a:ext cx="295275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3F6AFED" wp14:editId="2D6140EA">
            <wp:simplePos x="0" y="0"/>
            <wp:positionH relativeFrom="column">
              <wp:posOffset>2806065</wp:posOffset>
            </wp:positionH>
            <wp:positionV relativeFrom="paragraph">
              <wp:posOffset>1055370</wp:posOffset>
            </wp:positionV>
            <wp:extent cx="3437466" cy="2578100"/>
            <wp:effectExtent l="0" t="0" r="0" b="0"/>
            <wp:wrapTopAndBottom/>
            <wp:docPr id="11" name="Рисунок 11" descr="https://sun9-62.userapi.com/impg/OtfdS4-EQcDpsYCCAeA03b39SUb1xhJ3ct8eJw/oYQ_RLt8VEk.jpg?size=2560x1920&amp;quality=95&amp;sign=c6dac8a93c18d4bc4c8852ae92da2b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2.userapi.com/impg/OtfdS4-EQcDpsYCCAeA03b39SUb1xhJ3ct8eJw/oYQ_RLt8VEk.jpg?size=2560x1920&amp;quality=95&amp;sign=c6dac8a93c18d4bc4c8852ae92da2b74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466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4148" w:rsidRPr="00C02A1E">
        <w:rPr>
          <w:rFonts w:ascii="Times New Roman" w:hAnsi="Times New Roman" w:cs="Times New Roman"/>
          <w:sz w:val="28"/>
          <w:szCs w:val="28"/>
        </w:rPr>
        <w:t>Влияние пересадки проростков бамии на рост вегетативного побега</w:t>
      </w:r>
    </w:p>
    <w:p w14:paraId="5932B530" w14:textId="64F27B8D" w:rsidR="00F74148" w:rsidRPr="00C02A1E" w:rsidRDefault="00AC5FD9" w:rsidP="00C02A1E">
      <w:pPr>
        <w:pStyle w:val="FR2"/>
        <w:ind w:left="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02A1E">
        <w:rPr>
          <w:rFonts w:ascii="Times New Roman" w:hAnsi="Times New Roman" w:cs="Times New Roman"/>
          <w:b w:val="0"/>
          <w:sz w:val="28"/>
          <w:szCs w:val="28"/>
        </w:rPr>
        <w:t>Приложение 4</w:t>
      </w:r>
    </w:p>
    <w:p w14:paraId="2C9D40B3" w14:textId="04EB4312" w:rsidR="00AC5FD9" w:rsidRPr="00C02A1E" w:rsidRDefault="00063596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8BED167" wp14:editId="0B7F02A4">
            <wp:simplePos x="0" y="0"/>
            <wp:positionH relativeFrom="margin">
              <wp:posOffset>-95250</wp:posOffset>
            </wp:positionH>
            <wp:positionV relativeFrom="page">
              <wp:posOffset>6087745</wp:posOffset>
            </wp:positionV>
            <wp:extent cx="3042285" cy="3195320"/>
            <wp:effectExtent l="0" t="317" r="5397" b="5398"/>
            <wp:wrapTopAndBottom/>
            <wp:docPr id="12" name="Рисунок 12" descr="https://sun9-35.userapi.com/impg/YZWY2WS9vDpgwE3iCBsPSeaWsM4pT5pID3HpkA/4yDfpB5U3w4.jpg?size=1620x2160&amp;quality=95&amp;sign=b38ab3cd5358204b101fd059c17297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5.userapi.com/impg/YZWY2WS9vDpgwE3iCBsPSeaWsM4pT5pID3HpkA/4yDfpB5U3w4.jpg?size=1620x2160&amp;quality=95&amp;sign=b38ab3cd5358204b101fd059c17297f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46"/>
                    <a:stretch/>
                  </pic:blipFill>
                  <pic:spPr bwMode="auto">
                    <a:xfrm rot="16200000">
                      <a:off x="0" y="0"/>
                      <a:ext cx="3042285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0B468685" wp14:editId="4A131793">
            <wp:simplePos x="0" y="0"/>
            <wp:positionH relativeFrom="column">
              <wp:posOffset>3084830</wp:posOffset>
            </wp:positionH>
            <wp:positionV relativeFrom="paragraph">
              <wp:posOffset>401320</wp:posOffset>
            </wp:positionV>
            <wp:extent cx="3054350" cy="2807335"/>
            <wp:effectExtent l="9207" t="0" r="2858" b="2857"/>
            <wp:wrapTight wrapText="bothSides">
              <wp:wrapPolygon edited="0">
                <wp:start x="21535" y="-71"/>
                <wp:lineTo x="115" y="-71"/>
                <wp:lineTo x="115" y="21475"/>
                <wp:lineTo x="21535" y="21475"/>
                <wp:lineTo x="21535" y="-71"/>
              </wp:wrapPolygon>
            </wp:wrapTight>
            <wp:docPr id="13" name="Рисунок 13" descr="https://sun9-72.userapi.com/impg/wpjfkm9LGvLS6GYIKVjpVguldw85vYSHt2C9rA/rl5Gyldt5Bk.jpg?size=1620x2160&amp;quality=95&amp;sign=6083d48dbeea6ee7026e56ae919e49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2.userapi.com/impg/wpjfkm9LGvLS6GYIKVjpVguldw85vYSHt2C9rA/rl5Gyldt5Bk.jpg?size=1620x2160&amp;quality=95&amp;sign=6083d48dbeea6ee7026e56ae919e495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t="28302" r="12046" b="17970"/>
                    <a:stretch/>
                  </pic:blipFill>
                  <pic:spPr bwMode="auto">
                    <a:xfrm rot="16200000">
                      <a:off x="0" y="0"/>
                      <a:ext cx="3054350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C5FD9" w:rsidRPr="00C02A1E">
        <w:rPr>
          <w:rFonts w:ascii="Times New Roman" w:hAnsi="Times New Roman" w:cs="Times New Roman"/>
          <w:sz w:val="28"/>
          <w:szCs w:val="28"/>
        </w:rPr>
        <w:t>Влияние пересадки проростков бамии на рост и развитие корневой системы</w:t>
      </w:r>
    </w:p>
    <w:p w14:paraId="2A8DE164" w14:textId="3E005E85" w:rsidR="00AC5FD9" w:rsidRPr="00C02A1E" w:rsidRDefault="00AC5FD9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</w:p>
    <w:p w14:paraId="2F36EA30" w14:textId="3D9B6E49" w:rsidR="00063596" w:rsidRPr="00C02A1E" w:rsidRDefault="00063596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</w:p>
    <w:p w14:paraId="0EE2C6E2" w14:textId="792496DA" w:rsidR="00063596" w:rsidRPr="00C02A1E" w:rsidRDefault="00063596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t>Приложение 5</w:t>
      </w:r>
    </w:p>
    <w:p w14:paraId="457A0517" w14:textId="3ABA02E3" w:rsidR="00063596" w:rsidRPr="00C02A1E" w:rsidRDefault="005D75D9" w:rsidP="00C02A1E">
      <w:pPr>
        <w:pStyle w:val="FR2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C02A1E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 wp14:anchorId="26426B18" wp14:editId="5BA010D4">
            <wp:simplePos x="0" y="0"/>
            <wp:positionH relativeFrom="margin">
              <wp:posOffset>3999865</wp:posOffset>
            </wp:positionH>
            <wp:positionV relativeFrom="paragraph">
              <wp:posOffset>4217670</wp:posOffset>
            </wp:positionV>
            <wp:extent cx="2388870" cy="3184525"/>
            <wp:effectExtent l="0" t="0" r="0" b="0"/>
            <wp:wrapTight wrapText="bothSides">
              <wp:wrapPolygon edited="0">
                <wp:start x="0" y="0"/>
                <wp:lineTo x="0" y="21449"/>
                <wp:lineTo x="21359" y="21449"/>
                <wp:lineTo x="21359" y="0"/>
                <wp:lineTo x="0" y="0"/>
              </wp:wrapPolygon>
            </wp:wrapTight>
            <wp:docPr id="7" name="Рисунок 7" descr="https://sun9-46.userapi.com/impg/w9wZMVC3g7S_Vzqdmntbo7pEg-aYr9wz17Tv3w/CWx2NQy9U18.jpg?size=810x1080&amp;quality=95&amp;sign=2d7f5a733d7048b40608ade8f06646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6.userapi.com/impg/w9wZMVC3g7S_Vzqdmntbo7pEg-aYr9wz17Tv3w/CWx2NQy9U18.jpg?size=810x1080&amp;quality=95&amp;sign=2d7f5a733d7048b40608ade8f0664637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6AF0C73E" wp14:editId="0F769057">
            <wp:simplePos x="0" y="0"/>
            <wp:positionH relativeFrom="column">
              <wp:posOffset>1777365</wp:posOffset>
            </wp:positionH>
            <wp:positionV relativeFrom="paragraph">
              <wp:posOffset>4213225</wp:posOffset>
            </wp:positionV>
            <wp:extent cx="2382520" cy="3182620"/>
            <wp:effectExtent l="0" t="0" r="0" b="0"/>
            <wp:wrapTight wrapText="bothSides">
              <wp:wrapPolygon edited="0">
                <wp:start x="0" y="0"/>
                <wp:lineTo x="0" y="21462"/>
                <wp:lineTo x="21416" y="21462"/>
                <wp:lineTo x="21416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596" w:rsidRPr="00C02A1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32A889E4" wp14:editId="1B9B5B34">
            <wp:simplePos x="0" y="0"/>
            <wp:positionH relativeFrom="column">
              <wp:posOffset>-597535</wp:posOffset>
            </wp:positionH>
            <wp:positionV relativeFrom="paragraph">
              <wp:posOffset>4196715</wp:posOffset>
            </wp:positionV>
            <wp:extent cx="2394585" cy="3200400"/>
            <wp:effectExtent l="0" t="0" r="5715" b="0"/>
            <wp:wrapTight wrapText="bothSides">
              <wp:wrapPolygon edited="0">
                <wp:start x="0" y="0"/>
                <wp:lineTo x="0" y="21471"/>
                <wp:lineTo x="21480" y="21471"/>
                <wp:lineTo x="21480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58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596" w:rsidRPr="00C02A1E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2728D246" wp14:editId="291516C7">
            <wp:simplePos x="0" y="0"/>
            <wp:positionH relativeFrom="column">
              <wp:posOffset>1936115</wp:posOffset>
            </wp:positionH>
            <wp:positionV relativeFrom="paragraph">
              <wp:posOffset>501015</wp:posOffset>
            </wp:positionV>
            <wp:extent cx="2500630" cy="3340100"/>
            <wp:effectExtent l="0" t="0" r="0" b="0"/>
            <wp:wrapTight wrapText="bothSides">
              <wp:wrapPolygon edited="0">
                <wp:start x="0" y="0"/>
                <wp:lineTo x="0" y="21436"/>
                <wp:lineTo x="21392" y="21436"/>
                <wp:lineTo x="21392" y="0"/>
                <wp:lineTo x="0" y="0"/>
              </wp:wrapPolygon>
            </wp:wrapTight>
            <wp:docPr id="15" name="Рисунок 15" descr="https://sun9-3.userapi.com/impg/PAlFf_WxEMeTbztCO4pAfaXGCQ5RRWc8-P1bTg/RMpMXyXSXoI.jpg?size=809x1080&amp;quality=95&amp;sign=af22ac0ac3fd3b4d2f5b0a7b4f0398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.userapi.com/impg/PAlFf_WxEMeTbztCO4pAfaXGCQ5RRWc8-P1bTg/RMpMXyXSXoI.jpg?size=809x1080&amp;quality=95&amp;sign=af22ac0ac3fd3b4d2f5b0a7b4f039891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596" w:rsidRPr="00C02A1E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4FEF9202" wp14:editId="24497688">
            <wp:simplePos x="0" y="0"/>
            <wp:positionH relativeFrom="margin">
              <wp:posOffset>-597535</wp:posOffset>
            </wp:positionH>
            <wp:positionV relativeFrom="paragraph">
              <wp:posOffset>484505</wp:posOffset>
            </wp:positionV>
            <wp:extent cx="2553970" cy="3411220"/>
            <wp:effectExtent l="0" t="0" r="0" b="0"/>
            <wp:wrapTight wrapText="bothSides">
              <wp:wrapPolygon edited="0">
                <wp:start x="0" y="0"/>
                <wp:lineTo x="0" y="21471"/>
                <wp:lineTo x="21428" y="21471"/>
                <wp:lineTo x="21428" y="0"/>
                <wp:lineTo x="0" y="0"/>
              </wp:wrapPolygon>
            </wp:wrapTight>
            <wp:docPr id="14" name="Рисунок 14" descr="https://sun9-22.userapi.com/impg/epbU5IKMnmTUo-ALh-t-CkkasBlzgnFHYNg9uQ/r629qGENicQ.jpg?size=809x1080&amp;quality=95&amp;sign=da483e8503ce27876319bef09e92fe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2.userapi.com/impg/epbU5IKMnmTUo-ALh-t-CkkasBlzgnFHYNg9uQ/r629qGENicQ.jpg?size=809x1080&amp;quality=95&amp;sign=da483e8503ce27876319bef09e92fe16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3596" w:rsidRPr="00C02A1E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767916C5" wp14:editId="3EAA92F0">
            <wp:simplePos x="0" y="0"/>
            <wp:positionH relativeFrom="page">
              <wp:posOffset>5066003</wp:posOffset>
            </wp:positionH>
            <wp:positionV relativeFrom="paragraph">
              <wp:posOffset>488315</wp:posOffset>
            </wp:positionV>
            <wp:extent cx="2486687" cy="3321050"/>
            <wp:effectExtent l="0" t="0" r="8890" b="0"/>
            <wp:wrapSquare wrapText="bothSides"/>
            <wp:docPr id="16" name="Рисунок 16" descr="https://sun9-80.userapi.com/impg/0qRf4Qkf6DH8w1U2YGY3WVmIsAANsfA9WnnkoA/4HLsoPB-4n8.jpg?size=809x1080&amp;quality=95&amp;sign=1401b4c3c99ce15612e9c4981ff1ee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0.userapi.com/impg/0qRf4Qkf6DH8w1U2YGY3WVmIsAANsfA9WnnkoA/4HLsoPB-4n8.jpg?size=809x1080&amp;quality=95&amp;sign=1401b4c3c99ce15612e9c4981ff1ee0f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14" cy="332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596" w:rsidRPr="00C02A1E">
        <w:rPr>
          <w:rFonts w:ascii="Times New Roman" w:hAnsi="Times New Roman" w:cs="Times New Roman"/>
          <w:sz w:val="28"/>
          <w:szCs w:val="28"/>
        </w:rPr>
        <w:t>Фото растений в грунте (июнь, июль, август, сентябрь и повреждения листовых пластинок)</w:t>
      </w:r>
    </w:p>
    <w:sectPr w:rsidR="00063596" w:rsidRPr="00C02A1E" w:rsidSect="002957A9">
      <w:pgSz w:w="11907" w:h="16840" w:code="9"/>
      <w:pgMar w:top="1134" w:right="851" w:bottom="1134" w:left="1701" w:header="720" w:footer="720" w:gutter="0"/>
      <w:pgNumType w:start="44"/>
      <w:cols w:space="708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7B1A59" w14:textId="77777777" w:rsidR="00BE0E9C" w:rsidRDefault="00BE0E9C" w:rsidP="009D066D">
      <w:pPr>
        <w:spacing w:after="0" w:line="240" w:lineRule="auto"/>
      </w:pPr>
      <w:r>
        <w:separator/>
      </w:r>
    </w:p>
  </w:endnote>
  <w:endnote w:type="continuationSeparator" w:id="0">
    <w:p w14:paraId="7454BFEB" w14:textId="77777777" w:rsidR="00BE0E9C" w:rsidRDefault="00BE0E9C" w:rsidP="009D06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FDEC03" w14:textId="2D273B2F" w:rsidR="00BF6FA8" w:rsidRDefault="00BF6FA8">
    <w:pPr>
      <w:pStyle w:val="ad"/>
      <w:jc w:val="center"/>
    </w:pPr>
  </w:p>
  <w:p w14:paraId="451BC2B7" w14:textId="77777777" w:rsidR="00141D83" w:rsidRDefault="00141D83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242FE0" w14:textId="77777777" w:rsidR="00BE0E9C" w:rsidRDefault="00BE0E9C" w:rsidP="009D066D">
      <w:pPr>
        <w:spacing w:after="0" w:line="240" w:lineRule="auto"/>
      </w:pPr>
      <w:r>
        <w:separator/>
      </w:r>
    </w:p>
  </w:footnote>
  <w:footnote w:type="continuationSeparator" w:id="0">
    <w:p w14:paraId="01B75D4E" w14:textId="77777777" w:rsidR="00BE0E9C" w:rsidRDefault="00BE0E9C" w:rsidP="009D06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20882647"/>
      <w:docPartObj>
        <w:docPartGallery w:val="Page Numbers (Top of Page)"/>
        <w:docPartUnique/>
      </w:docPartObj>
    </w:sdtPr>
    <w:sdtEndPr/>
    <w:sdtContent>
      <w:p w14:paraId="2432B481" w14:textId="55D7D9A0" w:rsidR="0060560E" w:rsidRDefault="0060560E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238B">
          <w:rPr>
            <w:noProof/>
          </w:rPr>
          <w:t>46</w:t>
        </w:r>
        <w:r>
          <w:fldChar w:fldCharType="end"/>
        </w:r>
      </w:p>
    </w:sdtContent>
  </w:sdt>
  <w:p w14:paraId="710F611B" w14:textId="77777777" w:rsidR="00300845" w:rsidRDefault="00300845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119"/>
      <w:gridCol w:w="3119"/>
      <w:gridCol w:w="3117"/>
    </w:tblGrid>
    <w:tr w:rsidR="0060560E" w14:paraId="512174C1" w14:textId="77777777">
      <w:trPr>
        <w:trHeight w:val="720"/>
      </w:trPr>
      <w:tc>
        <w:tcPr>
          <w:tcW w:w="1667" w:type="pct"/>
        </w:tcPr>
        <w:p w14:paraId="3E5FE119" w14:textId="77777777" w:rsidR="0060560E" w:rsidRDefault="0060560E">
          <w:pPr>
            <w:pStyle w:val="ab"/>
            <w:tabs>
              <w:tab w:val="clear" w:pos="4677"/>
              <w:tab w:val="clear" w:pos="9355"/>
            </w:tabs>
            <w:rPr>
              <w:color w:val="4F81BD" w:themeColor="accent1"/>
            </w:rPr>
          </w:pPr>
        </w:p>
      </w:tc>
      <w:tc>
        <w:tcPr>
          <w:tcW w:w="1667" w:type="pct"/>
        </w:tcPr>
        <w:p w14:paraId="7F4B4462" w14:textId="77777777" w:rsidR="0060560E" w:rsidRDefault="0060560E">
          <w:pPr>
            <w:pStyle w:val="ab"/>
            <w:tabs>
              <w:tab w:val="clear" w:pos="4677"/>
              <w:tab w:val="clear" w:pos="9355"/>
            </w:tabs>
            <w:jc w:val="center"/>
            <w:rPr>
              <w:color w:val="4F81BD" w:themeColor="accent1"/>
            </w:rPr>
          </w:pPr>
        </w:p>
      </w:tc>
      <w:tc>
        <w:tcPr>
          <w:tcW w:w="1666" w:type="pct"/>
        </w:tcPr>
        <w:p w14:paraId="058B6EAC" w14:textId="2CECD292" w:rsidR="0060560E" w:rsidRDefault="0060560E">
          <w:pPr>
            <w:pStyle w:val="ab"/>
            <w:tabs>
              <w:tab w:val="clear" w:pos="4677"/>
              <w:tab w:val="clear" w:pos="9355"/>
            </w:tabs>
            <w:jc w:val="right"/>
            <w:rPr>
              <w:color w:val="4F81BD" w:themeColor="accent1"/>
            </w:rPr>
          </w:pPr>
        </w:p>
      </w:tc>
    </w:tr>
  </w:tbl>
  <w:p w14:paraId="6FA2F32A" w14:textId="77777777" w:rsidR="00300845" w:rsidRDefault="00300845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9"/>
    <w:multiLevelType w:val="multilevel"/>
    <w:tmpl w:val="00000008"/>
    <w:lvl w:ilvl="0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1"/>
      <w:numFmt w:val="bullet"/>
      <w:lvlText w:val="•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1" w15:restartNumberingAfterBreak="0">
    <w:nsid w:val="028975A9"/>
    <w:multiLevelType w:val="multilevel"/>
    <w:tmpl w:val="46C45C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2125" w:hanging="1416"/>
      </w:pPr>
      <w:rPr>
        <w:rFonts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2474" w:hanging="1416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823" w:hanging="1416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172" w:hanging="1416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" w15:restartNumberingAfterBreak="0">
    <w:nsid w:val="0AC85741"/>
    <w:multiLevelType w:val="hybridMultilevel"/>
    <w:tmpl w:val="56706DE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BC7124F"/>
    <w:multiLevelType w:val="multilevel"/>
    <w:tmpl w:val="260CF63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0D1751AB"/>
    <w:multiLevelType w:val="hybridMultilevel"/>
    <w:tmpl w:val="A0AEDD3C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FB30AE2"/>
    <w:multiLevelType w:val="hybridMultilevel"/>
    <w:tmpl w:val="766215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0103E3"/>
    <w:multiLevelType w:val="hybridMultilevel"/>
    <w:tmpl w:val="7E7CE1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F44608"/>
    <w:multiLevelType w:val="multilevel"/>
    <w:tmpl w:val="C46CE9D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 w15:restartNumberingAfterBreak="0">
    <w:nsid w:val="1A7810B9"/>
    <w:multiLevelType w:val="hybridMultilevel"/>
    <w:tmpl w:val="55449B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87218C"/>
    <w:multiLevelType w:val="hybridMultilevel"/>
    <w:tmpl w:val="782817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F7082D"/>
    <w:multiLevelType w:val="hybridMultilevel"/>
    <w:tmpl w:val="B81445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B15420"/>
    <w:multiLevelType w:val="hybridMultilevel"/>
    <w:tmpl w:val="511AD9C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BDA178D"/>
    <w:multiLevelType w:val="hybridMultilevel"/>
    <w:tmpl w:val="B19091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CC20EC"/>
    <w:multiLevelType w:val="hybridMultilevel"/>
    <w:tmpl w:val="AA343C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196923"/>
    <w:multiLevelType w:val="multilevel"/>
    <w:tmpl w:val="886AC4CA"/>
    <w:lvl w:ilvl="0">
      <w:start w:val="1"/>
      <w:numFmt w:val="decimal"/>
      <w:lvlText w:val="%1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28"/>
        </w:tabs>
        <w:ind w:left="1428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15" w15:restartNumberingAfterBreak="0">
    <w:nsid w:val="37493C83"/>
    <w:multiLevelType w:val="multilevel"/>
    <w:tmpl w:val="7674BE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93E32A0"/>
    <w:multiLevelType w:val="hybridMultilevel"/>
    <w:tmpl w:val="D9C60210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 w15:restartNumberingAfterBreak="0">
    <w:nsid w:val="41FE6ED3"/>
    <w:multiLevelType w:val="hybridMultilevel"/>
    <w:tmpl w:val="E0082D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174BF1"/>
    <w:multiLevelType w:val="hybridMultilevel"/>
    <w:tmpl w:val="23FE234A"/>
    <w:lvl w:ilvl="0" w:tplc="17FED3CE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AC11851"/>
    <w:multiLevelType w:val="hybridMultilevel"/>
    <w:tmpl w:val="3FA871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354D74"/>
    <w:multiLevelType w:val="hybridMultilevel"/>
    <w:tmpl w:val="18FE30F8"/>
    <w:lvl w:ilvl="0" w:tplc="70BA12AE">
      <w:start w:val="1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4C02208"/>
    <w:multiLevelType w:val="multilevel"/>
    <w:tmpl w:val="73E830BE"/>
    <w:lvl w:ilvl="0">
      <w:start w:val="1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="Calibri" w:hint="default"/>
      </w:rPr>
    </w:lvl>
  </w:abstractNum>
  <w:abstractNum w:abstractNumId="22" w15:restartNumberingAfterBreak="0">
    <w:nsid w:val="5582343A"/>
    <w:multiLevelType w:val="hybridMultilevel"/>
    <w:tmpl w:val="E5C206E8"/>
    <w:lvl w:ilvl="0" w:tplc="4782D522">
      <w:start w:val="1"/>
      <w:numFmt w:val="decimal"/>
      <w:lvlText w:val="%1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</w:rPr>
    </w:lvl>
    <w:lvl w:ilvl="1" w:tplc="0F5474BA">
      <w:numFmt w:val="none"/>
      <w:lvlText w:val=""/>
      <w:lvlJc w:val="left"/>
      <w:pPr>
        <w:tabs>
          <w:tab w:val="num" w:pos="360"/>
        </w:tabs>
      </w:pPr>
    </w:lvl>
    <w:lvl w:ilvl="2" w:tplc="737AAE9E">
      <w:numFmt w:val="none"/>
      <w:lvlText w:val=""/>
      <w:lvlJc w:val="left"/>
      <w:pPr>
        <w:tabs>
          <w:tab w:val="num" w:pos="360"/>
        </w:tabs>
      </w:pPr>
    </w:lvl>
    <w:lvl w:ilvl="3" w:tplc="6E6CBF1A">
      <w:numFmt w:val="none"/>
      <w:lvlText w:val=""/>
      <w:lvlJc w:val="left"/>
      <w:pPr>
        <w:tabs>
          <w:tab w:val="num" w:pos="360"/>
        </w:tabs>
      </w:pPr>
    </w:lvl>
    <w:lvl w:ilvl="4" w:tplc="CF0CB928">
      <w:numFmt w:val="none"/>
      <w:lvlText w:val=""/>
      <w:lvlJc w:val="left"/>
      <w:pPr>
        <w:tabs>
          <w:tab w:val="num" w:pos="360"/>
        </w:tabs>
      </w:pPr>
    </w:lvl>
    <w:lvl w:ilvl="5" w:tplc="B5ECC1A8">
      <w:numFmt w:val="none"/>
      <w:lvlText w:val=""/>
      <w:lvlJc w:val="left"/>
      <w:pPr>
        <w:tabs>
          <w:tab w:val="num" w:pos="360"/>
        </w:tabs>
      </w:pPr>
    </w:lvl>
    <w:lvl w:ilvl="6" w:tplc="F89C3FAE">
      <w:numFmt w:val="none"/>
      <w:lvlText w:val=""/>
      <w:lvlJc w:val="left"/>
      <w:pPr>
        <w:tabs>
          <w:tab w:val="num" w:pos="360"/>
        </w:tabs>
      </w:pPr>
    </w:lvl>
    <w:lvl w:ilvl="7" w:tplc="41BE721C">
      <w:numFmt w:val="none"/>
      <w:lvlText w:val=""/>
      <w:lvlJc w:val="left"/>
      <w:pPr>
        <w:tabs>
          <w:tab w:val="num" w:pos="360"/>
        </w:tabs>
      </w:pPr>
    </w:lvl>
    <w:lvl w:ilvl="8" w:tplc="3A149CC8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5F02220"/>
    <w:multiLevelType w:val="hybridMultilevel"/>
    <w:tmpl w:val="A67C6474"/>
    <w:lvl w:ilvl="0" w:tplc="05E2FBA4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Calibri" w:hAnsi="Times New Roman" w:cs="Times New Roman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56555540"/>
    <w:multiLevelType w:val="multilevel"/>
    <w:tmpl w:val="5B9275B4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870"/>
        </w:tabs>
        <w:ind w:left="8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40"/>
        </w:tabs>
        <w:ind w:left="17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120"/>
        </w:tabs>
        <w:ind w:left="31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990"/>
        </w:tabs>
        <w:ind w:left="3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00"/>
        </w:tabs>
        <w:ind w:left="45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370"/>
        </w:tabs>
        <w:ind w:left="53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40"/>
        </w:tabs>
        <w:ind w:left="6240" w:hanging="2160"/>
      </w:pPr>
      <w:rPr>
        <w:rFonts w:hint="default"/>
      </w:rPr>
    </w:lvl>
  </w:abstractNum>
  <w:abstractNum w:abstractNumId="25" w15:restartNumberingAfterBreak="0">
    <w:nsid w:val="5B894F7E"/>
    <w:multiLevelType w:val="hybridMultilevel"/>
    <w:tmpl w:val="BFF22C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2B127F"/>
    <w:multiLevelType w:val="hybridMultilevel"/>
    <w:tmpl w:val="B19091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FD0747E"/>
    <w:multiLevelType w:val="hybridMultilevel"/>
    <w:tmpl w:val="961888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1024D68"/>
    <w:multiLevelType w:val="hybridMultilevel"/>
    <w:tmpl w:val="E0082DA4"/>
    <w:lvl w:ilvl="0" w:tplc="0419000F">
      <w:start w:val="1"/>
      <w:numFmt w:val="decimal"/>
      <w:lvlText w:val="%1."/>
      <w:lvlJc w:val="left"/>
      <w:pPr>
        <w:ind w:left="46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07086F"/>
    <w:multiLevelType w:val="hybridMultilevel"/>
    <w:tmpl w:val="1CC6396E"/>
    <w:lvl w:ilvl="0" w:tplc="8BF017DA">
      <w:start w:val="1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0" w15:restartNumberingAfterBreak="0">
    <w:nsid w:val="66A800DD"/>
    <w:multiLevelType w:val="multilevel"/>
    <w:tmpl w:val="56823C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31" w15:restartNumberingAfterBreak="0">
    <w:nsid w:val="69F81D86"/>
    <w:multiLevelType w:val="hybridMultilevel"/>
    <w:tmpl w:val="FC8C4D88"/>
    <w:lvl w:ilvl="0" w:tplc="E5E2BA1C">
      <w:start w:val="1"/>
      <w:numFmt w:val="decimal"/>
      <w:pStyle w:val="3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2" w15:restartNumberingAfterBreak="0">
    <w:nsid w:val="6A2D0828"/>
    <w:multiLevelType w:val="hybridMultilevel"/>
    <w:tmpl w:val="18445342"/>
    <w:styleLink w:val="6"/>
    <w:lvl w:ilvl="0" w:tplc="98E0506E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326DA08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04B62D86">
      <w:start w:val="1"/>
      <w:numFmt w:val="lowerRoman"/>
      <w:lvlText w:val="%3."/>
      <w:lvlJc w:val="left"/>
      <w:pPr>
        <w:ind w:left="2160" w:hanging="3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84A994C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8C901A20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90BCE1DA">
      <w:start w:val="1"/>
      <w:numFmt w:val="lowerRoman"/>
      <w:lvlText w:val="%6."/>
      <w:lvlJc w:val="left"/>
      <w:pPr>
        <w:ind w:left="4320" w:hanging="3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B982918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1BCE88A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8E4AB2E">
      <w:start w:val="1"/>
      <w:numFmt w:val="lowerRoman"/>
      <w:lvlText w:val="%9."/>
      <w:lvlJc w:val="left"/>
      <w:pPr>
        <w:ind w:left="6480" w:hanging="3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3" w15:restartNumberingAfterBreak="0">
    <w:nsid w:val="6B3C2701"/>
    <w:multiLevelType w:val="hybridMultilevel"/>
    <w:tmpl w:val="069AABE2"/>
    <w:lvl w:ilvl="0" w:tplc="9448096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 w15:restartNumberingAfterBreak="0">
    <w:nsid w:val="6CEA2BF9"/>
    <w:multiLevelType w:val="hybridMultilevel"/>
    <w:tmpl w:val="7764CCF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71F51135"/>
    <w:multiLevelType w:val="hybridMultilevel"/>
    <w:tmpl w:val="C4B86D1C"/>
    <w:lvl w:ilvl="0" w:tplc="57E083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D58111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16671F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0E516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D68431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272C8B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05C4BB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C0E4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D484EE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B193581"/>
    <w:multiLevelType w:val="hybridMultilevel"/>
    <w:tmpl w:val="A1DAB2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18"/>
  </w:num>
  <w:num w:numId="3">
    <w:abstractNumId w:val="27"/>
  </w:num>
  <w:num w:numId="4">
    <w:abstractNumId w:val="4"/>
  </w:num>
  <w:num w:numId="5">
    <w:abstractNumId w:val="25"/>
  </w:num>
  <w:num w:numId="6">
    <w:abstractNumId w:val="29"/>
  </w:num>
  <w:num w:numId="7">
    <w:abstractNumId w:val="34"/>
  </w:num>
  <w:num w:numId="8">
    <w:abstractNumId w:val="22"/>
  </w:num>
  <w:num w:numId="9">
    <w:abstractNumId w:val="14"/>
  </w:num>
  <w:num w:numId="10">
    <w:abstractNumId w:val="7"/>
  </w:num>
  <w:num w:numId="11">
    <w:abstractNumId w:val="24"/>
  </w:num>
  <w:num w:numId="12">
    <w:abstractNumId w:val="33"/>
  </w:num>
  <w:num w:numId="13">
    <w:abstractNumId w:val="11"/>
  </w:num>
  <w:num w:numId="14">
    <w:abstractNumId w:val="9"/>
  </w:num>
  <w:num w:numId="15">
    <w:abstractNumId w:val="28"/>
  </w:num>
  <w:num w:numId="16">
    <w:abstractNumId w:val="19"/>
  </w:num>
  <w:num w:numId="17">
    <w:abstractNumId w:val="17"/>
  </w:num>
  <w:num w:numId="18">
    <w:abstractNumId w:val="26"/>
  </w:num>
  <w:num w:numId="19">
    <w:abstractNumId w:val="12"/>
  </w:num>
  <w:num w:numId="20">
    <w:abstractNumId w:val="0"/>
  </w:num>
  <w:num w:numId="21">
    <w:abstractNumId w:val="13"/>
  </w:num>
  <w:num w:numId="22">
    <w:abstractNumId w:val="30"/>
  </w:num>
  <w:num w:numId="23">
    <w:abstractNumId w:val="3"/>
  </w:num>
  <w:num w:numId="24">
    <w:abstractNumId w:val="8"/>
  </w:num>
  <w:num w:numId="25">
    <w:abstractNumId w:val="2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</w:num>
  <w:num w:numId="27">
    <w:abstractNumId w:val="5"/>
  </w:num>
  <w:num w:numId="28">
    <w:abstractNumId w:val="6"/>
  </w:num>
  <w:num w:numId="2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0"/>
  </w:num>
  <w:num w:numId="32">
    <w:abstractNumId w:val="10"/>
  </w:num>
  <w:num w:numId="33">
    <w:abstractNumId w:val="32"/>
  </w:num>
  <w:num w:numId="34">
    <w:abstractNumId w:val="21"/>
  </w:num>
  <w:num w:numId="35">
    <w:abstractNumId w:val="1"/>
  </w:num>
  <w:num w:numId="36">
    <w:abstractNumId w:val="15"/>
  </w:num>
  <w:num w:numId="37">
    <w:abstractNumId w:val="2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rawingGridVerticalSpacing w:val="163"/>
  <w:displayHorizontalDrawingGridEvery w:val="0"/>
  <w:displayVertic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063A"/>
    <w:rsid w:val="000026E2"/>
    <w:rsid w:val="000050B7"/>
    <w:rsid w:val="00005C6E"/>
    <w:rsid w:val="00007997"/>
    <w:rsid w:val="00010E4C"/>
    <w:rsid w:val="000137CE"/>
    <w:rsid w:val="00013CEB"/>
    <w:rsid w:val="00013E73"/>
    <w:rsid w:val="00015D9C"/>
    <w:rsid w:val="00017861"/>
    <w:rsid w:val="000213E8"/>
    <w:rsid w:val="00024DAF"/>
    <w:rsid w:val="000262E0"/>
    <w:rsid w:val="00031DBF"/>
    <w:rsid w:val="00035A42"/>
    <w:rsid w:val="00036484"/>
    <w:rsid w:val="00041D8C"/>
    <w:rsid w:val="00043581"/>
    <w:rsid w:val="00051430"/>
    <w:rsid w:val="00056E0F"/>
    <w:rsid w:val="000600D1"/>
    <w:rsid w:val="00060C98"/>
    <w:rsid w:val="00061FF5"/>
    <w:rsid w:val="00062A9B"/>
    <w:rsid w:val="00063596"/>
    <w:rsid w:val="00063AB1"/>
    <w:rsid w:val="00065646"/>
    <w:rsid w:val="00066DA7"/>
    <w:rsid w:val="00067100"/>
    <w:rsid w:val="000673CF"/>
    <w:rsid w:val="00067537"/>
    <w:rsid w:val="000731F7"/>
    <w:rsid w:val="00074604"/>
    <w:rsid w:val="0007675C"/>
    <w:rsid w:val="00077402"/>
    <w:rsid w:val="00080155"/>
    <w:rsid w:val="00081B41"/>
    <w:rsid w:val="00083243"/>
    <w:rsid w:val="00083388"/>
    <w:rsid w:val="0009003F"/>
    <w:rsid w:val="000907C9"/>
    <w:rsid w:val="00094776"/>
    <w:rsid w:val="00095DAB"/>
    <w:rsid w:val="000967BA"/>
    <w:rsid w:val="000A2A38"/>
    <w:rsid w:val="000A62AB"/>
    <w:rsid w:val="000A76F3"/>
    <w:rsid w:val="000B187A"/>
    <w:rsid w:val="000B5BD4"/>
    <w:rsid w:val="000B5F3C"/>
    <w:rsid w:val="000B66FB"/>
    <w:rsid w:val="000C0491"/>
    <w:rsid w:val="000C1494"/>
    <w:rsid w:val="000C16E8"/>
    <w:rsid w:val="000C4D55"/>
    <w:rsid w:val="000C6643"/>
    <w:rsid w:val="000C71A7"/>
    <w:rsid w:val="000D2668"/>
    <w:rsid w:val="000D3371"/>
    <w:rsid w:val="000E0863"/>
    <w:rsid w:val="000E0F93"/>
    <w:rsid w:val="000E5C1D"/>
    <w:rsid w:val="000E5D85"/>
    <w:rsid w:val="000E729F"/>
    <w:rsid w:val="000E7D69"/>
    <w:rsid w:val="000F0C9E"/>
    <w:rsid w:val="000F2B4D"/>
    <w:rsid w:val="000F3B5A"/>
    <w:rsid w:val="000F3ED0"/>
    <w:rsid w:val="000F5DD7"/>
    <w:rsid w:val="00100700"/>
    <w:rsid w:val="00102417"/>
    <w:rsid w:val="00102AD5"/>
    <w:rsid w:val="00106774"/>
    <w:rsid w:val="001108A7"/>
    <w:rsid w:val="00110C49"/>
    <w:rsid w:val="00111FC8"/>
    <w:rsid w:val="0011236C"/>
    <w:rsid w:val="00112E5E"/>
    <w:rsid w:val="001130D5"/>
    <w:rsid w:val="0011411E"/>
    <w:rsid w:val="00114451"/>
    <w:rsid w:val="00115C36"/>
    <w:rsid w:val="00116FA9"/>
    <w:rsid w:val="00120AEF"/>
    <w:rsid w:val="0012322B"/>
    <w:rsid w:val="00124242"/>
    <w:rsid w:val="0012494C"/>
    <w:rsid w:val="00124E4E"/>
    <w:rsid w:val="00124F0F"/>
    <w:rsid w:val="00125588"/>
    <w:rsid w:val="00125DFC"/>
    <w:rsid w:val="00127B59"/>
    <w:rsid w:val="00130B28"/>
    <w:rsid w:val="0013236F"/>
    <w:rsid w:val="001328C8"/>
    <w:rsid w:val="001352F2"/>
    <w:rsid w:val="00135C0E"/>
    <w:rsid w:val="00136424"/>
    <w:rsid w:val="00136ADC"/>
    <w:rsid w:val="00141B83"/>
    <w:rsid w:val="00141D83"/>
    <w:rsid w:val="00145B17"/>
    <w:rsid w:val="0014638D"/>
    <w:rsid w:val="00147216"/>
    <w:rsid w:val="00147F82"/>
    <w:rsid w:val="00150743"/>
    <w:rsid w:val="00150F18"/>
    <w:rsid w:val="00150FCA"/>
    <w:rsid w:val="00151633"/>
    <w:rsid w:val="00151903"/>
    <w:rsid w:val="00153240"/>
    <w:rsid w:val="00154FB8"/>
    <w:rsid w:val="00155529"/>
    <w:rsid w:val="00161BBB"/>
    <w:rsid w:val="0016280F"/>
    <w:rsid w:val="00162C4F"/>
    <w:rsid w:val="00163C8B"/>
    <w:rsid w:val="00171217"/>
    <w:rsid w:val="00173F99"/>
    <w:rsid w:val="00175687"/>
    <w:rsid w:val="00176BBD"/>
    <w:rsid w:val="00180BEE"/>
    <w:rsid w:val="00184F02"/>
    <w:rsid w:val="00185006"/>
    <w:rsid w:val="001909FF"/>
    <w:rsid w:val="001928A7"/>
    <w:rsid w:val="00193BF8"/>
    <w:rsid w:val="00193C87"/>
    <w:rsid w:val="001944E4"/>
    <w:rsid w:val="0019571A"/>
    <w:rsid w:val="00195739"/>
    <w:rsid w:val="001977D8"/>
    <w:rsid w:val="0019789D"/>
    <w:rsid w:val="001A0126"/>
    <w:rsid w:val="001A3AA4"/>
    <w:rsid w:val="001A55A6"/>
    <w:rsid w:val="001A65C1"/>
    <w:rsid w:val="001B096E"/>
    <w:rsid w:val="001B0FB1"/>
    <w:rsid w:val="001B11C0"/>
    <w:rsid w:val="001B482C"/>
    <w:rsid w:val="001B660F"/>
    <w:rsid w:val="001B6E34"/>
    <w:rsid w:val="001B6EEB"/>
    <w:rsid w:val="001C0C8D"/>
    <w:rsid w:val="001C2CB8"/>
    <w:rsid w:val="001C40B1"/>
    <w:rsid w:val="001C45ED"/>
    <w:rsid w:val="001D08A6"/>
    <w:rsid w:val="001D0F08"/>
    <w:rsid w:val="001D1CE7"/>
    <w:rsid w:val="001D49CB"/>
    <w:rsid w:val="001E0332"/>
    <w:rsid w:val="001E0A98"/>
    <w:rsid w:val="001E27B7"/>
    <w:rsid w:val="001F0678"/>
    <w:rsid w:val="001F2056"/>
    <w:rsid w:val="001F3FB9"/>
    <w:rsid w:val="001F5408"/>
    <w:rsid w:val="00200DDF"/>
    <w:rsid w:val="002017E0"/>
    <w:rsid w:val="00205312"/>
    <w:rsid w:val="00207F06"/>
    <w:rsid w:val="00207F99"/>
    <w:rsid w:val="0021063A"/>
    <w:rsid w:val="0021270F"/>
    <w:rsid w:val="0021361D"/>
    <w:rsid w:val="002208BE"/>
    <w:rsid w:val="0022181F"/>
    <w:rsid w:val="002241B8"/>
    <w:rsid w:val="00224889"/>
    <w:rsid w:val="00224E65"/>
    <w:rsid w:val="0022525B"/>
    <w:rsid w:val="00226D65"/>
    <w:rsid w:val="00231224"/>
    <w:rsid w:val="0023436C"/>
    <w:rsid w:val="00234665"/>
    <w:rsid w:val="002353B1"/>
    <w:rsid w:val="00235463"/>
    <w:rsid w:val="0024040D"/>
    <w:rsid w:val="00240EFD"/>
    <w:rsid w:val="00242436"/>
    <w:rsid w:val="00247260"/>
    <w:rsid w:val="002475D9"/>
    <w:rsid w:val="00250553"/>
    <w:rsid w:val="002516AB"/>
    <w:rsid w:val="00252670"/>
    <w:rsid w:val="00252FB4"/>
    <w:rsid w:val="00255805"/>
    <w:rsid w:val="0025620E"/>
    <w:rsid w:val="002624FA"/>
    <w:rsid w:val="00263859"/>
    <w:rsid w:val="00265715"/>
    <w:rsid w:val="00265F15"/>
    <w:rsid w:val="00266046"/>
    <w:rsid w:val="00267275"/>
    <w:rsid w:val="00270560"/>
    <w:rsid w:val="0027252F"/>
    <w:rsid w:val="0027325B"/>
    <w:rsid w:val="0027363A"/>
    <w:rsid w:val="00276E21"/>
    <w:rsid w:val="00282B3A"/>
    <w:rsid w:val="00294760"/>
    <w:rsid w:val="002951F1"/>
    <w:rsid w:val="002957A9"/>
    <w:rsid w:val="00295F6F"/>
    <w:rsid w:val="00296320"/>
    <w:rsid w:val="002964D3"/>
    <w:rsid w:val="002976BA"/>
    <w:rsid w:val="002A16E4"/>
    <w:rsid w:val="002A19D6"/>
    <w:rsid w:val="002A3198"/>
    <w:rsid w:val="002A534F"/>
    <w:rsid w:val="002A779B"/>
    <w:rsid w:val="002A7B4A"/>
    <w:rsid w:val="002B2BE8"/>
    <w:rsid w:val="002B4C69"/>
    <w:rsid w:val="002B4F68"/>
    <w:rsid w:val="002B58A7"/>
    <w:rsid w:val="002B5B41"/>
    <w:rsid w:val="002C12F4"/>
    <w:rsid w:val="002C197A"/>
    <w:rsid w:val="002C42C0"/>
    <w:rsid w:val="002C5A6F"/>
    <w:rsid w:val="002D1831"/>
    <w:rsid w:val="002D1C9F"/>
    <w:rsid w:val="002D31AF"/>
    <w:rsid w:val="002D3B98"/>
    <w:rsid w:val="002D5265"/>
    <w:rsid w:val="002D613A"/>
    <w:rsid w:val="002E0166"/>
    <w:rsid w:val="002E18E9"/>
    <w:rsid w:val="002E2595"/>
    <w:rsid w:val="002E3200"/>
    <w:rsid w:val="002E68C3"/>
    <w:rsid w:val="002F00C6"/>
    <w:rsid w:val="002F01D8"/>
    <w:rsid w:val="002F3CE5"/>
    <w:rsid w:val="002F5726"/>
    <w:rsid w:val="002F73CB"/>
    <w:rsid w:val="002F78AB"/>
    <w:rsid w:val="002F7ED7"/>
    <w:rsid w:val="002F7F60"/>
    <w:rsid w:val="00300845"/>
    <w:rsid w:val="003025C6"/>
    <w:rsid w:val="00303479"/>
    <w:rsid w:val="00307443"/>
    <w:rsid w:val="003142A0"/>
    <w:rsid w:val="00315495"/>
    <w:rsid w:val="0032461A"/>
    <w:rsid w:val="00324A66"/>
    <w:rsid w:val="00327868"/>
    <w:rsid w:val="0033051A"/>
    <w:rsid w:val="00330E82"/>
    <w:rsid w:val="00334CA9"/>
    <w:rsid w:val="003463D0"/>
    <w:rsid w:val="00350EED"/>
    <w:rsid w:val="00352516"/>
    <w:rsid w:val="003529EB"/>
    <w:rsid w:val="00355506"/>
    <w:rsid w:val="00355A55"/>
    <w:rsid w:val="0036196A"/>
    <w:rsid w:val="00361FCF"/>
    <w:rsid w:val="00364525"/>
    <w:rsid w:val="00372608"/>
    <w:rsid w:val="00374603"/>
    <w:rsid w:val="00376A48"/>
    <w:rsid w:val="00377470"/>
    <w:rsid w:val="00382E73"/>
    <w:rsid w:val="00383513"/>
    <w:rsid w:val="00392286"/>
    <w:rsid w:val="003942D5"/>
    <w:rsid w:val="00396447"/>
    <w:rsid w:val="003A0C67"/>
    <w:rsid w:val="003A0CBC"/>
    <w:rsid w:val="003A1CA5"/>
    <w:rsid w:val="003A6644"/>
    <w:rsid w:val="003B1673"/>
    <w:rsid w:val="003B583B"/>
    <w:rsid w:val="003D09DC"/>
    <w:rsid w:val="003D2E13"/>
    <w:rsid w:val="003D3843"/>
    <w:rsid w:val="003D4F47"/>
    <w:rsid w:val="003E1586"/>
    <w:rsid w:val="003E2C02"/>
    <w:rsid w:val="003E665F"/>
    <w:rsid w:val="003F097C"/>
    <w:rsid w:val="003F0B83"/>
    <w:rsid w:val="003F3228"/>
    <w:rsid w:val="003F5D22"/>
    <w:rsid w:val="003F678E"/>
    <w:rsid w:val="00401856"/>
    <w:rsid w:val="00402C8F"/>
    <w:rsid w:val="00403AB9"/>
    <w:rsid w:val="00404746"/>
    <w:rsid w:val="00411C59"/>
    <w:rsid w:val="00412208"/>
    <w:rsid w:val="0041316D"/>
    <w:rsid w:val="00417EC0"/>
    <w:rsid w:val="00423080"/>
    <w:rsid w:val="00424048"/>
    <w:rsid w:val="00424343"/>
    <w:rsid w:val="00425E56"/>
    <w:rsid w:val="00426FAC"/>
    <w:rsid w:val="00432155"/>
    <w:rsid w:val="00433F11"/>
    <w:rsid w:val="0043652F"/>
    <w:rsid w:val="0043730B"/>
    <w:rsid w:val="00437EDC"/>
    <w:rsid w:val="00437F0F"/>
    <w:rsid w:val="004419F3"/>
    <w:rsid w:val="00441A0A"/>
    <w:rsid w:val="004440BC"/>
    <w:rsid w:val="00450DE7"/>
    <w:rsid w:val="0045161B"/>
    <w:rsid w:val="00452FFC"/>
    <w:rsid w:val="00453759"/>
    <w:rsid w:val="00454128"/>
    <w:rsid w:val="00454A18"/>
    <w:rsid w:val="00461AC3"/>
    <w:rsid w:val="00464288"/>
    <w:rsid w:val="004672EC"/>
    <w:rsid w:val="004674A4"/>
    <w:rsid w:val="00470C66"/>
    <w:rsid w:val="00473084"/>
    <w:rsid w:val="00474E10"/>
    <w:rsid w:val="0048247D"/>
    <w:rsid w:val="00486592"/>
    <w:rsid w:val="0049560A"/>
    <w:rsid w:val="00495F71"/>
    <w:rsid w:val="004961C0"/>
    <w:rsid w:val="004A1131"/>
    <w:rsid w:val="004A2C0D"/>
    <w:rsid w:val="004A46C2"/>
    <w:rsid w:val="004A4813"/>
    <w:rsid w:val="004A4CEC"/>
    <w:rsid w:val="004B0D0B"/>
    <w:rsid w:val="004B0DA3"/>
    <w:rsid w:val="004B298C"/>
    <w:rsid w:val="004B55B9"/>
    <w:rsid w:val="004B77A5"/>
    <w:rsid w:val="004B7888"/>
    <w:rsid w:val="004C06AC"/>
    <w:rsid w:val="004C2AF1"/>
    <w:rsid w:val="004C4E26"/>
    <w:rsid w:val="004C7391"/>
    <w:rsid w:val="004D29A1"/>
    <w:rsid w:val="004D48D8"/>
    <w:rsid w:val="004D60CF"/>
    <w:rsid w:val="004D6F9B"/>
    <w:rsid w:val="004D7F72"/>
    <w:rsid w:val="004E207C"/>
    <w:rsid w:val="004E299B"/>
    <w:rsid w:val="004E42F8"/>
    <w:rsid w:val="004E532A"/>
    <w:rsid w:val="004E7789"/>
    <w:rsid w:val="004E7F34"/>
    <w:rsid w:val="004F0660"/>
    <w:rsid w:val="004F0683"/>
    <w:rsid w:val="004F1C49"/>
    <w:rsid w:val="004F4F77"/>
    <w:rsid w:val="004F50F3"/>
    <w:rsid w:val="004F60C0"/>
    <w:rsid w:val="005000CE"/>
    <w:rsid w:val="005003B1"/>
    <w:rsid w:val="00501FF7"/>
    <w:rsid w:val="005030F4"/>
    <w:rsid w:val="00503C7E"/>
    <w:rsid w:val="00512736"/>
    <w:rsid w:val="00512AAB"/>
    <w:rsid w:val="005165B2"/>
    <w:rsid w:val="00516825"/>
    <w:rsid w:val="00527E4E"/>
    <w:rsid w:val="00527F53"/>
    <w:rsid w:val="00531C48"/>
    <w:rsid w:val="00531F40"/>
    <w:rsid w:val="00534C80"/>
    <w:rsid w:val="00536A42"/>
    <w:rsid w:val="0053701A"/>
    <w:rsid w:val="0053737F"/>
    <w:rsid w:val="00537B7A"/>
    <w:rsid w:val="005402B1"/>
    <w:rsid w:val="005402BC"/>
    <w:rsid w:val="005412AA"/>
    <w:rsid w:val="00541F5A"/>
    <w:rsid w:val="005434F4"/>
    <w:rsid w:val="005451EA"/>
    <w:rsid w:val="005501EB"/>
    <w:rsid w:val="00550638"/>
    <w:rsid w:val="00551AEE"/>
    <w:rsid w:val="005530D1"/>
    <w:rsid w:val="005536FC"/>
    <w:rsid w:val="00554ED8"/>
    <w:rsid w:val="0055735D"/>
    <w:rsid w:val="0055756F"/>
    <w:rsid w:val="00560BB0"/>
    <w:rsid w:val="00571082"/>
    <w:rsid w:val="00573B1B"/>
    <w:rsid w:val="00575946"/>
    <w:rsid w:val="005801BB"/>
    <w:rsid w:val="00580EBC"/>
    <w:rsid w:val="005815D2"/>
    <w:rsid w:val="005818C0"/>
    <w:rsid w:val="00592ABD"/>
    <w:rsid w:val="005956BB"/>
    <w:rsid w:val="00596A8D"/>
    <w:rsid w:val="005A06EB"/>
    <w:rsid w:val="005A2133"/>
    <w:rsid w:val="005A2BCF"/>
    <w:rsid w:val="005A4AA9"/>
    <w:rsid w:val="005B227A"/>
    <w:rsid w:val="005B2DEA"/>
    <w:rsid w:val="005B401D"/>
    <w:rsid w:val="005B4396"/>
    <w:rsid w:val="005B6008"/>
    <w:rsid w:val="005B61F2"/>
    <w:rsid w:val="005B75F8"/>
    <w:rsid w:val="005C3FC8"/>
    <w:rsid w:val="005C42DA"/>
    <w:rsid w:val="005C5AFE"/>
    <w:rsid w:val="005C64D9"/>
    <w:rsid w:val="005C65DB"/>
    <w:rsid w:val="005D3FAB"/>
    <w:rsid w:val="005D5688"/>
    <w:rsid w:val="005D5BF6"/>
    <w:rsid w:val="005D5F8E"/>
    <w:rsid w:val="005D6B57"/>
    <w:rsid w:val="005D75D9"/>
    <w:rsid w:val="005E1AAF"/>
    <w:rsid w:val="005E1D12"/>
    <w:rsid w:val="005E2455"/>
    <w:rsid w:val="005E2EA7"/>
    <w:rsid w:val="005E5423"/>
    <w:rsid w:val="005F3586"/>
    <w:rsid w:val="005F5394"/>
    <w:rsid w:val="005F7640"/>
    <w:rsid w:val="00600736"/>
    <w:rsid w:val="00600B10"/>
    <w:rsid w:val="00604896"/>
    <w:rsid w:val="00605520"/>
    <w:rsid w:val="0060560E"/>
    <w:rsid w:val="00605A58"/>
    <w:rsid w:val="00607A18"/>
    <w:rsid w:val="0061365D"/>
    <w:rsid w:val="00613996"/>
    <w:rsid w:val="00614862"/>
    <w:rsid w:val="00616722"/>
    <w:rsid w:val="006221EB"/>
    <w:rsid w:val="00624B91"/>
    <w:rsid w:val="00625748"/>
    <w:rsid w:val="00626DAE"/>
    <w:rsid w:val="0062760D"/>
    <w:rsid w:val="00630A98"/>
    <w:rsid w:val="00634250"/>
    <w:rsid w:val="00637894"/>
    <w:rsid w:val="00640AB4"/>
    <w:rsid w:val="006431D7"/>
    <w:rsid w:val="00643A00"/>
    <w:rsid w:val="00644B3F"/>
    <w:rsid w:val="00645A80"/>
    <w:rsid w:val="00651196"/>
    <w:rsid w:val="00651726"/>
    <w:rsid w:val="00652EC9"/>
    <w:rsid w:val="00653906"/>
    <w:rsid w:val="00654049"/>
    <w:rsid w:val="00671798"/>
    <w:rsid w:val="00672EEF"/>
    <w:rsid w:val="00673C56"/>
    <w:rsid w:val="0067402F"/>
    <w:rsid w:val="00675370"/>
    <w:rsid w:val="00676AF7"/>
    <w:rsid w:val="00677348"/>
    <w:rsid w:val="0067765B"/>
    <w:rsid w:val="00684129"/>
    <w:rsid w:val="00687839"/>
    <w:rsid w:val="006961ED"/>
    <w:rsid w:val="00696892"/>
    <w:rsid w:val="006A11BD"/>
    <w:rsid w:val="006A4687"/>
    <w:rsid w:val="006A4B5F"/>
    <w:rsid w:val="006B22EA"/>
    <w:rsid w:val="006B250D"/>
    <w:rsid w:val="006B3064"/>
    <w:rsid w:val="006B3891"/>
    <w:rsid w:val="006B437B"/>
    <w:rsid w:val="006B4D99"/>
    <w:rsid w:val="006C5109"/>
    <w:rsid w:val="006C71FF"/>
    <w:rsid w:val="006D0393"/>
    <w:rsid w:val="006D0466"/>
    <w:rsid w:val="006D1724"/>
    <w:rsid w:val="006D1AF0"/>
    <w:rsid w:val="006D1D2D"/>
    <w:rsid w:val="006D2E39"/>
    <w:rsid w:val="006D4764"/>
    <w:rsid w:val="006D7907"/>
    <w:rsid w:val="006E08B4"/>
    <w:rsid w:val="006E1294"/>
    <w:rsid w:val="006E1EC7"/>
    <w:rsid w:val="006E735F"/>
    <w:rsid w:val="006F26D9"/>
    <w:rsid w:val="006F28C8"/>
    <w:rsid w:val="006F4CFB"/>
    <w:rsid w:val="006F767B"/>
    <w:rsid w:val="006F7C0F"/>
    <w:rsid w:val="0070044C"/>
    <w:rsid w:val="00706E1A"/>
    <w:rsid w:val="00707194"/>
    <w:rsid w:val="00707B87"/>
    <w:rsid w:val="007122D7"/>
    <w:rsid w:val="00712DC0"/>
    <w:rsid w:val="007132BF"/>
    <w:rsid w:val="0071596E"/>
    <w:rsid w:val="00722009"/>
    <w:rsid w:val="007220EB"/>
    <w:rsid w:val="00723F1E"/>
    <w:rsid w:val="00724CF7"/>
    <w:rsid w:val="0072709A"/>
    <w:rsid w:val="00727FD6"/>
    <w:rsid w:val="007312BF"/>
    <w:rsid w:val="00734525"/>
    <w:rsid w:val="007365D3"/>
    <w:rsid w:val="0073703D"/>
    <w:rsid w:val="00741E30"/>
    <w:rsid w:val="00741E77"/>
    <w:rsid w:val="007426B1"/>
    <w:rsid w:val="00743BA5"/>
    <w:rsid w:val="00743D2D"/>
    <w:rsid w:val="007450E4"/>
    <w:rsid w:val="00745E0F"/>
    <w:rsid w:val="007472A6"/>
    <w:rsid w:val="00747616"/>
    <w:rsid w:val="007505DE"/>
    <w:rsid w:val="00752741"/>
    <w:rsid w:val="007532CC"/>
    <w:rsid w:val="00755920"/>
    <w:rsid w:val="00756F3E"/>
    <w:rsid w:val="00757A43"/>
    <w:rsid w:val="00757A6C"/>
    <w:rsid w:val="007610C5"/>
    <w:rsid w:val="007616D2"/>
    <w:rsid w:val="00763FA0"/>
    <w:rsid w:val="0076454D"/>
    <w:rsid w:val="00765763"/>
    <w:rsid w:val="00767442"/>
    <w:rsid w:val="00770EC8"/>
    <w:rsid w:val="007725E6"/>
    <w:rsid w:val="00772C91"/>
    <w:rsid w:val="007735CB"/>
    <w:rsid w:val="007754A3"/>
    <w:rsid w:val="007759E1"/>
    <w:rsid w:val="00780B08"/>
    <w:rsid w:val="007819F9"/>
    <w:rsid w:val="00782B9F"/>
    <w:rsid w:val="00787AAC"/>
    <w:rsid w:val="0079145F"/>
    <w:rsid w:val="00794697"/>
    <w:rsid w:val="00794718"/>
    <w:rsid w:val="007965AC"/>
    <w:rsid w:val="00796AB0"/>
    <w:rsid w:val="00796C2D"/>
    <w:rsid w:val="007975E5"/>
    <w:rsid w:val="007978BF"/>
    <w:rsid w:val="00797F48"/>
    <w:rsid w:val="007A1851"/>
    <w:rsid w:val="007A5294"/>
    <w:rsid w:val="007A6458"/>
    <w:rsid w:val="007B0450"/>
    <w:rsid w:val="007B0853"/>
    <w:rsid w:val="007B1727"/>
    <w:rsid w:val="007B2871"/>
    <w:rsid w:val="007B59A2"/>
    <w:rsid w:val="007B682E"/>
    <w:rsid w:val="007B694C"/>
    <w:rsid w:val="007B7950"/>
    <w:rsid w:val="007C1C0D"/>
    <w:rsid w:val="007C2A72"/>
    <w:rsid w:val="007C3811"/>
    <w:rsid w:val="007C45B9"/>
    <w:rsid w:val="007C575C"/>
    <w:rsid w:val="007C5E91"/>
    <w:rsid w:val="007C6DC1"/>
    <w:rsid w:val="007D079D"/>
    <w:rsid w:val="007D1B42"/>
    <w:rsid w:val="007D2D41"/>
    <w:rsid w:val="007D3A3C"/>
    <w:rsid w:val="007D3B94"/>
    <w:rsid w:val="007D4650"/>
    <w:rsid w:val="007D6470"/>
    <w:rsid w:val="007D775D"/>
    <w:rsid w:val="007E2D41"/>
    <w:rsid w:val="007E3B29"/>
    <w:rsid w:val="007E3C9D"/>
    <w:rsid w:val="007E5BBD"/>
    <w:rsid w:val="007F1884"/>
    <w:rsid w:val="007F45E2"/>
    <w:rsid w:val="007F5503"/>
    <w:rsid w:val="007F665B"/>
    <w:rsid w:val="00803D04"/>
    <w:rsid w:val="008067E3"/>
    <w:rsid w:val="00807C94"/>
    <w:rsid w:val="00810BEE"/>
    <w:rsid w:val="0081737D"/>
    <w:rsid w:val="00820959"/>
    <w:rsid w:val="00821085"/>
    <w:rsid w:val="00822953"/>
    <w:rsid w:val="008238A1"/>
    <w:rsid w:val="008252BE"/>
    <w:rsid w:val="00825505"/>
    <w:rsid w:val="0082560C"/>
    <w:rsid w:val="008307D7"/>
    <w:rsid w:val="0083359E"/>
    <w:rsid w:val="00833E87"/>
    <w:rsid w:val="008365E1"/>
    <w:rsid w:val="00837173"/>
    <w:rsid w:val="00840584"/>
    <w:rsid w:val="00844BB4"/>
    <w:rsid w:val="008450E2"/>
    <w:rsid w:val="00845895"/>
    <w:rsid w:val="00847D06"/>
    <w:rsid w:val="0085029D"/>
    <w:rsid w:val="0085576B"/>
    <w:rsid w:val="0086151B"/>
    <w:rsid w:val="00864D15"/>
    <w:rsid w:val="008665F5"/>
    <w:rsid w:val="00866C9A"/>
    <w:rsid w:val="00870584"/>
    <w:rsid w:val="00870989"/>
    <w:rsid w:val="00872369"/>
    <w:rsid w:val="00873A0C"/>
    <w:rsid w:val="008752E5"/>
    <w:rsid w:val="00876541"/>
    <w:rsid w:val="008770A3"/>
    <w:rsid w:val="00877B20"/>
    <w:rsid w:val="00885285"/>
    <w:rsid w:val="0088622D"/>
    <w:rsid w:val="00887D5C"/>
    <w:rsid w:val="00887DA1"/>
    <w:rsid w:val="008900A3"/>
    <w:rsid w:val="00891833"/>
    <w:rsid w:val="008973A1"/>
    <w:rsid w:val="008A5202"/>
    <w:rsid w:val="008B1181"/>
    <w:rsid w:val="008B4549"/>
    <w:rsid w:val="008B4DCF"/>
    <w:rsid w:val="008C4326"/>
    <w:rsid w:val="008C5A64"/>
    <w:rsid w:val="008C642D"/>
    <w:rsid w:val="008C64B2"/>
    <w:rsid w:val="008D0632"/>
    <w:rsid w:val="008D0889"/>
    <w:rsid w:val="008D29C5"/>
    <w:rsid w:val="008D2CD2"/>
    <w:rsid w:val="008D666D"/>
    <w:rsid w:val="008D6E3D"/>
    <w:rsid w:val="008D7A4A"/>
    <w:rsid w:val="008E27E4"/>
    <w:rsid w:val="008E3B11"/>
    <w:rsid w:val="008E728E"/>
    <w:rsid w:val="008F238B"/>
    <w:rsid w:val="008F5FA5"/>
    <w:rsid w:val="008F6A77"/>
    <w:rsid w:val="00900B0E"/>
    <w:rsid w:val="00903A1E"/>
    <w:rsid w:val="0090445C"/>
    <w:rsid w:val="00906736"/>
    <w:rsid w:val="0091054B"/>
    <w:rsid w:val="00913C66"/>
    <w:rsid w:val="00917E90"/>
    <w:rsid w:val="00920BD8"/>
    <w:rsid w:val="00923086"/>
    <w:rsid w:val="009235C6"/>
    <w:rsid w:val="0092771A"/>
    <w:rsid w:val="00931755"/>
    <w:rsid w:val="0093603C"/>
    <w:rsid w:val="0094025F"/>
    <w:rsid w:val="00941D19"/>
    <w:rsid w:val="009447FE"/>
    <w:rsid w:val="009457C0"/>
    <w:rsid w:val="0095117B"/>
    <w:rsid w:val="00951753"/>
    <w:rsid w:val="00952192"/>
    <w:rsid w:val="009529A1"/>
    <w:rsid w:val="00952B26"/>
    <w:rsid w:val="00954322"/>
    <w:rsid w:val="009563EA"/>
    <w:rsid w:val="00960739"/>
    <w:rsid w:val="00962FD1"/>
    <w:rsid w:val="00964FC2"/>
    <w:rsid w:val="00966222"/>
    <w:rsid w:val="009678CC"/>
    <w:rsid w:val="0097270B"/>
    <w:rsid w:val="00972E5C"/>
    <w:rsid w:val="00974163"/>
    <w:rsid w:val="00977AC2"/>
    <w:rsid w:val="00982349"/>
    <w:rsid w:val="00986225"/>
    <w:rsid w:val="00987C8D"/>
    <w:rsid w:val="00993227"/>
    <w:rsid w:val="009934F7"/>
    <w:rsid w:val="00996F25"/>
    <w:rsid w:val="009A3B9F"/>
    <w:rsid w:val="009A3D06"/>
    <w:rsid w:val="009B2907"/>
    <w:rsid w:val="009B2E0C"/>
    <w:rsid w:val="009B3E5C"/>
    <w:rsid w:val="009C043B"/>
    <w:rsid w:val="009C08A4"/>
    <w:rsid w:val="009C1DC7"/>
    <w:rsid w:val="009C3948"/>
    <w:rsid w:val="009C5848"/>
    <w:rsid w:val="009C6825"/>
    <w:rsid w:val="009C6F08"/>
    <w:rsid w:val="009C7563"/>
    <w:rsid w:val="009D066D"/>
    <w:rsid w:val="009D0CB4"/>
    <w:rsid w:val="009D0CE6"/>
    <w:rsid w:val="009D1469"/>
    <w:rsid w:val="009D39B6"/>
    <w:rsid w:val="009E7EFB"/>
    <w:rsid w:val="009F003F"/>
    <w:rsid w:val="009F046F"/>
    <w:rsid w:val="009F07D4"/>
    <w:rsid w:val="009F3CBF"/>
    <w:rsid w:val="009F4D1A"/>
    <w:rsid w:val="009F5645"/>
    <w:rsid w:val="00A005C6"/>
    <w:rsid w:val="00A02448"/>
    <w:rsid w:val="00A04227"/>
    <w:rsid w:val="00A04460"/>
    <w:rsid w:val="00A05D6F"/>
    <w:rsid w:val="00A10180"/>
    <w:rsid w:val="00A101D1"/>
    <w:rsid w:val="00A123EE"/>
    <w:rsid w:val="00A13AAE"/>
    <w:rsid w:val="00A16091"/>
    <w:rsid w:val="00A22AFD"/>
    <w:rsid w:val="00A24B3C"/>
    <w:rsid w:val="00A266F2"/>
    <w:rsid w:val="00A26A2E"/>
    <w:rsid w:val="00A30092"/>
    <w:rsid w:val="00A31091"/>
    <w:rsid w:val="00A31F7B"/>
    <w:rsid w:val="00A32F1B"/>
    <w:rsid w:val="00A40385"/>
    <w:rsid w:val="00A40A1B"/>
    <w:rsid w:val="00A41364"/>
    <w:rsid w:val="00A507F9"/>
    <w:rsid w:val="00A526B5"/>
    <w:rsid w:val="00A55103"/>
    <w:rsid w:val="00A55294"/>
    <w:rsid w:val="00A56944"/>
    <w:rsid w:val="00A6423A"/>
    <w:rsid w:val="00A64543"/>
    <w:rsid w:val="00A653FC"/>
    <w:rsid w:val="00A657A5"/>
    <w:rsid w:val="00A735C9"/>
    <w:rsid w:val="00A73F7D"/>
    <w:rsid w:val="00A742D5"/>
    <w:rsid w:val="00A7492C"/>
    <w:rsid w:val="00A75D42"/>
    <w:rsid w:val="00A83D6E"/>
    <w:rsid w:val="00A9144B"/>
    <w:rsid w:val="00A949AC"/>
    <w:rsid w:val="00A94DBA"/>
    <w:rsid w:val="00A96E87"/>
    <w:rsid w:val="00AA0C14"/>
    <w:rsid w:val="00AA1A0B"/>
    <w:rsid w:val="00AA3B12"/>
    <w:rsid w:val="00AA56FF"/>
    <w:rsid w:val="00AA7F1D"/>
    <w:rsid w:val="00AB05C7"/>
    <w:rsid w:val="00AB0E77"/>
    <w:rsid w:val="00AB1AA0"/>
    <w:rsid w:val="00AB3965"/>
    <w:rsid w:val="00AB502E"/>
    <w:rsid w:val="00AB55CE"/>
    <w:rsid w:val="00AC1F73"/>
    <w:rsid w:val="00AC2F7D"/>
    <w:rsid w:val="00AC538B"/>
    <w:rsid w:val="00AC5E81"/>
    <w:rsid w:val="00AC5FD9"/>
    <w:rsid w:val="00AD5E33"/>
    <w:rsid w:val="00AD7064"/>
    <w:rsid w:val="00AE0B1C"/>
    <w:rsid w:val="00AE4505"/>
    <w:rsid w:val="00AE45C2"/>
    <w:rsid w:val="00AE4805"/>
    <w:rsid w:val="00AE4A61"/>
    <w:rsid w:val="00AF391B"/>
    <w:rsid w:val="00AF451D"/>
    <w:rsid w:val="00AF64ED"/>
    <w:rsid w:val="00B03873"/>
    <w:rsid w:val="00B04E22"/>
    <w:rsid w:val="00B05551"/>
    <w:rsid w:val="00B11C58"/>
    <w:rsid w:val="00B13725"/>
    <w:rsid w:val="00B14E2E"/>
    <w:rsid w:val="00B16A9C"/>
    <w:rsid w:val="00B202C8"/>
    <w:rsid w:val="00B2309F"/>
    <w:rsid w:val="00B240F5"/>
    <w:rsid w:val="00B24C54"/>
    <w:rsid w:val="00B25DA9"/>
    <w:rsid w:val="00B25DB2"/>
    <w:rsid w:val="00B25E83"/>
    <w:rsid w:val="00B31967"/>
    <w:rsid w:val="00B32294"/>
    <w:rsid w:val="00B32C92"/>
    <w:rsid w:val="00B36225"/>
    <w:rsid w:val="00B36622"/>
    <w:rsid w:val="00B367A0"/>
    <w:rsid w:val="00B36BC1"/>
    <w:rsid w:val="00B37A55"/>
    <w:rsid w:val="00B41609"/>
    <w:rsid w:val="00B41D25"/>
    <w:rsid w:val="00B42D84"/>
    <w:rsid w:val="00B42EA7"/>
    <w:rsid w:val="00B45B23"/>
    <w:rsid w:val="00B45EC7"/>
    <w:rsid w:val="00B46D41"/>
    <w:rsid w:val="00B47737"/>
    <w:rsid w:val="00B478AC"/>
    <w:rsid w:val="00B53457"/>
    <w:rsid w:val="00B537F9"/>
    <w:rsid w:val="00B54A45"/>
    <w:rsid w:val="00B62314"/>
    <w:rsid w:val="00B64A1C"/>
    <w:rsid w:val="00B66CDA"/>
    <w:rsid w:val="00B67ACE"/>
    <w:rsid w:val="00B72E74"/>
    <w:rsid w:val="00B73B5E"/>
    <w:rsid w:val="00B73B61"/>
    <w:rsid w:val="00B80447"/>
    <w:rsid w:val="00B80509"/>
    <w:rsid w:val="00B82C00"/>
    <w:rsid w:val="00B836D2"/>
    <w:rsid w:val="00B85D05"/>
    <w:rsid w:val="00B87260"/>
    <w:rsid w:val="00B87FC1"/>
    <w:rsid w:val="00B916A3"/>
    <w:rsid w:val="00B91C0B"/>
    <w:rsid w:val="00B926B1"/>
    <w:rsid w:val="00B92AA5"/>
    <w:rsid w:val="00B92DD2"/>
    <w:rsid w:val="00BA1AA5"/>
    <w:rsid w:val="00BA3F78"/>
    <w:rsid w:val="00BA435D"/>
    <w:rsid w:val="00BA5F7D"/>
    <w:rsid w:val="00BB00C3"/>
    <w:rsid w:val="00BB09EE"/>
    <w:rsid w:val="00BB0E59"/>
    <w:rsid w:val="00BB3DDB"/>
    <w:rsid w:val="00BB6324"/>
    <w:rsid w:val="00BB640E"/>
    <w:rsid w:val="00BB6AD9"/>
    <w:rsid w:val="00BC00CA"/>
    <w:rsid w:val="00BC052E"/>
    <w:rsid w:val="00BC0E8A"/>
    <w:rsid w:val="00BC1253"/>
    <w:rsid w:val="00BC263F"/>
    <w:rsid w:val="00BC2C98"/>
    <w:rsid w:val="00BC561A"/>
    <w:rsid w:val="00BD0B71"/>
    <w:rsid w:val="00BD43DD"/>
    <w:rsid w:val="00BD4CD3"/>
    <w:rsid w:val="00BD4EC3"/>
    <w:rsid w:val="00BE0E9C"/>
    <w:rsid w:val="00BE2456"/>
    <w:rsid w:val="00BE58D2"/>
    <w:rsid w:val="00BE6220"/>
    <w:rsid w:val="00BE6D39"/>
    <w:rsid w:val="00BF0CBF"/>
    <w:rsid w:val="00BF1AC9"/>
    <w:rsid w:val="00BF6FA8"/>
    <w:rsid w:val="00BF74D1"/>
    <w:rsid w:val="00BF79E3"/>
    <w:rsid w:val="00C01623"/>
    <w:rsid w:val="00C02A1E"/>
    <w:rsid w:val="00C05AD4"/>
    <w:rsid w:val="00C05B54"/>
    <w:rsid w:val="00C06F7F"/>
    <w:rsid w:val="00C07F95"/>
    <w:rsid w:val="00C11698"/>
    <w:rsid w:val="00C11810"/>
    <w:rsid w:val="00C118D6"/>
    <w:rsid w:val="00C14300"/>
    <w:rsid w:val="00C151A8"/>
    <w:rsid w:val="00C216DA"/>
    <w:rsid w:val="00C22949"/>
    <w:rsid w:val="00C27731"/>
    <w:rsid w:val="00C362AB"/>
    <w:rsid w:val="00C373A9"/>
    <w:rsid w:val="00C43A6B"/>
    <w:rsid w:val="00C43AA8"/>
    <w:rsid w:val="00C44002"/>
    <w:rsid w:val="00C517BC"/>
    <w:rsid w:val="00C53A44"/>
    <w:rsid w:val="00C54363"/>
    <w:rsid w:val="00C54C82"/>
    <w:rsid w:val="00C568A5"/>
    <w:rsid w:val="00C56D80"/>
    <w:rsid w:val="00C62A0C"/>
    <w:rsid w:val="00C62B70"/>
    <w:rsid w:val="00C66E7F"/>
    <w:rsid w:val="00C671B3"/>
    <w:rsid w:val="00C70288"/>
    <w:rsid w:val="00C73DFD"/>
    <w:rsid w:val="00C74506"/>
    <w:rsid w:val="00C81A66"/>
    <w:rsid w:val="00C8211F"/>
    <w:rsid w:val="00C84877"/>
    <w:rsid w:val="00C90BE0"/>
    <w:rsid w:val="00C90C64"/>
    <w:rsid w:val="00C937E3"/>
    <w:rsid w:val="00C96036"/>
    <w:rsid w:val="00C97139"/>
    <w:rsid w:val="00CA0DB2"/>
    <w:rsid w:val="00CA1881"/>
    <w:rsid w:val="00CA2F72"/>
    <w:rsid w:val="00CA4DED"/>
    <w:rsid w:val="00CA5390"/>
    <w:rsid w:val="00CA7010"/>
    <w:rsid w:val="00CB0018"/>
    <w:rsid w:val="00CB7F83"/>
    <w:rsid w:val="00CC2799"/>
    <w:rsid w:val="00CC34FD"/>
    <w:rsid w:val="00CC679C"/>
    <w:rsid w:val="00CC683F"/>
    <w:rsid w:val="00CD1356"/>
    <w:rsid w:val="00CD28AD"/>
    <w:rsid w:val="00CD3011"/>
    <w:rsid w:val="00CD4DE6"/>
    <w:rsid w:val="00CE57F7"/>
    <w:rsid w:val="00CE5B56"/>
    <w:rsid w:val="00CF21B3"/>
    <w:rsid w:val="00CF35F2"/>
    <w:rsid w:val="00CF6B68"/>
    <w:rsid w:val="00CF7018"/>
    <w:rsid w:val="00D00DA9"/>
    <w:rsid w:val="00D013CB"/>
    <w:rsid w:val="00D025AD"/>
    <w:rsid w:val="00D050C6"/>
    <w:rsid w:val="00D06E2F"/>
    <w:rsid w:val="00D1641D"/>
    <w:rsid w:val="00D1752B"/>
    <w:rsid w:val="00D17F09"/>
    <w:rsid w:val="00D20DBD"/>
    <w:rsid w:val="00D230F9"/>
    <w:rsid w:val="00D2521D"/>
    <w:rsid w:val="00D32F51"/>
    <w:rsid w:val="00D337EF"/>
    <w:rsid w:val="00D34FD9"/>
    <w:rsid w:val="00D36DFD"/>
    <w:rsid w:val="00D40415"/>
    <w:rsid w:val="00D4368B"/>
    <w:rsid w:val="00D465D7"/>
    <w:rsid w:val="00D531D0"/>
    <w:rsid w:val="00D53D40"/>
    <w:rsid w:val="00D56969"/>
    <w:rsid w:val="00D56B49"/>
    <w:rsid w:val="00D574FF"/>
    <w:rsid w:val="00D57C41"/>
    <w:rsid w:val="00D60465"/>
    <w:rsid w:val="00D6091C"/>
    <w:rsid w:val="00D62313"/>
    <w:rsid w:val="00D62731"/>
    <w:rsid w:val="00D6352C"/>
    <w:rsid w:val="00D67B2C"/>
    <w:rsid w:val="00D7292E"/>
    <w:rsid w:val="00D72E28"/>
    <w:rsid w:val="00D73CD5"/>
    <w:rsid w:val="00D7607A"/>
    <w:rsid w:val="00D768C9"/>
    <w:rsid w:val="00D848E5"/>
    <w:rsid w:val="00D86844"/>
    <w:rsid w:val="00D868CD"/>
    <w:rsid w:val="00D87256"/>
    <w:rsid w:val="00D87D13"/>
    <w:rsid w:val="00D90FF8"/>
    <w:rsid w:val="00D93F92"/>
    <w:rsid w:val="00D94CF3"/>
    <w:rsid w:val="00D951A5"/>
    <w:rsid w:val="00D959C5"/>
    <w:rsid w:val="00D962AE"/>
    <w:rsid w:val="00DA0476"/>
    <w:rsid w:val="00DA4187"/>
    <w:rsid w:val="00DA4D0A"/>
    <w:rsid w:val="00DA5027"/>
    <w:rsid w:val="00DA56FE"/>
    <w:rsid w:val="00DA6DCB"/>
    <w:rsid w:val="00DA77CB"/>
    <w:rsid w:val="00DA7806"/>
    <w:rsid w:val="00DA7C5D"/>
    <w:rsid w:val="00DB1F5B"/>
    <w:rsid w:val="00DB340D"/>
    <w:rsid w:val="00DB3A65"/>
    <w:rsid w:val="00DB3B70"/>
    <w:rsid w:val="00DB4C91"/>
    <w:rsid w:val="00DB6964"/>
    <w:rsid w:val="00DB6E03"/>
    <w:rsid w:val="00DC0BB5"/>
    <w:rsid w:val="00DC1BA8"/>
    <w:rsid w:val="00DC3CCC"/>
    <w:rsid w:val="00DC61C7"/>
    <w:rsid w:val="00DC7C60"/>
    <w:rsid w:val="00DD14BB"/>
    <w:rsid w:val="00DD159C"/>
    <w:rsid w:val="00DE03AB"/>
    <w:rsid w:val="00DE04A6"/>
    <w:rsid w:val="00DE09A0"/>
    <w:rsid w:val="00DE3444"/>
    <w:rsid w:val="00DE4BAB"/>
    <w:rsid w:val="00DE6858"/>
    <w:rsid w:val="00DE6930"/>
    <w:rsid w:val="00DE7349"/>
    <w:rsid w:val="00DE767A"/>
    <w:rsid w:val="00DE7EF0"/>
    <w:rsid w:val="00DF0F5E"/>
    <w:rsid w:val="00DF1DC1"/>
    <w:rsid w:val="00DF396E"/>
    <w:rsid w:val="00DF55FD"/>
    <w:rsid w:val="00E05B9D"/>
    <w:rsid w:val="00E06637"/>
    <w:rsid w:val="00E073DE"/>
    <w:rsid w:val="00E15BA1"/>
    <w:rsid w:val="00E16AFB"/>
    <w:rsid w:val="00E21A96"/>
    <w:rsid w:val="00E21AE3"/>
    <w:rsid w:val="00E25662"/>
    <w:rsid w:val="00E260E9"/>
    <w:rsid w:val="00E268BD"/>
    <w:rsid w:val="00E26B09"/>
    <w:rsid w:val="00E30269"/>
    <w:rsid w:val="00E30C54"/>
    <w:rsid w:val="00E3263D"/>
    <w:rsid w:val="00E32C77"/>
    <w:rsid w:val="00E3305D"/>
    <w:rsid w:val="00E3684B"/>
    <w:rsid w:val="00E3695D"/>
    <w:rsid w:val="00E3708B"/>
    <w:rsid w:val="00E45CD6"/>
    <w:rsid w:val="00E45E89"/>
    <w:rsid w:val="00E5214F"/>
    <w:rsid w:val="00E5241D"/>
    <w:rsid w:val="00E52B41"/>
    <w:rsid w:val="00E53735"/>
    <w:rsid w:val="00E62D94"/>
    <w:rsid w:val="00E6374A"/>
    <w:rsid w:val="00E64141"/>
    <w:rsid w:val="00E679AF"/>
    <w:rsid w:val="00E679CC"/>
    <w:rsid w:val="00E701B1"/>
    <w:rsid w:val="00E702FB"/>
    <w:rsid w:val="00E7173F"/>
    <w:rsid w:val="00E72DE0"/>
    <w:rsid w:val="00E754D3"/>
    <w:rsid w:val="00E76393"/>
    <w:rsid w:val="00E80CDE"/>
    <w:rsid w:val="00E8350B"/>
    <w:rsid w:val="00E84D88"/>
    <w:rsid w:val="00E92971"/>
    <w:rsid w:val="00E95B76"/>
    <w:rsid w:val="00E97793"/>
    <w:rsid w:val="00EA1FF5"/>
    <w:rsid w:val="00EA5CE8"/>
    <w:rsid w:val="00EA6F22"/>
    <w:rsid w:val="00EA7580"/>
    <w:rsid w:val="00EB18EE"/>
    <w:rsid w:val="00EB4A2B"/>
    <w:rsid w:val="00EB5F95"/>
    <w:rsid w:val="00EC0C4B"/>
    <w:rsid w:val="00EC1276"/>
    <w:rsid w:val="00EC17CE"/>
    <w:rsid w:val="00EC193F"/>
    <w:rsid w:val="00EC28AF"/>
    <w:rsid w:val="00EC2C33"/>
    <w:rsid w:val="00EC4E48"/>
    <w:rsid w:val="00EC57F4"/>
    <w:rsid w:val="00EC617E"/>
    <w:rsid w:val="00EC6ADB"/>
    <w:rsid w:val="00EC7445"/>
    <w:rsid w:val="00EC75EB"/>
    <w:rsid w:val="00EC7AFF"/>
    <w:rsid w:val="00ED24D9"/>
    <w:rsid w:val="00ED5E4B"/>
    <w:rsid w:val="00EE5AD2"/>
    <w:rsid w:val="00EF11B7"/>
    <w:rsid w:val="00EF3C44"/>
    <w:rsid w:val="00EF3FB7"/>
    <w:rsid w:val="00EF41DE"/>
    <w:rsid w:val="00EF4A8B"/>
    <w:rsid w:val="00EF526D"/>
    <w:rsid w:val="00EF77C6"/>
    <w:rsid w:val="00F0013A"/>
    <w:rsid w:val="00F01C19"/>
    <w:rsid w:val="00F0466A"/>
    <w:rsid w:val="00F05973"/>
    <w:rsid w:val="00F07A74"/>
    <w:rsid w:val="00F10B1B"/>
    <w:rsid w:val="00F13329"/>
    <w:rsid w:val="00F14CE6"/>
    <w:rsid w:val="00F14DE8"/>
    <w:rsid w:val="00F15A35"/>
    <w:rsid w:val="00F16ED6"/>
    <w:rsid w:val="00F20FE1"/>
    <w:rsid w:val="00F2208F"/>
    <w:rsid w:val="00F2368D"/>
    <w:rsid w:val="00F26E9A"/>
    <w:rsid w:val="00F334AD"/>
    <w:rsid w:val="00F36629"/>
    <w:rsid w:val="00F40E6F"/>
    <w:rsid w:val="00F44DB9"/>
    <w:rsid w:val="00F45B62"/>
    <w:rsid w:val="00F46982"/>
    <w:rsid w:val="00F46BD7"/>
    <w:rsid w:val="00F506ED"/>
    <w:rsid w:val="00F516BF"/>
    <w:rsid w:val="00F53D9E"/>
    <w:rsid w:val="00F5769F"/>
    <w:rsid w:val="00F57EE6"/>
    <w:rsid w:val="00F63881"/>
    <w:rsid w:val="00F64E53"/>
    <w:rsid w:val="00F65074"/>
    <w:rsid w:val="00F65C1A"/>
    <w:rsid w:val="00F66E7F"/>
    <w:rsid w:val="00F707EC"/>
    <w:rsid w:val="00F70AED"/>
    <w:rsid w:val="00F7178C"/>
    <w:rsid w:val="00F72E31"/>
    <w:rsid w:val="00F73E0F"/>
    <w:rsid w:val="00F74148"/>
    <w:rsid w:val="00F77100"/>
    <w:rsid w:val="00F804CF"/>
    <w:rsid w:val="00F872D3"/>
    <w:rsid w:val="00F9012D"/>
    <w:rsid w:val="00F904AF"/>
    <w:rsid w:val="00F918A9"/>
    <w:rsid w:val="00F92216"/>
    <w:rsid w:val="00F933FD"/>
    <w:rsid w:val="00F93768"/>
    <w:rsid w:val="00F95CD7"/>
    <w:rsid w:val="00FA6B63"/>
    <w:rsid w:val="00FB15A9"/>
    <w:rsid w:val="00FB1BC8"/>
    <w:rsid w:val="00FB2155"/>
    <w:rsid w:val="00FB2236"/>
    <w:rsid w:val="00FC085D"/>
    <w:rsid w:val="00FC158D"/>
    <w:rsid w:val="00FC1D24"/>
    <w:rsid w:val="00FC46C2"/>
    <w:rsid w:val="00FC5017"/>
    <w:rsid w:val="00FC5BCF"/>
    <w:rsid w:val="00FC6B38"/>
    <w:rsid w:val="00FC6DC0"/>
    <w:rsid w:val="00FC7B8B"/>
    <w:rsid w:val="00FC7D6D"/>
    <w:rsid w:val="00FD16DA"/>
    <w:rsid w:val="00FD2AA3"/>
    <w:rsid w:val="00FD33F5"/>
    <w:rsid w:val="00FD571A"/>
    <w:rsid w:val="00FD5EA3"/>
    <w:rsid w:val="00FD6749"/>
    <w:rsid w:val="00FD6CC4"/>
    <w:rsid w:val="00FD7B39"/>
    <w:rsid w:val="00FD7F0D"/>
    <w:rsid w:val="00FE1385"/>
    <w:rsid w:val="00FE24C2"/>
    <w:rsid w:val="00FE299C"/>
    <w:rsid w:val="00FE2B90"/>
    <w:rsid w:val="00FE4272"/>
    <w:rsid w:val="00FE7284"/>
    <w:rsid w:val="00FF07E9"/>
    <w:rsid w:val="00FF77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472B5872"/>
  <w15:docId w15:val="{7C627F87-8E6F-43C1-9859-215880DDF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187A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7C45B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3730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qFormat/>
    <w:rsid w:val="00696892"/>
    <w:pPr>
      <w:keepNext/>
      <w:widowControl w:val="0"/>
      <w:numPr>
        <w:numId w:val="1"/>
      </w:numPr>
      <w:autoSpaceDE w:val="0"/>
      <w:autoSpaceDN w:val="0"/>
      <w:adjustRightInd w:val="0"/>
      <w:spacing w:before="240" w:after="60" w:line="240" w:lineRule="auto"/>
      <w:jc w:val="both"/>
      <w:outlineLvl w:val="2"/>
    </w:pPr>
    <w:rPr>
      <w:rFonts w:ascii="Arial" w:eastAsia="Times New Roman" w:hAnsi="Arial" w:cs="Arial"/>
      <w:b/>
      <w:bCs/>
      <w:sz w:val="24"/>
      <w:szCs w:val="24"/>
      <w:lang w:val="uk-UA" w:eastAsia="ru-RU"/>
    </w:rPr>
  </w:style>
  <w:style w:type="paragraph" w:styleId="4">
    <w:name w:val="heading 4"/>
    <w:basedOn w:val="a"/>
    <w:next w:val="a"/>
    <w:link w:val="40"/>
    <w:unhideWhenUsed/>
    <w:qFormat/>
    <w:rsid w:val="005C64D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semiHidden/>
    <w:unhideWhenUsed/>
    <w:qFormat/>
    <w:rsid w:val="005C64D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696892"/>
    <w:rPr>
      <w:rFonts w:ascii="Arial" w:hAnsi="Arial" w:cs="Arial"/>
      <w:b/>
      <w:bCs/>
      <w:sz w:val="24"/>
      <w:szCs w:val="24"/>
      <w:lang w:val="uk-UA" w:eastAsia="ru-RU"/>
    </w:rPr>
  </w:style>
  <w:style w:type="character" w:customStyle="1" w:styleId="40">
    <w:name w:val="Заголовок 4 Знак"/>
    <w:basedOn w:val="a0"/>
    <w:link w:val="4"/>
    <w:rsid w:val="005C64D9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</w:rPr>
  </w:style>
  <w:style w:type="character" w:customStyle="1" w:styleId="50">
    <w:name w:val="Заголовок 5 Знак"/>
    <w:basedOn w:val="a0"/>
    <w:link w:val="5"/>
    <w:semiHidden/>
    <w:rsid w:val="005C64D9"/>
    <w:rPr>
      <w:rFonts w:asciiTheme="majorHAnsi" w:eastAsiaTheme="majorEastAsia" w:hAnsiTheme="majorHAnsi" w:cstheme="majorBidi"/>
      <w:color w:val="365F91" w:themeColor="accent1" w:themeShade="BF"/>
      <w:sz w:val="22"/>
      <w:szCs w:val="22"/>
    </w:rPr>
  </w:style>
  <w:style w:type="table" w:styleId="a3">
    <w:name w:val="Table Grid"/>
    <w:basedOn w:val="a1"/>
    <w:uiPriority w:val="59"/>
    <w:rsid w:val="00FD2A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AE0B1C"/>
    <w:rPr>
      <w:color w:val="0000FF" w:themeColor="hyperlink"/>
      <w:u w:val="single"/>
    </w:rPr>
  </w:style>
  <w:style w:type="paragraph" w:customStyle="1" w:styleId="a5">
    <w:name w:val="основной"/>
    <w:basedOn w:val="a6"/>
    <w:link w:val="a7"/>
    <w:autoRedefine/>
    <w:rsid w:val="000A62AB"/>
    <w:pPr>
      <w:spacing w:after="0" w:line="360" w:lineRule="exact"/>
      <w:ind w:firstLine="540"/>
      <w:jc w:val="both"/>
    </w:pPr>
    <w:rPr>
      <w:rFonts w:ascii="Times New Roman" w:eastAsia="Times New Roman" w:hAnsi="Times New Roman" w:cs="Times New Roman"/>
      <w:spacing w:val="-2"/>
      <w:sz w:val="28"/>
      <w:szCs w:val="24"/>
      <w:lang w:eastAsia="ru-RU"/>
    </w:rPr>
  </w:style>
  <w:style w:type="character" w:customStyle="1" w:styleId="a7">
    <w:name w:val="основной Знак Знак"/>
    <w:link w:val="a5"/>
    <w:rsid w:val="000A62AB"/>
    <w:rPr>
      <w:spacing w:val="-2"/>
      <w:sz w:val="28"/>
      <w:szCs w:val="24"/>
      <w:lang w:eastAsia="ru-RU"/>
    </w:rPr>
  </w:style>
  <w:style w:type="paragraph" w:styleId="a8">
    <w:name w:val="Body Text"/>
    <w:basedOn w:val="a"/>
    <w:link w:val="a9"/>
    <w:unhideWhenUsed/>
    <w:rsid w:val="000A62AB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0A62AB"/>
    <w:rPr>
      <w:rFonts w:asciiTheme="minorHAnsi" w:eastAsiaTheme="minorHAnsi" w:hAnsiTheme="minorHAnsi" w:cstheme="minorBidi"/>
      <w:sz w:val="22"/>
      <w:szCs w:val="22"/>
    </w:rPr>
  </w:style>
  <w:style w:type="paragraph" w:styleId="a6">
    <w:name w:val="Body Text First Indent"/>
    <w:basedOn w:val="a8"/>
    <w:link w:val="aa"/>
    <w:uiPriority w:val="99"/>
    <w:semiHidden/>
    <w:unhideWhenUsed/>
    <w:rsid w:val="000A62AB"/>
    <w:pPr>
      <w:spacing w:after="200"/>
      <w:ind w:firstLine="360"/>
    </w:pPr>
  </w:style>
  <w:style w:type="character" w:customStyle="1" w:styleId="aa">
    <w:name w:val="Красная строка Знак"/>
    <w:basedOn w:val="a9"/>
    <w:link w:val="a6"/>
    <w:uiPriority w:val="99"/>
    <w:semiHidden/>
    <w:rsid w:val="000A62AB"/>
    <w:rPr>
      <w:rFonts w:asciiTheme="minorHAnsi" w:eastAsiaTheme="minorHAnsi" w:hAnsiTheme="minorHAnsi" w:cstheme="minorBidi"/>
      <w:sz w:val="22"/>
      <w:szCs w:val="22"/>
    </w:rPr>
  </w:style>
  <w:style w:type="paragraph" w:styleId="ab">
    <w:name w:val="header"/>
    <w:basedOn w:val="a"/>
    <w:link w:val="ac"/>
    <w:uiPriority w:val="99"/>
    <w:unhideWhenUsed/>
    <w:rsid w:val="009D06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9D066D"/>
    <w:rPr>
      <w:rFonts w:asciiTheme="minorHAnsi" w:eastAsiaTheme="minorHAnsi" w:hAnsiTheme="minorHAnsi" w:cstheme="minorBidi"/>
      <w:sz w:val="22"/>
      <w:szCs w:val="22"/>
    </w:rPr>
  </w:style>
  <w:style w:type="paragraph" w:styleId="ad">
    <w:name w:val="footer"/>
    <w:basedOn w:val="a"/>
    <w:link w:val="ae"/>
    <w:uiPriority w:val="99"/>
    <w:unhideWhenUsed/>
    <w:rsid w:val="009D06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D066D"/>
    <w:rPr>
      <w:rFonts w:asciiTheme="minorHAnsi" w:eastAsiaTheme="minorHAnsi" w:hAnsiTheme="minorHAnsi" w:cstheme="minorBidi"/>
      <w:sz w:val="22"/>
      <w:szCs w:val="22"/>
    </w:rPr>
  </w:style>
  <w:style w:type="paragraph" w:styleId="af">
    <w:name w:val="List Paragraph"/>
    <w:basedOn w:val="a"/>
    <w:uiPriority w:val="34"/>
    <w:qFormat/>
    <w:rsid w:val="0032461A"/>
    <w:pPr>
      <w:ind w:left="720"/>
      <w:contextualSpacing/>
    </w:pPr>
  </w:style>
  <w:style w:type="paragraph" w:customStyle="1" w:styleId="ConsPlusNormal">
    <w:name w:val="ConsPlusNormal"/>
    <w:rsid w:val="00C96036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lang w:eastAsia="ru-RU"/>
    </w:rPr>
  </w:style>
  <w:style w:type="paragraph" w:customStyle="1" w:styleId="ConsPlusNonformat">
    <w:name w:val="ConsPlusNonformat"/>
    <w:uiPriority w:val="99"/>
    <w:rsid w:val="00C96036"/>
    <w:pPr>
      <w:widowControl w:val="0"/>
      <w:autoSpaceDE w:val="0"/>
      <w:autoSpaceDN w:val="0"/>
      <w:adjustRightInd w:val="0"/>
    </w:pPr>
    <w:rPr>
      <w:rFonts w:ascii="Courier New" w:eastAsiaTheme="minorEastAsia" w:hAnsi="Courier New" w:cs="Courier New"/>
      <w:lang w:eastAsia="ru-RU"/>
    </w:rPr>
  </w:style>
  <w:style w:type="paragraph" w:customStyle="1" w:styleId="ConsPlusTitle">
    <w:name w:val="ConsPlusTitle"/>
    <w:uiPriority w:val="99"/>
    <w:rsid w:val="0086151B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b/>
      <w:bCs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3730B"/>
    <w:rPr>
      <w:b/>
      <w:bCs/>
      <w:sz w:val="36"/>
      <w:szCs w:val="3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43730B"/>
  </w:style>
  <w:style w:type="table" w:customStyle="1" w:styleId="12">
    <w:name w:val="Сетка таблицы1"/>
    <w:basedOn w:val="a1"/>
    <w:next w:val="a3"/>
    <w:uiPriority w:val="59"/>
    <w:locked/>
    <w:rsid w:val="0043730B"/>
    <w:rPr>
      <w:rFonts w:ascii="Calibri" w:eastAsia="Calibri" w:hAnsi="Calibri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rmal (Web)"/>
    <w:basedOn w:val="a"/>
    <w:uiPriority w:val="99"/>
    <w:unhideWhenUsed/>
    <w:rsid w:val="004373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Содержимое таблицы"/>
    <w:basedOn w:val="a"/>
    <w:rsid w:val="0043730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21">
    <w:name w:val="Основной текст с отступом 21"/>
    <w:basedOn w:val="a"/>
    <w:rsid w:val="0043730B"/>
    <w:pPr>
      <w:spacing w:after="0" w:line="240" w:lineRule="auto"/>
      <w:ind w:firstLine="709"/>
    </w:pPr>
    <w:rPr>
      <w:rFonts w:ascii="Times New Roman" w:eastAsia="Calibri" w:hAnsi="Times New Roman" w:cs="Times New Roman"/>
      <w:sz w:val="24"/>
      <w:szCs w:val="20"/>
      <w:lang w:eastAsia="ru-RU"/>
    </w:rPr>
  </w:style>
  <w:style w:type="table" w:customStyle="1" w:styleId="110">
    <w:name w:val="Сетка таблицы11"/>
    <w:basedOn w:val="a1"/>
    <w:next w:val="a3"/>
    <w:uiPriority w:val="59"/>
    <w:rsid w:val="00437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3"/>
    <w:uiPriority w:val="59"/>
    <w:rsid w:val="00437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Emphasis"/>
    <w:basedOn w:val="a0"/>
    <w:uiPriority w:val="20"/>
    <w:qFormat/>
    <w:rsid w:val="00625748"/>
    <w:rPr>
      <w:i/>
      <w:iCs/>
    </w:rPr>
  </w:style>
  <w:style w:type="paragraph" w:styleId="af3">
    <w:name w:val="Balloon Text"/>
    <w:basedOn w:val="a"/>
    <w:link w:val="af4"/>
    <w:uiPriority w:val="99"/>
    <w:semiHidden/>
    <w:unhideWhenUsed/>
    <w:rsid w:val="00C277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C27731"/>
    <w:rPr>
      <w:rFonts w:ascii="Tahoma" w:eastAsiaTheme="minorHAnsi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50F18"/>
  </w:style>
  <w:style w:type="paragraph" w:styleId="af5">
    <w:name w:val="Plain Text"/>
    <w:basedOn w:val="a"/>
    <w:link w:val="af6"/>
    <w:rsid w:val="001C2CB8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6">
    <w:name w:val="Текст Знак"/>
    <w:basedOn w:val="a0"/>
    <w:link w:val="af5"/>
    <w:rsid w:val="001C2CB8"/>
    <w:rPr>
      <w:rFonts w:ascii="Courier New" w:hAnsi="Courier New" w:cs="Courier New"/>
      <w:lang w:eastAsia="ru-RU"/>
    </w:rPr>
  </w:style>
  <w:style w:type="paragraph" w:styleId="af7">
    <w:name w:val="Body Text Indent"/>
    <w:basedOn w:val="a"/>
    <w:link w:val="af8"/>
    <w:uiPriority w:val="99"/>
    <w:rsid w:val="001C2CB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8">
    <w:name w:val="Основной текст с отступом Знак"/>
    <w:basedOn w:val="a0"/>
    <w:link w:val="af7"/>
    <w:uiPriority w:val="99"/>
    <w:rsid w:val="001C2CB8"/>
    <w:rPr>
      <w:sz w:val="24"/>
      <w:szCs w:val="24"/>
      <w:lang w:eastAsia="ru-RU"/>
    </w:rPr>
  </w:style>
  <w:style w:type="character" w:styleId="af9">
    <w:name w:val="page number"/>
    <w:basedOn w:val="a0"/>
    <w:rsid w:val="001C2CB8"/>
  </w:style>
  <w:style w:type="paragraph" w:customStyle="1" w:styleId="FR2">
    <w:name w:val="FR2"/>
    <w:rsid w:val="00017861"/>
    <w:pPr>
      <w:widowControl w:val="0"/>
      <w:autoSpaceDE w:val="0"/>
      <w:autoSpaceDN w:val="0"/>
      <w:adjustRightInd w:val="0"/>
      <w:ind w:left="480"/>
      <w:jc w:val="both"/>
    </w:pPr>
    <w:rPr>
      <w:rFonts w:ascii="Arial" w:hAnsi="Arial" w:cs="Arial"/>
      <w:b/>
      <w:bCs/>
      <w:lang w:eastAsia="ru-RU"/>
    </w:rPr>
  </w:style>
  <w:style w:type="character" w:styleId="afa">
    <w:name w:val="annotation reference"/>
    <w:basedOn w:val="a0"/>
    <w:uiPriority w:val="99"/>
    <w:semiHidden/>
    <w:unhideWhenUsed/>
    <w:rsid w:val="009F003F"/>
    <w:rPr>
      <w:sz w:val="16"/>
      <w:szCs w:val="16"/>
    </w:rPr>
  </w:style>
  <w:style w:type="paragraph" w:styleId="afb">
    <w:name w:val="annotation text"/>
    <w:basedOn w:val="a"/>
    <w:link w:val="afc"/>
    <w:uiPriority w:val="99"/>
    <w:semiHidden/>
    <w:unhideWhenUsed/>
    <w:rsid w:val="009F003F"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sid w:val="009F003F"/>
    <w:rPr>
      <w:rFonts w:asciiTheme="minorHAnsi" w:eastAsiaTheme="minorHAnsi" w:hAnsiTheme="minorHAnsi" w:cstheme="minorBidi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9F003F"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sid w:val="009F003F"/>
    <w:rPr>
      <w:rFonts w:asciiTheme="minorHAnsi" w:eastAsiaTheme="minorHAnsi" w:hAnsiTheme="minorHAnsi" w:cstheme="minorBidi"/>
      <w:b/>
      <w:bCs/>
    </w:rPr>
  </w:style>
  <w:style w:type="character" w:customStyle="1" w:styleId="23">
    <w:name w:val="Основной текст (2)_"/>
    <w:basedOn w:val="a0"/>
    <w:link w:val="210"/>
    <w:uiPriority w:val="99"/>
    <w:rsid w:val="00BC561A"/>
    <w:rPr>
      <w:rFonts w:ascii="Arial" w:hAnsi="Arial" w:cs="Arial"/>
      <w:sz w:val="19"/>
      <w:szCs w:val="19"/>
      <w:shd w:val="clear" w:color="auto" w:fill="FFFFFF"/>
    </w:rPr>
  </w:style>
  <w:style w:type="paragraph" w:customStyle="1" w:styleId="210">
    <w:name w:val="Основной текст (2)1"/>
    <w:basedOn w:val="a"/>
    <w:link w:val="23"/>
    <w:uiPriority w:val="99"/>
    <w:rsid w:val="00BC561A"/>
    <w:pPr>
      <w:widowControl w:val="0"/>
      <w:shd w:val="clear" w:color="auto" w:fill="FFFFFF"/>
      <w:spacing w:after="60" w:line="240" w:lineRule="atLeast"/>
      <w:jc w:val="right"/>
    </w:pPr>
    <w:rPr>
      <w:rFonts w:ascii="Arial" w:eastAsia="Times New Roman" w:hAnsi="Arial" w:cs="Arial"/>
      <w:sz w:val="19"/>
      <w:szCs w:val="19"/>
    </w:rPr>
  </w:style>
  <w:style w:type="character" w:customStyle="1" w:styleId="60">
    <w:name w:val="Основной текст (6) + Не курсив"/>
    <w:basedOn w:val="a0"/>
    <w:uiPriority w:val="99"/>
    <w:rsid w:val="00BC561A"/>
    <w:rPr>
      <w:rFonts w:ascii="Arial" w:hAnsi="Arial" w:cs="Arial"/>
      <w:spacing w:val="0"/>
      <w:sz w:val="19"/>
      <w:szCs w:val="19"/>
      <w:u w:val="none"/>
    </w:rPr>
  </w:style>
  <w:style w:type="paragraph" w:customStyle="1" w:styleId="TableParagraph">
    <w:name w:val="Table Paragraph"/>
    <w:basedOn w:val="a"/>
    <w:uiPriority w:val="1"/>
    <w:qFormat/>
    <w:rsid w:val="00E92971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eastAsia="ru-RU" w:bidi="ru-RU"/>
    </w:rPr>
  </w:style>
  <w:style w:type="table" w:customStyle="1" w:styleId="TableNormal">
    <w:name w:val="Table Normal"/>
    <w:qFormat/>
    <w:rsid w:val="00E9297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">
    <w:name w:val="No Spacing"/>
    <w:uiPriority w:val="1"/>
    <w:qFormat/>
    <w:rsid w:val="00D87D13"/>
    <w:rPr>
      <w:rFonts w:asciiTheme="minorHAnsi" w:eastAsiaTheme="minorHAnsi" w:hAnsiTheme="minorHAnsi" w:cstheme="minorBidi"/>
      <w:sz w:val="22"/>
      <w:szCs w:val="22"/>
    </w:rPr>
  </w:style>
  <w:style w:type="paragraph" w:styleId="24">
    <w:name w:val="Body Text Indent 2"/>
    <w:basedOn w:val="a"/>
    <w:link w:val="25"/>
    <w:uiPriority w:val="99"/>
    <w:semiHidden/>
    <w:unhideWhenUsed/>
    <w:rsid w:val="002017E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2017E0"/>
    <w:rPr>
      <w:rFonts w:asciiTheme="minorHAnsi" w:eastAsiaTheme="minorHAnsi" w:hAnsiTheme="minorHAnsi" w:cstheme="minorBidi"/>
      <w:sz w:val="22"/>
      <w:szCs w:val="22"/>
    </w:rPr>
  </w:style>
  <w:style w:type="paragraph" w:styleId="31">
    <w:name w:val="Body Text Indent 3"/>
    <w:basedOn w:val="a"/>
    <w:link w:val="32"/>
    <w:uiPriority w:val="99"/>
    <w:semiHidden/>
    <w:unhideWhenUsed/>
    <w:rsid w:val="002017E0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2017E0"/>
    <w:rPr>
      <w:rFonts w:asciiTheme="minorHAnsi" w:eastAsiaTheme="minorHAnsi" w:hAnsiTheme="minorHAnsi" w:cstheme="minorBidi"/>
      <w:sz w:val="16"/>
      <w:szCs w:val="16"/>
    </w:rPr>
  </w:style>
  <w:style w:type="character" w:customStyle="1" w:styleId="wmi-callto">
    <w:name w:val="wmi-callto"/>
    <w:basedOn w:val="a0"/>
    <w:rsid w:val="005536FC"/>
  </w:style>
  <w:style w:type="character" w:customStyle="1" w:styleId="10">
    <w:name w:val="Заголовок 1 Знак"/>
    <w:basedOn w:val="a0"/>
    <w:link w:val="1"/>
    <w:rsid w:val="007C45B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f0">
    <w:name w:val="FollowedHyperlink"/>
    <w:basedOn w:val="a0"/>
    <w:uiPriority w:val="99"/>
    <w:semiHidden/>
    <w:unhideWhenUsed/>
    <w:rsid w:val="00FE4272"/>
    <w:rPr>
      <w:color w:val="800080" w:themeColor="followedHyperlink"/>
      <w:u w:val="single"/>
    </w:rPr>
  </w:style>
  <w:style w:type="paragraph" w:customStyle="1" w:styleId="msonormal0">
    <w:name w:val="msonormal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3">
    <w:name w:val="toc 1"/>
    <w:basedOn w:val="a"/>
    <w:next w:val="a"/>
    <w:autoRedefine/>
    <w:uiPriority w:val="39"/>
    <w:semiHidden/>
    <w:unhideWhenUsed/>
    <w:rsid w:val="00FE4272"/>
    <w:pPr>
      <w:spacing w:after="100" w:line="256" w:lineRule="auto"/>
    </w:pPr>
  </w:style>
  <w:style w:type="paragraph" w:styleId="26">
    <w:name w:val="toc 2"/>
    <w:basedOn w:val="a"/>
    <w:next w:val="a"/>
    <w:autoRedefine/>
    <w:uiPriority w:val="39"/>
    <w:semiHidden/>
    <w:unhideWhenUsed/>
    <w:rsid w:val="00FE4272"/>
    <w:pPr>
      <w:spacing w:after="100" w:line="256" w:lineRule="auto"/>
      <w:ind w:left="220"/>
    </w:pPr>
  </w:style>
  <w:style w:type="paragraph" w:styleId="aff1">
    <w:name w:val="Title"/>
    <w:basedOn w:val="a"/>
    <w:link w:val="aff2"/>
    <w:uiPriority w:val="99"/>
    <w:qFormat/>
    <w:rsid w:val="00FE4272"/>
    <w:pPr>
      <w:spacing w:after="0" w:line="360" w:lineRule="auto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aff2">
    <w:name w:val="Заголовок Знак"/>
    <w:basedOn w:val="a0"/>
    <w:link w:val="aff1"/>
    <w:uiPriority w:val="99"/>
    <w:rsid w:val="00FE4272"/>
    <w:rPr>
      <w:b/>
      <w:sz w:val="32"/>
      <w:lang w:eastAsia="ru-RU"/>
    </w:rPr>
  </w:style>
  <w:style w:type="paragraph" w:customStyle="1" w:styleId="14">
    <w:name w:val="Абзац списка1"/>
    <w:basedOn w:val="a"/>
    <w:next w:val="af"/>
    <w:uiPriority w:val="34"/>
    <w:qFormat/>
    <w:rsid w:val="00FE4272"/>
    <w:pPr>
      <w:spacing w:after="160" w:line="256" w:lineRule="auto"/>
      <w:ind w:left="720"/>
      <w:contextualSpacing/>
    </w:pPr>
    <w:rPr>
      <w:rFonts w:ascii="Times New Roman" w:hAnsi="Times New Roman" w:cs="Times New Roman"/>
      <w:sz w:val="28"/>
    </w:rPr>
  </w:style>
  <w:style w:type="paragraph" w:customStyle="1" w:styleId="15">
    <w:name w:val="Нижний колонтитул1"/>
    <w:basedOn w:val="a"/>
    <w:next w:val="ad"/>
    <w:uiPriority w:val="99"/>
    <w:rsid w:val="00FE4272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formattext">
    <w:name w:val="formattext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scx160135479">
    <w:name w:val="paragraph scx160135479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uiPriority w:val="99"/>
    <w:rsid w:val="00FE42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3">
    <w:name w:val="Placeholder Text"/>
    <w:basedOn w:val="a0"/>
    <w:uiPriority w:val="99"/>
    <w:semiHidden/>
    <w:rsid w:val="00FE4272"/>
    <w:rPr>
      <w:color w:val="808080"/>
    </w:rPr>
  </w:style>
  <w:style w:type="character" w:customStyle="1" w:styleId="16">
    <w:name w:val="Гиперссылка1"/>
    <w:basedOn w:val="a0"/>
    <w:uiPriority w:val="99"/>
    <w:rsid w:val="00FE4272"/>
    <w:rPr>
      <w:color w:val="0563C1"/>
      <w:u w:val="single"/>
    </w:rPr>
  </w:style>
  <w:style w:type="character" w:customStyle="1" w:styleId="aff4">
    <w:name w:val="Нет"/>
    <w:rsid w:val="00FE4272"/>
  </w:style>
  <w:style w:type="character" w:customStyle="1" w:styleId="Hyperlink4">
    <w:name w:val="Hyperlink.4"/>
    <w:basedOn w:val="aff4"/>
    <w:rsid w:val="00FE4272"/>
    <w:rPr>
      <w:spacing w:val="0"/>
      <w:shd w:val="clear" w:color="auto" w:fill="FFFFFF"/>
    </w:rPr>
  </w:style>
  <w:style w:type="character" w:customStyle="1" w:styleId="17">
    <w:name w:val="Нижний колонтитул Знак1"/>
    <w:basedOn w:val="a0"/>
    <w:uiPriority w:val="99"/>
    <w:semiHidden/>
    <w:locked/>
    <w:rsid w:val="00FE4272"/>
    <w:rPr>
      <w:rFonts w:asciiTheme="minorHAnsi" w:eastAsiaTheme="minorHAnsi" w:hAnsiTheme="minorHAnsi" w:cstheme="minorBidi"/>
      <w:sz w:val="22"/>
      <w:szCs w:val="22"/>
    </w:rPr>
  </w:style>
  <w:style w:type="character" w:customStyle="1" w:styleId="normaltextrunscx160135479">
    <w:name w:val="normaltextrun scx160135479"/>
    <w:basedOn w:val="a0"/>
    <w:rsid w:val="00FE4272"/>
  </w:style>
  <w:style w:type="character" w:customStyle="1" w:styleId="eopscx160135479">
    <w:name w:val="eop scx160135479"/>
    <w:basedOn w:val="a0"/>
    <w:rsid w:val="00FE4272"/>
  </w:style>
  <w:style w:type="character" w:customStyle="1" w:styleId="c2">
    <w:name w:val="c2"/>
    <w:basedOn w:val="a0"/>
    <w:rsid w:val="00FE4272"/>
  </w:style>
  <w:style w:type="character" w:customStyle="1" w:styleId="c32">
    <w:name w:val="c32"/>
    <w:basedOn w:val="a0"/>
    <w:rsid w:val="00FE4272"/>
  </w:style>
  <w:style w:type="table" w:customStyle="1" w:styleId="33">
    <w:name w:val="Сетка таблицы3"/>
    <w:basedOn w:val="a1"/>
    <w:uiPriority w:val="59"/>
    <w:rsid w:val="00FE4272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Импортированный стиль 6"/>
    <w:rsid w:val="00FE4272"/>
    <w:pPr>
      <w:numPr>
        <w:numId w:val="33"/>
      </w:numPr>
    </w:pPr>
  </w:style>
  <w:style w:type="character" w:customStyle="1" w:styleId="FontStyle30">
    <w:name w:val="Font Style30"/>
    <w:basedOn w:val="a0"/>
    <w:uiPriority w:val="99"/>
    <w:rsid w:val="00644B3F"/>
    <w:rPr>
      <w:rFonts w:ascii="Times New Roman" w:hAnsi="Times New Roman" w:cs="Times New Roman"/>
      <w:b/>
      <w:bCs/>
      <w:spacing w:val="10"/>
      <w:sz w:val="26"/>
      <w:szCs w:val="26"/>
    </w:rPr>
  </w:style>
  <w:style w:type="paragraph" w:customStyle="1" w:styleId="Style15">
    <w:name w:val="Style15"/>
    <w:basedOn w:val="a"/>
    <w:uiPriority w:val="99"/>
    <w:rsid w:val="008C64B2"/>
    <w:pPr>
      <w:widowControl w:val="0"/>
      <w:autoSpaceDE w:val="0"/>
      <w:autoSpaceDN w:val="0"/>
      <w:adjustRightInd w:val="0"/>
      <w:spacing w:after="0" w:line="320" w:lineRule="exact"/>
      <w:ind w:firstLine="710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29">
    <w:name w:val="Font Style29"/>
    <w:basedOn w:val="a0"/>
    <w:uiPriority w:val="99"/>
    <w:rsid w:val="008C64B2"/>
    <w:rPr>
      <w:rFonts w:ascii="Times New Roman" w:hAnsi="Times New Roman" w:cs="Times New Roman"/>
      <w:sz w:val="26"/>
      <w:szCs w:val="26"/>
    </w:rPr>
  </w:style>
  <w:style w:type="paragraph" w:customStyle="1" w:styleId="Style23">
    <w:name w:val="Style23"/>
    <w:basedOn w:val="a"/>
    <w:uiPriority w:val="99"/>
    <w:rsid w:val="008C64B2"/>
    <w:pPr>
      <w:widowControl w:val="0"/>
      <w:autoSpaceDE w:val="0"/>
      <w:autoSpaceDN w:val="0"/>
      <w:adjustRightInd w:val="0"/>
      <w:spacing w:after="0" w:line="323" w:lineRule="exact"/>
      <w:ind w:hanging="696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uiPriority w:val="99"/>
    <w:rsid w:val="008C64B2"/>
    <w:rPr>
      <w:rFonts w:ascii="Times New Roman" w:hAnsi="Times New Roman" w:cs="Times New Roman"/>
      <w:i/>
      <w:iCs/>
      <w:sz w:val="26"/>
      <w:szCs w:val="26"/>
    </w:rPr>
  </w:style>
  <w:style w:type="table" w:customStyle="1" w:styleId="41">
    <w:name w:val="Сетка таблицы4"/>
    <w:basedOn w:val="a1"/>
    <w:next w:val="a3"/>
    <w:uiPriority w:val="59"/>
    <w:rsid w:val="005412AA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7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4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2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6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6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45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1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8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8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8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3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9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6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3.png"/><Relationship Id="rId26" Type="http://schemas.microsoft.com/office/2007/relationships/hdphoto" Target="media/hdphoto3.wdp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diz-cafe.com/sad-ogorod/bamiya-kak-vyirashhivat.html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image" Target="media/image4.jpe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grarnyisector.ru/rastenevodstvo/opredelenie-vskhozhesti-semyan.html" TargetMode="External"/><Relationship Id="rId24" Type="http://schemas.microsoft.com/office/2007/relationships/hdphoto" Target="media/hdphoto2.wdp"/><Relationship Id="rId32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10" Type="http://schemas.openxmlformats.org/officeDocument/2006/relationships/hyperlink" Target="https://agroflora.ru/bamiya-okra-gombo-abelmosh/" TargetMode="External"/><Relationship Id="rId19" Type="http://schemas.microsoft.com/office/2007/relationships/hdphoto" Target="media/hdphoto1.wdp"/><Relationship Id="rId31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footer" Target="footer1.xml"/><Relationship Id="rId22" Type="http://schemas.openxmlformats.org/officeDocument/2006/relationships/image" Target="media/image6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8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949-49AC-9CC5-DBC17A5EBEA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949-49AC-9CC5-DBC17A5EBEAC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4949-49AC-9CC5-DBC17A5EBEAC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4949-49AC-9CC5-DBC17A5EBEAC}"/>
              </c:ext>
            </c:extLst>
          </c:dPt>
          <c:dPt>
            <c:idx val="4"/>
            <c:invertIfNegative val="0"/>
            <c:bubble3D val="0"/>
            <c:spPr>
              <a:solidFill>
                <a:srgbClr val="F8F0A4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4949-49AC-9CC5-DBC17A5EBEAC}"/>
              </c:ext>
            </c:extLst>
          </c:dPt>
          <c:dPt>
            <c:idx val="5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4949-49AC-9CC5-DBC17A5EBEAC}"/>
              </c:ext>
            </c:extLst>
          </c:dPt>
          <c:dPt>
            <c:idx val="6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4949-49AC-9CC5-DBC17A5EBEAC}"/>
              </c:ext>
            </c:extLst>
          </c:dPt>
          <c:dPt>
            <c:idx val="7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4949-49AC-9CC5-DBC17A5EBEAC}"/>
              </c:ext>
            </c:extLst>
          </c:dPt>
          <c:dPt>
            <c:idx val="8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4949-49AC-9CC5-DBC17A5EBEAC}"/>
              </c:ext>
            </c:extLst>
          </c:dPt>
          <c:dPt>
            <c:idx val="9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3-4949-49AC-9CC5-DBC17A5EBEA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Лист5!$A$2:$B$9</c:f>
              <c:multiLvlStrCache>
                <c:ptCount val="8"/>
                <c:lvl>
                  <c:pt idx="0">
                    <c:v>3 сутки</c:v>
                  </c:pt>
                  <c:pt idx="1">
                    <c:v>3 сутки</c:v>
                  </c:pt>
                  <c:pt idx="2">
                    <c:v>7 сутки</c:v>
                  </c:pt>
                  <c:pt idx="3">
                    <c:v>10 сутки</c:v>
                  </c:pt>
                  <c:pt idx="4">
                    <c:v>3 сутки</c:v>
                  </c:pt>
                  <c:pt idx="5">
                    <c:v>3 сутки </c:v>
                  </c:pt>
                  <c:pt idx="6">
                    <c:v>7 сутки</c:v>
                  </c:pt>
                  <c:pt idx="7">
                    <c:v>10 сутки</c:v>
                  </c:pt>
                </c:lvl>
                <c:lvl>
                  <c:pt idx="0">
                    <c:v>Семена бамии на фильтр.бумаге (Е прорастания)</c:v>
                  </c:pt>
                  <c:pt idx="1">
                    <c:v>Семена бамии в грунте (всхожесть)</c:v>
                  </c:pt>
                  <c:pt idx="4">
                    <c:v>Семена пшеницы на фильтр. бумаге (Е прорастания)</c:v>
                  </c:pt>
                  <c:pt idx="5">
                    <c:v>Семена пшеницы в  грунте (всхожесть)</c:v>
                  </c:pt>
                </c:lvl>
              </c:multiLvlStrCache>
            </c:multiLvlStrRef>
          </c:cat>
          <c:val>
            <c:numRef>
              <c:f>Лист5!$C$2:$C$9</c:f>
              <c:numCache>
                <c:formatCode>0%</c:formatCode>
                <c:ptCount val="8"/>
                <c:pt idx="0">
                  <c:v>0.48</c:v>
                </c:pt>
                <c:pt idx="1">
                  <c:v>0.32</c:v>
                </c:pt>
                <c:pt idx="2">
                  <c:v>0.53</c:v>
                </c:pt>
                <c:pt idx="3">
                  <c:v>0.75</c:v>
                </c:pt>
                <c:pt idx="4">
                  <c:v>0.45</c:v>
                </c:pt>
                <c:pt idx="5">
                  <c:v>0.52</c:v>
                </c:pt>
                <c:pt idx="6">
                  <c:v>0.77</c:v>
                </c:pt>
                <c:pt idx="7">
                  <c:v>0.98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4949-49AC-9CC5-DBC17A5EBE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951592720"/>
        <c:axId val="1951593136"/>
      </c:barChart>
      <c:catAx>
        <c:axId val="19515927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51593136"/>
        <c:crosses val="autoZero"/>
        <c:auto val="1"/>
        <c:lblAlgn val="ctr"/>
        <c:lblOffset val="100"/>
        <c:noMultiLvlLbl val="0"/>
      </c:catAx>
      <c:valAx>
        <c:axId val="1951593136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515927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122703412073491E-2"/>
          <c:y val="5.0925925925925923E-2"/>
          <c:w val="0.87787729658792646"/>
          <c:h val="0.63480788859725867"/>
        </c:manualLayout>
      </c:layout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50000"/>
                </a:schemeClr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1-2AE4-40E4-9507-940969FEC25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50000"/>
                </a:schemeClr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2-2AE4-40E4-9507-940969FEC25C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3-2AE4-40E4-9507-940969FEC25C}"/>
              </c:ext>
            </c:extLst>
          </c:dPt>
          <c:dPt>
            <c:idx val="3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>
              <c:ext xmlns:c16="http://schemas.microsoft.com/office/drawing/2014/chart" uri="{C3380CC4-5D6E-409C-BE32-E72D297353CC}">
                <c16:uniqueId val="{00000004-2AE4-40E4-9507-940969FEC25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Лист5!$A$13:$B$16</c:f>
              <c:multiLvlStrCache>
                <c:ptCount val="4"/>
                <c:lvl>
                  <c:pt idx="0">
                    <c:v>7  сутки</c:v>
                  </c:pt>
                  <c:pt idx="1">
                    <c:v>10 сутки</c:v>
                  </c:pt>
                  <c:pt idx="2">
                    <c:v>7 сутки</c:v>
                  </c:pt>
                  <c:pt idx="3">
                    <c:v>10 сутки</c:v>
                  </c:pt>
                </c:lvl>
                <c:lvl>
                  <c:pt idx="0">
                    <c:v>Семена бамии посаженные в грунт после определения Е проростания</c:v>
                  </c:pt>
                  <c:pt idx="2">
                    <c:v>Семена пшеницы посаженные в грунт после определения Е проростания</c:v>
                  </c:pt>
                </c:lvl>
              </c:multiLvlStrCache>
            </c:multiLvlStrRef>
          </c:cat>
          <c:val>
            <c:numRef>
              <c:f>Лист5!$C$13:$C$16</c:f>
              <c:numCache>
                <c:formatCode>0%</c:formatCode>
                <c:ptCount val="4"/>
                <c:pt idx="0">
                  <c:v>0.48</c:v>
                </c:pt>
                <c:pt idx="1">
                  <c:v>0.54</c:v>
                </c:pt>
                <c:pt idx="2">
                  <c:v>0.71</c:v>
                </c:pt>
                <c:pt idx="3">
                  <c:v>0.77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E4-40E4-9507-940969FEC2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959986000"/>
        <c:axId val="1959986832"/>
      </c:barChart>
      <c:catAx>
        <c:axId val="19599860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59986832"/>
        <c:crosses val="autoZero"/>
        <c:auto val="1"/>
        <c:lblAlgn val="ctr"/>
        <c:lblOffset val="100"/>
        <c:noMultiLvlLbl val="0"/>
      </c:catAx>
      <c:valAx>
        <c:axId val="1959986832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599860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61D5C3-CC8C-4398-AB89-065AB6C90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3647</Words>
  <Characters>20788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Лидия Игоревна</cp:lastModifiedBy>
  <cp:revision>4</cp:revision>
  <cp:lastPrinted>2021-01-19T06:47:00Z</cp:lastPrinted>
  <dcterms:created xsi:type="dcterms:W3CDTF">2022-11-15T18:28:00Z</dcterms:created>
  <dcterms:modified xsi:type="dcterms:W3CDTF">2022-11-15T19:34:00Z</dcterms:modified>
</cp:coreProperties>
</file>