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ED9" w:rsidRPr="00CD2ED9" w:rsidRDefault="00CD2ED9" w:rsidP="00CD2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ED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D2ED9">
        <w:rPr>
          <w:rFonts w:ascii="Times New Roman" w:hAnsi="Times New Roman" w:cs="Times New Roman"/>
          <w:sz w:val="28"/>
          <w:szCs w:val="28"/>
        </w:rPr>
        <w:t>«Гимназия №7» г. Торжка</w:t>
      </w: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CD2E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Pr="00CD2ED9" w:rsidRDefault="00CD2ED9" w:rsidP="0097486E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D2ED9">
        <w:rPr>
          <w:rFonts w:ascii="Times New Roman" w:hAnsi="Times New Roman" w:cs="Times New Roman"/>
          <w:b/>
          <w:sz w:val="36"/>
          <w:szCs w:val="36"/>
        </w:rPr>
        <w:t>Оценка качества воды в ручье Здоровец г. Торжка</w:t>
      </w:r>
    </w:p>
    <w:p w:rsidR="00CD2ED9" w:rsidRPr="00CD2ED9" w:rsidRDefault="00CD2ED9" w:rsidP="0097486E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CD2ED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D2ED9">
        <w:rPr>
          <w:rFonts w:ascii="Times New Roman" w:hAnsi="Times New Roman" w:cs="Times New Roman"/>
          <w:sz w:val="28"/>
          <w:szCs w:val="28"/>
        </w:rPr>
        <w:t xml:space="preserve">         Авто</w:t>
      </w:r>
      <w:r>
        <w:rPr>
          <w:rFonts w:ascii="Times New Roman" w:hAnsi="Times New Roman" w:cs="Times New Roman"/>
          <w:sz w:val="28"/>
          <w:szCs w:val="28"/>
        </w:rPr>
        <w:t>р: Юрченко Ксения</w:t>
      </w:r>
      <w:r w:rsidR="005F6C32">
        <w:rPr>
          <w:rFonts w:ascii="Times New Roman" w:hAnsi="Times New Roman" w:cs="Times New Roman"/>
          <w:sz w:val="28"/>
          <w:szCs w:val="28"/>
        </w:rPr>
        <w:t xml:space="preserve"> Александ</w:t>
      </w:r>
      <w:bookmarkStart w:id="0" w:name="_GoBack"/>
      <w:bookmarkEnd w:id="0"/>
      <w:r w:rsidR="005F6C32">
        <w:rPr>
          <w:rFonts w:ascii="Times New Roman" w:hAnsi="Times New Roman" w:cs="Times New Roman"/>
          <w:sz w:val="28"/>
          <w:szCs w:val="28"/>
        </w:rPr>
        <w:t>ровна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</w:p>
    <w:p w:rsidR="00CD2ED9" w:rsidRPr="00CD2ED9" w:rsidRDefault="00CD2ED9" w:rsidP="00CD2ED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учащаяся 9 Б</w:t>
      </w:r>
      <w:r w:rsidRPr="00CD2ED9">
        <w:rPr>
          <w:rFonts w:ascii="Times New Roman" w:hAnsi="Times New Roman" w:cs="Times New Roman"/>
          <w:sz w:val="28"/>
          <w:szCs w:val="28"/>
        </w:rPr>
        <w:t xml:space="preserve"> класса МБОУ «Гимназия№7»</w:t>
      </w:r>
    </w:p>
    <w:p w:rsidR="00CD2ED9" w:rsidRDefault="00CD2ED9" w:rsidP="00CD2ED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Руководитель: Тере</w:t>
      </w:r>
      <w:r w:rsidRPr="00CD2ED9">
        <w:rPr>
          <w:rFonts w:ascii="Times New Roman" w:hAnsi="Times New Roman" w:cs="Times New Roman"/>
          <w:sz w:val="28"/>
          <w:szCs w:val="28"/>
        </w:rPr>
        <w:t xml:space="preserve">хина Алевтина Степановна, </w:t>
      </w:r>
    </w:p>
    <w:p w:rsidR="00CD2ED9" w:rsidRDefault="00CD2ED9" w:rsidP="00CD2ED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D2ED9">
        <w:rPr>
          <w:rFonts w:ascii="Times New Roman" w:hAnsi="Times New Roman" w:cs="Times New Roman"/>
          <w:sz w:val="28"/>
          <w:szCs w:val="28"/>
        </w:rPr>
        <w:t>учитель биологии МБОУ «Гимназия№7»</w:t>
      </w: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ED9" w:rsidRDefault="00CD2ED9" w:rsidP="00CD2ED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Торжок</w:t>
      </w:r>
    </w:p>
    <w:p w:rsidR="00CD2ED9" w:rsidRPr="00CD2ED9" w:rsidRDefault="00CD2ED9" w:rsidP="00CD2ED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ED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22959" w:rsidRPr="00F91829" w:rsidRDefault="00450FE6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>Вода является основой жизни на Земле.</w:t>
      </w:r>
      <w:r w:rsidR="00E63738" w:rsidRPr="00F91829">
        <w:rPr>
          <w:rFonts w:ascii="Times New Roman" w:hAnsi="Times New Roman" w:cs="Times New Roman"/>
          <w:sz w:val="28"/>
          <w:szCs w:val="28"/>
        </w:rPr>
        <w:t xml:space="preserve"> Она необходима всем живым организмам без исключения.</w:t>
      </w:r>
      <w:r w:rsidR="00EC2DEE" w:rsidRPr="00F91829">
        <w:rPr>
          <w:rFonts w:ascii="Times New Roman" w:hAnsi="Times New Roman" w:cs="Times New Roman"/>
          <w:sz w:val="28"/>
          <w:szCs w:val="28"/>
        </w:rPr>
        <w:t xml:space="preserve"> Из всех веществ, существующих на Земле, только вода может иметь три принципиально разных агрегатных состояния</w:t>
      </w:r>
      <w:r w:rsidR="00B86654" w:rsidRPr="00F91829">
        <w:rPr>
          <w:rFonts w:ascii="Times New Roman" w:hAnsi="Times New Roman" w:cs="Times New Roman"/>
          <w:sz w:val="28"/>
          <w:szCs w:val="28"/>
        </w:rPr>
        <w:t>: жидкое, твердое и газообразное. Благодаря трем агрегатнымсостояниям</w:t>
      </w:r>
      <w:r w:rsidR="00600828" w:rsidRPr="00F91829">
        <w:rPr>
          <w:rFonts w:ascii="Times New Roman" w:hAnsi="Times New Roman" w:cs="Times New Roman"/>
          <w:sz w:val="28"/>
          <w:szCs w:val="28"/>
        </w:rPr>
        <w:t xml:space="preserve"> происходит круговорот воды в природе. Одно из самых удивительных свойств воды </w:t>
      </w:r>
      <w:r w:rsidR="00446875" w:rsidRPr="00F91829">
        <w:rPr>
          <w:rFonts w:ascii="Times New Roman" w:hAnsi="Times New Roman" w:cs="Times New Roman"/>
          <w:sz w:val="28"/>
          <w:szCs w:val="28"/>
        </w:rPr>
        <w:t xml:space="preserve">– это свойство универсального растворителя. И именно это свойство оказывает </w:t>
      </w:r>
      <w:r w:rsidR="00ED5141" w:rsidRPr="00F91829">
        <w:rPr>
          <w:rFonts w:ascii="Times New Roman" w:hAnsi="Times New Roman" w:cs="Times New Roman"/>
          <w:sz w:val="28"/>
          <w:szCs w:val="28"/>
        </w:rPr>
        <w:t>большое влияние на состояние окружающей среды и здоровье человека.</w:t>
      </w:r>
      <w:r w:rsidR="00C71AF0" w:rsidRPr="00F91829">
        <w:rPr>
          <w:rFonts w:ascii="Times New Roman" w:hAnsi="Times New Roman" w:cs="Times New Roman"/>
          <w:sz w:val="28"/>
          <w:szCs w:val="28"/>
        </w:rPr>
        <w:t xml:space="preserve"> Большая часть воды является загрязненной. Сейчас практически невозможно отыскать реки</w:t>
      </w:r>
      <w:r w:rsidR="005031F4" w:rsidRPr="00F91829">
        <w:rPr>
          <w:rFonts w:ascii="Times New Roman" w:hAnsi="Times New Roman" w:cs="Times New Roman"/>
          <w:sz w:val="28"/>
          <w:szCs w:val="28"/>
        </w:rPr>
        <w:t>, озера или ручьи с</w:t>
      </w:r>
      <w:r w:rsidR="00301FDB" w:rsidRPr="00F91829">
        <w:rPr>
          <w:rFonts w:ascii="Times New Roman" w:hAnsi="Times New Roman" w:cs="Times New Roman"/>
          <w:sz w:val="28"/>
          <w:szCs w:val="28"/>
        </w:rPr>
        <w:t xml:space="preserve"> абсолютно</w:t>
      </w:r>
      <w:r w:rsidR="005031F4" w:rsidRPr="00F91829">
        <w:rPr>
          <w:rFonts w:ascii="Times New Roman" w:hAnsi="Times New Roman" w:cs="Times New Roman"/>
          <w:sz w:val="28"/>
          <w:szCs w:val="28"/>
        </w:rPr>
        <w:t xml:space="preserve"> чистой водой.</w:t>
      </w:r>
      <w:r w:rsidR="00301FDB" w:rsidRPr="00F91829">
        <w:rPr>
          <w:rFonts w:ascii="Times New Roman" w:hAnsi="Times New Roman" w:cs="Times New Roman"/>
          <w:sz w:val="28"/>
          <w:szCs w:val="28"/>
        </w:rPr>
        <w:t xml:space="preserve"> И мой город не стал исключением.</w:t>
      </w:r>
    </w:p>
    <w:p w:rsidR="00EB23E9" w:rsidRPr="00CD2ED9" w:rsidRDefault="00301FDB" w:rsidP="0097486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ED9">
        <w:rPr>
          <w:rFonts w:ascii="Times New Roman" w:hAnsi="Times New Roman" w:cs="Times New Roman"/>
          <w:b/>
          <w:i/>
          <w:sz w:val="28"/>
          <w:szCs w:val="28"/>
        </w:rPr>
        <w:t>Цель работы</w:t>
      </w:r>
      <w:r w:rsidR="00F91829" w:rsidRPr="00CD2ED9">
        <w:rPr>
          <w:rFonts w:ascii="Times New Roman" w:hAnsi="Times New Roman" w:cs="Times New Roman"/>
          <w:b/>
          <w:i/>
          <w:sz w:val="28"/>
          <w:szCs w:val="28"/>
        </w:rPr>
        <w:t>: и</w:t>
      </w:r>
      <w:r w:rsidR="00EB23E9" w:rsidRPr="00CD2ED9">
        <w:rPr>
          <w:rFonts w:ascii="Times New Roman" w:hAnsi="Times New Roman" w:cs="Times New Roman"/>
          <w:b/>
          <w:i/>
          <w:sz w:val="28"/>
          <w:szCs w:val="28"/>
        </w:rPr>
        <w:t>зучить качество воды ручья Здоровец</w:t>
      </w:r>
      <w:r w:rsidR="00F91829" w:rsidRPr="00CD2ED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EB23E9" w:rsidRPr="00CD2ED9">
        <w:rPr>
          <w:rFonts w:ascii="Times New Roman" w:hAnsi="Times New Roman" w:cs="Times New Roman"/>
          <w:b/>
          <w:i/>
          <w:sz w:val="28"/>
          <w:szCs w:val="28"/>
        </w:rPr>
        <w:t xml:space="preserve"> протекающего</w:t>
      </w:r>
      <w:r w:rsidR="00F91829" w:rsidRPr="00CD2ED9"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r w:rsidR="00CD2E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1829" w:rsidRPr="00CD2ED9">
        <w:rPr>
          <w:rFonts w:ascii="Times New Roman" w:hAnsi="Times New Roman" w:cs="Times New Roman"/>
          <w:b/>
          <w:i/>
          <w:sz w:val="28"/>
          <w:szCs w:val="28"/>
        </w:rPr>
        <w:t xml:space="preserve">центре </w:t>
      </w:r>
      <w:r w:rsidR="00EB23E9" w:rsidRPr="00CD2ED9">
        <w:rPr>
          <w:rFonts w:ascii="Times New Roman" w:hAnsi="Times New Roman" w:cs="Times New Roman"/>
          <w:b/>
          <w:i/>
          <w:sz w:val="28"/>
          <w:szCs w:val="28"/>
        </w:rPr>
        <w:t>г.Торжок</w:t>
      </w:r>
      <w:r w:rsidR="00AC64D5" w:rsidRPr="00CD2ED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B23E9" w:rsidRPr="00F91829" w:rsidRDefault="00EB23E9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B23E9" w:rsidRPr="00F91829" w:rsidRDefault="00EB23E9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 xml:space="preserve">         -изучить информаци</w:t>
      </w:r>
      <w:r w:rsidR="00F91829">
        <w:rPr>
          <w:rFonts w:ascii="Times New Roman" w:hAnsi="Times New Roman" w:cs="Times New Roman"/>
          <w:sz w:val="28"/>
          <w:szCs w:val="28"/>
        </w:rPr>
        <w:t>онные материалы по истории ручья</w:t>
      </w:r>
      <w:r w:rsidRPr="00F91829">
        <w:rPr>
          <w:rFonts w:ascii="Times New Roman" w:hAnsi="Times New Roman" w:cs="Times New Roman"/>
          <w:sz w:val="28"/>
          <w:szCs w:val="28"/>
        </w:rPr>
        <w:t>;</w:t>
      </w:r>
    </w:p>
    <w:p w:rsidR="00EB23E9" w:rsidRPr="00F91829" w:rsidRDefault="00F91829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-определить </w:t>
      </w:r>
      <w:r w:rsidR="00EB23E9" w:rsidRPr="00F91829">
        <w:rPr>
          <w:rFonts w:ascii="Times New Roman" w:hAnsi="Times New Roman" w:cs="Times New Roman"/>
          <w:sz w:val="28"/>
          <w:szCs w:val="28"/>
        </w:rPr>
        <w:t>качество воды</w:t>
      </w:r>
      <w:r>
        <w:rPr>
          <w:rFonts w:ascii="Times New Roman" w:hAnsi="Times New Roman" w:cs="Times New Roman"/>
          <w:sz w:val="28"/>
          <w:szCs w:val="28"/>
        </w:rPr>
        <w:t xml:space="preserve"> ручья Здоровца по различным характеристикам</w:t>
      </w:r>
      <w:r w:rsidR="00EB23E9" w:rsidRPr="00F91829">
        <w:rPr>
          <w:rFonts w:ascii="Times New Roman" w:hAnsi="Times New Roman" w:cs="Times New Roman"/>
          <w:sz w:val="28"/>
          <w:szCs w:val="28"/>
        </w:rPr>
        <w:t>;</w:t>
      </w:r>
    </w:p>
    <w:p w:rsidR="00EB23E9" w:rsidRPr="00F91829" w:rsidRDefault="00EB23E9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 xml:space="preserve">         -сделать выводы.</w:t>
      </w:r>
    </w:p>
    <w:p w:rsidR="00352D74" w:rsidRDefault="00EB23E9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>Объект исследования: ручей Здоровец</w:t>
      </w:r>
    </w:p>
    <w:p w:rsidR="002A4D61" w:rsidRDefault="00F91829" w:rsidP="0097486E">
      <w:pPr>
        <w:jc w:val="both"/>
      </w:pPr>
      <w:r>
        <w:rPr>
          <w:rFonts w:ascii="Times New Roman" w:hAnsi="Times New Roman" w:cs="Times New Roman"/>
          <w:sz w:val="28"/>
          <w:szCs w:val="28"/>
        </w:rPr>
        <w:t>Предмет исследования: качество воды</w:t>
      </w:r>
    </w:p>
    <w:p w:rsidR="00C36F79" w:rsidRPr="00F91829" w:rsidRDefault="002A4D61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Методы: н</w:t>
      </w:r>
      <w:r w:rsidRPr="002A4D61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юдение,</w:t>
      </w:r>
      <w:r w:rsidRPr="002A4D61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4D61">
        <w:rPr>
          <w:rFonts w:ascii="Times New Roman" w:hAnsi="Times New Roman" w:cs="Times New Roman"/>
          <w:sz w:val="28"/>
          <w:szCs w:val="28"/>
        </w:rPr>
        <w:t>сравнение</w:t>
      </w:r>
    </w:p>
    <w:p w:rsidR="00F91829" w:rsidRPr="002A4D61" w:rsidRDefault="00F91829" w:rsidP="0097486E">
      <w:pPr>
        <w:pStyle w:val="a3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  <w:r w:rsidRPr="002A4D61">
        <w:rPr>
          <w:b/>
          <w:sz w:val="28"/>
          <w:szCs w:val="28"/>
        </w:rPr>
        <w:t>История ручья Здоровца</w:t>
      </w:r>
    </w:p>
    <w:p w:rsidR="00C36F79" w:rsidRPr="00F91829" w:rsidRDefault="00CD2ED9" w:rsidP="0097486E">
      <w:pPr>
        <w:pStyle w:val="a3"/>
        <w:shd w:val="clear" w:color="auto" w:fill="FFFFFF"/>
        <w:spacing w:before="0" w:beforeAutospacing="0" w:after="150" w:afterAutospacing="0" w:line="276" w:lineRule="auto"/>
        <w:ind w:left="720" w:firstLine="6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6549390</wp:posOffset>
            </wp:positionV>
            <wp:extent cx="2999740" cy="22498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0C2F" w:rsidRPr="00BB0C2F">
        <w:rPr>
          <w:sz w:val="28"/>
          <w:szCs w:val="28"/>
        </w:rPr>
        <w:t xml:space="preserve">Здоровец – ручей в Тверской области, правый приток </w:t>
      </w:r>
      <w:r w:rsidR="00BB0C2F">
        <w:rPr>
          <w:sz w:val="28"/>
          <w:szCs w:val="28"/>
        </w:rPr>
        <w:t xml:space="preserve">реки </w:t>
      </w:r>
      <w:r w:rsidR="00BB0C2F" w:rsidRPr="00BB0C2F">
        <w:rPr>
          <w:sz w:val="28"/>
          <w:szCs w:val="28"/>
        </w:rPr>
        <w:t xml:space="preserve">Тверцы. </w:t>
      </w:r>
      <w:r w:rsidR="00C36F79" w:rsidRPr="00F91829">
        <w:rPr>
          <w:sz w:val="28"/>
          <w:szCs w:val="28"/>
        </w:rPr>
        <w:t xml:space="preserve">Очевидно, в давние времена вода этого ручья была столь целительна и вкусна, что </w:t>
      </w:r>
      <w:r w:rsidR="00F91829">
        <w:rPr>
          <w:sz w:val="28"/>
          <w:szCs w:val="28"/>
        </w:rPr>
        <w:t>ему дали такое название. Еще в конце 19 века</w:t>
      </w:r>
      <w:r w:rsidR="00C36F79" w:rsidRPr="00F91829">
        <w:rPr>
          <w:sz w:val="28"/>
          <w:szCs w:val="28"/>
        </w:rPr>
        <w:t xml:space="preserve"> ручей был значительно многоводнее, </w:t>
      </w:r>
      <w:r w:rsidR="00BB0C2F">
        <w:rPr>
          <w:sz w:val="28"/>
          <w:szCs w:val="28"/>
        </w:rPr>
        <w:t>его водный режим</w:t>
      </w:r>
      <w:r w:rsidR="00C36F79" w:rsidRPr="00F91829">
        <w:rPr>
          <w:sz w:val="28"/>
          <w:szCs w:val="28"/>
        </w:rPr>
        <w:t xml:space="preserve"> поддерживался водами болот и многочисленных родников.</w:t>
      </w:r>
    </w:p>
    <w:p w:rsidR="00C36F79" w:rsidRPr="00F91829" w:rsidRDefault="00BB0C2F" w:rsidP="0097486E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Ручей </w:t>
      </w:r>
      <w:r w:rsidR="00C36F79" w:rsidRPr="00F91829">
        <w:rPr>
          <w:sz w:val="28"/>
          <w:szCs w:val="28"/>
        </w:rPr>
        <w:t>Здоровец имеет несколько притоков. Четыре из них — Красный, Воровьяк, Блудиха и Навнага — находятся в черте города. Летом они пересыхают и бурливы только весной и после проливных дождей. Половодье на Тверце поднимало уровень воды в нижнем течении ручья, и тогда он становился даже судоходным. Суда с мелкой осадкой</w:t>
      </w:r>
      <w:r w:rsidR="00D17C7E">
        <w:rPr>
          <w:sz w:val="28"/>
          <w:szCs w:val="28"/>
        </w:rPr>
        <w:t xml:space="preserve"> </w:t>
      </w:r>
      <w:r w:rsidR="00C36F79" w:rsidRPr="00F91829">
        <w:rPr>
          <w:sz w:val="28"/>
          <w:szCs w:val="28"/>
        </w:rPr>
        <w:t>поднимались с грузом до рыбных рядов</w:t>
      </w:r>
      <w:r>
        <w:rPr>
          <w:sz w:val="28"/>
          <w:szCs w:val="28"/>
        </w:rPr>
        <w:t xml:space="preserve"> (сейчас это ул. Торговые ряды в центре г. Торжка)</w:t>
      </w:r>
      <w:r w:rsidR="00C36F79" w:rsidRPr="00F91829">
        <w:rPr>
          <w:sz w:val="28"/>
          <w:szCs w:val="28"/>
        </w:rPr>
        <w:t>. Исток</w:t>
      </w:r>
      <w:r>
        <w:rPr>
          <w:sz w:val="28"/>
          <w:szCs w:val="28"/>
        </w:rPr>
        <w:t xml:space="preserve"> ручья</w:t>
      </w:r>
      <w:r w:rsidR="00D17C7E">
        <w:rPr>
          <w:sz w:val="28"/>
          <w:szCs w:val="28"/>
        </w:rPr>
        <w:t xml:space="preserve"> </w:t>
      </w:r>
      <w:r w:rsidR="00C36F79" w:rsidRPr="00F91829">
        <w:rPr>
          <w:sz w:val="28"/>
          <w:szCs w:val="28"/>
        </w:rPr>
        <w:t>Здоровца находится в 15 километрах от Торжка.</w:t>
      </w:r>
    </w:p>
    <w:p w:rsidR="00C36F79" w:rsidRPr="00F91829" w:rsidRDefault="00C36F79" w:rsidP="0097486E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sz w:val="28"/>
          <w:szCs w:val="28"/>
        </w:rPr>
      </w:pPr>
      <w:r w:rsidRPr="00F91829">
        <w:rPr>
          <w:sz w:val="28"/>
          <w:szCs w:val="28"/>
        </w:rPr>
        <w:t>В прошлом Здоровец имел особенно большое значение. Он снабжал водой значительную часть города. Небольшая земляная плотина, расположенная между городом и Богословским кладбищем, поднимала уровень воды. Оттуда по проложенным в земле деревянным трубам она самотеком шла к центру города. По течению ручья были выкопаны колодцы. Следы плотины — небольшие земляные валы — сохранились до наших дней. В ложе бывшей плотины добывалась торфяная крошка для удобрения полей.</w:t>
      </w:r>
    </w:p>
    <w:p w:rsidR="00BB0C2F" w:rsidRDefault="00C36F79" w:rsidP="0097486E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sz w:val="28"/>
          <w:szCs w:val="28"/>
        </w:rPr>
      </w:pPr>
      <w:r w:rsidRPr="00F91829">
        <w:rPr>
          <w:sz w:val="28"/>
          <w:szCs w:val="28"/>
        </w:rPr>
        <w:t xml:space="preserve">Здоровец делил правобережье города на две части — Борисоглебскую и Тверецкую. </w:t>
      </w:r>
    </w:p>
    <w:p w:rsidR="00AC64D5" w:rsidRDefault="00C36F79" w:rsidP="00AC64D5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sz w:val="28"/>
          <w:szCs w:val="28"/>
        </w:rPr>
      </w:pPr>
      <w:r w:rsidRPr="00F91829">
        <w:rPr>
          <w:sz w:val="28"/>
          <w:szCs w:val="28"/>
        </w:rPr>
        <w:t>В 1970-е годы устье ручья Здоровца забрали в трубы, засыпав старый каменный мост и часть самого ручья. Обошлось это, конечно дешевле, чем ремонт моста, но красоты городу не прибавило. Землёй засыпали и старинные каменные подпорные стенки в устье ручья, которые раньше показывали во время экскурсий.</w:t>
      </w:r>
    </w:p>
    <w:p w:rsidR="00C36F79" w:rsidRPr="00AC64D5" w:rsidRDefault="00CD2ED9" w:rsidP="00AC64D5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E97F07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5433060</wp:posOffset>
            </wp:positionV>
            <wp:extent cx="2891155" cy="2076450"/>
            <wp:effectExtent l="0" t="0" r="0" b="0"/>
            <wp:wrapSquare wrapText="bothSides"/>
            <wp:docPr id="12" name="Рисунок 12" descr="C:\Users\User.DESKTOP-MPEALBC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.DESKTOP-MPEALBC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F79" w:rsidRPr="00F91829">
        <w:rPr>
          <w:sz w:val="28"/>
          <w:szCs w:val="28"/>
        </w:rPr>
        <w:t>Долгое время территория Здоровца была заброшена и недооценена властями, десятки лет практически в том месте, где ручей впадал в Тверцу, располагался общественный туалет</w:t>
      </w:r>
      <w:r w:rsidR="00AC64D5">
        <w:rPr>
          <w:sz w:val="28"/>
          <w:szCs w:val="28"/>
        </w:rPr>
        <w:t>. Из-за халатного отношения людей ручей, протекающий в центре города, долгое время имел прозвище «Поганого», так как имел в пробах воды различные виды загрязняющих веществ, которые значительно превосходили допустимы нормы.</w:t>
      </w:r>
    </w:p>
    <w:p w:rsidR="00C36F79" w:rsidRPr="00F91829" w:rsidRDefault="00C36F79" w:rsidP="00AC64D5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sz w:val="28"/>
          <w:szCs w:val="28"/>
        </w:rPr>
      </w:pPr>
      <w:r w:rsidRPr="00F91829">
        <w:rPr>
          <w:sz w:val="28"/>
          <w:szCs w:val="28"/>
        </w:rPr>
        <w:t xml:space="preserve">В 2018 году местное сообщество активистов «Новый Торжок» поспособствовало участию части общественной территории за Выставочным залом на ручье Здоровец в конкурсе по Формированию комфортной городской среды. Представители городского сообщества совместно с администрацией города подготовили проект, который стал победителем </w:t>
      </w:r>
      <w:r w:rsidRPr="00F91829">
        <w:rPr>
          <w:sz w:val="28"/>
          <w:szCs w:val="28"/>
        </w:rPr>
        <w:lastRenderedPageBreak/>
        <w:t>конкурса и с 2019 года воплощается в жизнь. Была подготовлена территория: вырублены старые деревья, убраны заросли и мусор, проведена большая и кропотливая работа</w:t>
      </w:r>
      <w:r w:rsidR="00D17C7E">
        <w:rPr>
          <w:sz w:val="28"/>
          <w:szCs w:val="28"/>
        </w:rPr>
        <w:t xml:space="preserve"> </w:t>
      </w:r>
      <w:r w:rsidRPr="00F91829">
        <w:rPr>
          <w:sz w:val="28"/>
          <w:szCs w:val="28"/>
        </w:rPr>
        <w:t>археологов. В процессе раскопок была обнаружена каменная кладка мостовой, которая насчитывает возраст около 300 лет, её решено сохранить и облагородить.</w:t>
      </w:r>
      <w:r w:rsidR="00CD2ED9">
        <w:rPr>
          <w:sz w:val="28"/>
          <w:szCs w:val="28"/>
        </w:rPr>
        <w:t xml:space="preserve"> Особое внимание уделено очистке русла ручья и берегов от органических и минеральных загрязнений. В 2021 году работы были завершены.</w:t>
      </w:r>
    </w:p>
    <w:p w:rsidR="00CD2ED9" w:rsidRPr="00CD2ED9" w:rsidRDefault="00C36F79" w:rsidP="00CD2ED9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</w:pPr>
      <w:r w:rsidRPr="00F91829">
        <w:rPr>
          <w:sz w:val="28"/>
          <w:szCs w:val="28"/>
        </w:rPr>
        <w:t>По замыслу авторов проекта в небольшом сквере предполагается летний кинотеатр, площадка для мастер-классов, место для игр с детьми, про</w:t>
      </w:r>
      <w:r w:rsidR="007879E1">
        <w:rPr>
          <w:sz w:val="28"/>
          <w:szCs w:val="28"/>
        </w:rPr>
        <w:t xml:space="preserve">стые дорожки и небольшие зоны отдыха. В любом случае, это </w:t>
      </w:r>
      <w:r w:rsidR="007879E1" w:rsidRPr="00F91829">
        <w:rPr>
          <w:sz w:val="28"/>
          <w:szCs w:val="28"/>
        </w:rPr>
        <w:t>одновременно</w:t>
      </w:r>
      <w:r w:rsidRPr="00F91829">
        <w:rPr>
          <w:sz w:val="28"/>
          <w:szCs w:val="28"/>
        </w:rPr>
        <w:t xml:space="preserve"> место уединения и место для городск</w:t>
      </w:r>
      <w:r w:rsidR="007879E1">
        <w:rPr>
          <w:sz w:val="28"/>
          <w:szCs w:val="28"/>
        </w:rPr>
        <w:t xml:space="preserve">их мероприятий, </w:t>
      </w:r>
      <w:r w:rsidRPr="00F91829">
        <w:rPr>
          <w:sz w:val="28"/>
          <w:szCs w:val="28"/>
        </w:rPr>
        <w:t>например</w:t>
      </w:r>
      <w:r w:rsidR="007879E1">
        <w:rPr>
          <w:sz w:val="28"/>
          <w:szCs w:val="28"/>
        </w:rPr>
        <w:t>, Гастрономического фестиваля</w:t>
      </w:r>
      <w:r w:rsidR="00BB0C2F">
        <w:rPr>
          <w:sz w:val="28"/>
          <w:szCs w:val="28"/>
        </w:rPr>
        <w:t xml:space="preserve"> в г. Торжке</w:t>
      </w:r>
      <w:r w:rsidRPr="00F91829">
        <w:rPr>
          <w:sz w:val="28"/>
          <w:szCs w:val="28"/>
        </w:rPr>
        <w:t>.</w:t>
      </w:r>
      <w:r w:rsidR="00D17C7E">
        <w:rPr>
          <w:sz w:val="28"/>
          <w:szCs w:val="28"/>
        </w:rPr>
        <w:t xml:space="preserve"> </w:t>
      </w:r>
      <w:r w:rsidR="00BB0C2F">
        <w:rPr>
          <w:sz w:val="28"/>
          <w:szCs w:val="28"/>
        </w:rPr>
        <w:t>Н</w:t>
      </w:r>
      <w:r w:rsidR="00BB0C2F" w:rsidRPr="00BB0C2F">
        <w:rPr>
          <w:sz w:val="28"/>
          <w:szCs w:val="28"/>
        </w:rPr>
        <w:t>а сегодняшний день ручей сильно обмелел, а вода в нем</w:t>
      </w:r>
      <w:r w:rsidR="00BB0C2F">
        <w:rPr>
          <w:sz w:val="28"/>
          <w:szCs w:val="28"/>
        </w:rPr>
        <w:t>, несмотря на проведенные по благоустройству работы,</w:t>
      </w:r>
      <w:r w:rsidR="00BB0C2F" w:rsidRPr="00BB0C2F">
        <w:rPr>
          <w:sz w:val="28"/>
          <w:szCs w:val="28"/>
        </w:rPr>
        <w:t xml:space="preserve"> не выглядит чистой.</w:t>
      </w:r>
    </w:p>
    <w:p w:rsidR="00C36F79" w:rsidRPr="003C6ADA" w:rsidRDefault="003C6ADA" w:rsidP="0097486E">
      <w:pPr>
        <w:pStyle w:val="a3"/>
        <w:numPr>
          <w:ilvl w:val="0"/>
          <w:numId w:val="1"/>
        </w:numPr>
        <w:shd w:val="clear" w:color="auto" w:fill="FFFFFF"/>
        <w:spacing w:before="0" w:beforeAutospacing="0" w:after="171" w:afterAutospacing="0" w:line="276" w:lineRule="auto"/>
        <w:jc w:val="both"/>
        <w:rPr>
          <w:b/>
          <w:sz w:val="28"/>
          <w:szCs w:val="28"/>
        </w:rPr>
      </w:pPr>
      <w:r w:rsidRPr="003C6ADA">
        <w:rPr>
          <w:b/>
          <w:sz w:val="28"/>
          <w:szCs w:val="28"/>
        </w:rPr>
        <w:t>Практическая часть</w:t>
      </w:r>
    </w:p>
    <w:p w:rsidR="00CD2ED9" w:rsidRDefault="003C6ADA" w:rsidP="00CD2ED9">
      <w:pPr>
        <w:pStyle w:val="a3"/>
        <w:shd w:val="clear" w:color="auto" w:fill="FFFFFF"/>
        <w:spacing w:before="0" w:beforeAutospacing="0" w:after="171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качества воды ручья Здоровца отбирали 2 пробы - №1 – возле Сбитенного моста (</w:t>
      </w:r>
      <w:r w:rsidR="0097486E">
        <w:rPr>
          <w:sz w:val="28"/>
          <w:szCs w:val="28"/>
        </w:rPr>
        <w:t>место, где</w:t>
      </w:r>
      <w:r>
        <w:rPr>
          <w:sz w:val="28"/>
          <w:szCs w:val="28"/>
        </w:rPr>
        <w:t xml:space="preserve"> провели рекреационные работы- расчистили дно и склоны ручья), №2 – место впадения ручья в реку Тверцу   (Приложение 1). Исследования проводились в период летней практики в июне 2022 года.</w:t>
      </w:r>
    </w:p>
    <w:p w:rsidR="00CD2ED9" w:rsidRDefault="00BB0C2F" w:rsidP="00CD2ED9">
      <w:pPr>
        <w:pStyle w:val="a3"/>
        <w:shd w:val="clear" w:color="auto" w:fill="FFFFFF"/>
        <w:spacing w:before="0" w:beforeAutospacing="0" w:after="171" w:afterAutospacing="0" w:line="276" w:lineRule="auto"/>
        <w:ind w:firstLine="708"/>
        <w:jc w:val="both"/>
      </w:pPr>
      <w:r w:rsidRPr="00DA18F8">
        <w:rPr>
          <w:b/>
          <w:sz w:val="28"/>
          <w:szCs w:val="28"/>
        </w:rPr>
        <w:t>2.1.</w:t>
      </w:r>
      <w:r w:rsidR="00DA18F8" w:rsidRPr="00DA18F8">
        <w:rPr>
          <w:b/>
          <w:sz w:val="28"/>
          <w:szCs w:val="28"/>
        </w:rPr>
        <w:t>Мутность воды</w:t>
      </w:r>
      <w:r w:rsidR="004F2B65">
        <w:rPr>
          <w:b/>
          <w:sz w:val="28"/>
          <w:szCs w:val="28"/>
        </w:rPr>
        <w:t>, определение осадка</w:t>
      </w:r>
      <w:r w:rsidR="00CD2ED9" w:rsidRPr="00CD2ED9">
        <w:t xml:space="preserve"> </w:t>
      </w:r>
    </w:p>
    <w:p w:rsidR="00336A05" w:rsidRDefault="00CD2ED9" w:rsidP="00336A05">
      <w:pPr>
        <w:pStyle w:val="a3"/>
        <w:shd w:val="clear" w:color="auto" w:fill="FFFFFF"/>
        <w:spacing w:before="0" w:beforeAutospacing="0" w:after="171" w:afterAutospacing="0" w:line="276" w:lineRule="auto"/>
        <w:ind w:firstLine="708"/>
        <w:jc w:val="both"/>
        <w:rPr>
          <w:sz w:val="28"/>
          <w:szCs w:val="28"/>
        </w:rPr>
      </w:pPr>
      <w:r w:rsidRPr="00CD2ED9">
        <w:rPr>
          <w:sz w:val="28"/>
          <w:szCs w:val="28"/>
        </w:rPr>
        <w:t xml:space="preserve">Показатель, характеризующий уменьшение прозрачности воды в связи с наличием неорганических и органических тонкодисперсных взвесей, а также развитием планктонных организмов. Причинами мутности воды может быть наличие в ней песка, глины, неорганических соединений (гидроксида алюминия, карбонатов различных металлов), а также органических примесей или живых существ, например, бактерий, фито- или зоопланктона. Также причиной может быть окисление соединений железа и марганцам кислорода </w:t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1076325" y="7820025"/>
            <wp:positionH relativeFrom="margin">
              <wp:align>left</wp:align>
            </wp:positionH>
            <wp:positionV relativeFrom="margin">
              <wp:align>bottom</wp:align>
            </wp:positionV>
            <wp:extent cx="2005965" cy="20485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2ED9">
        <w:rPr>
          <w:sz w:val="28"/>
          <w:szCs w:val="28"/>
        </w:rPr>
        <w:t>воздуха, что приводит к образованию коллоидов. Мутность воды в реках и</w:t>
      </w:r>
      <w:r w:rsidR="00336A05">
        <w:rPr>
          <w:sz w:val="28"/>
          <w:szCs w:val="28"/>
        </w:rPr>
        <w:t xml:space="preserve"> </w:t>
      </w:r>
      <w:r w:rsidRPr="00CD2ED9">
        <w:rPr>
          <w:sz w:val="28"/>
          <w:szCs w:val="28"/>
        </w:rPr>
        <w:t>прибрежных районах водоёмов повышается при дождях, паводках, таянии ледников. Так как проводили исследования летом, когда была сухая погода, отсутствовали осадки  мутность воды в 1 и 2 образцах была незначительна.</w:t>
      </w:r>
      <w:r w:rsidR="00336A05">
        <w:rPr>
          <w:sz w:val="28"/>
          <w:szCs w:val="28"/>
        </w:rPr>
        <w:t xml:space="preserve">                             </w:t>
      </w:r>
    </w:p>
    <w:p w:rsidR="00336A05" w:rsidRPr="00336A05" w:rsidRDefault="00336A05" w:rsidP="00336A05">
      <w:pPr>
        <w:pStyle w:val="a3"/>
        <w:shd w:val="clear" w:color="auto" w:fill="FFFFFF"/>
        <w:spacing w:before="0" w:beforeAutospacing="0" w:after="171" w:afterAutospacing="0" w:line="276" w:lineRule="auto"/>
        <w:rPr>
          <w:b/>
          <w:sz w:val="28"/>
          <w:szCs w:val="28"/>
        </w:rPr>
      </w:pPr>
      <w:r w:rsidRPr="00336A05">
        <w:rPr>
          <w:b/>
          <w:sz w:val="28"/>
          <w:szCs w:val="28"/>
        </w:rPr>
        <w:t>Образцы 1   и  2</w:t>
      </w:r>
    </w:p>
    <w:p w:rsidR="0042173F" w:rsidRPr="00336A05" w:rsidRDefault="00CD2ED9" w:rsidP="00336A05">
      <w:pPr>
        <w:pStyle w:val="a3"/>
        <w:shd w:val="clear" w:color="auto" w:fill="FFFFFF"/>
        <w:spacing w:before="0" w:beforeAutospacing="0" w:after="171" w:afterAutospacing="0" w:line="276" w:lineRule="auto"/>
        <w:ind w:firstLine="708"/>
        <w:jc w:val="both"/>
        <w:rPr>
          <w:sz w:val="28"/>
          <w:szCs w:val="28"/>
        </w:rPr>
      </w:pPr>
      <w:r w:rsidRPr="00CD2ED9">
        <w:rPr>
          <w:sz w:val="28"/>
          <w:szCs w:val="28"/>
        </w:rPr>
        <w:lastRenderedPageBreak/>
        <w:t xml:space="preserve"> В целом у двух образцов при визуальной оценки вода прозрачная, но с присутствием  небольшого буро-зеленоватого оттенка</w:t>
      </w:r>
    </w:p>
    <w:p w:rsidR="00336A05" w:rsidRDefault="007375E4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6A05">
        <w:rPr>
          <w:rFonts w:ascii="Times New Roman" w:hAnsi="Times New Roman" w:cs="Times New Roman"/>
          <w:sz w:val="28"/>
          <w:szCs w:val="28"/>
        </w:rPr>
        <w:t>В</w:t>
      </w:r>
      <w:r w:rsidR="002C4C2B" w:rsidRPr="00585549">
        <w:rPr>
          <w:rFonts w:ascii="Times New Roman" w:hAnsi="Times New Roman" w:cs="Times New Roman"/>
          <w:sz w:val="28"/>
          <w:szCs w:val="28"/>
        </w:rPr>
        <w:t>звесили бумажный фильтр, определили массу филь</w:t>
      </w:r>
      <w:r w:rsidR="002C4C2B">
        <w:rPr>
          <w:rFonts w:ascii="Times New Roman" w:hAnsi="Times New Roman" w:cs="Times New Roman"/>
          <w:sz w:val="28"/>
          <w:szCs w:val="28"/>
        </w:rPr>
        <w:t xml:space="preserve">тра, отфильтровали 1литр </w:t>
      </w:r>
      <w:r w:rsidR="002C4C2B" w:rsidRPr="00585549">
        <w:rPr>
          <w:rFonts w:ascii="Times New Roman" w:hAnsi="Times New Roman" w:cs="Times New Roman"/>
          <w:sz w:val="28"/>
          <w:szCs w:val="28"/>
        </w:rPr>
        <w:t>воды, высушили использованный фильтр, взвесили высушенный фильтр и определили его массу, вычислили разницу массы фильтра до и после фильтрования.</w:t>
      </w:r>
      <w:r w:rsidR="00336A05">
        <w:rPr>
          <w:rFonts w:ascii="Times New Roman" w:hAnsi="Times New Roman" w:cs="Times New Roman"/>
          <w:sz w:val="28"/>
          <w:szCs w:val="28"/>
        </w:rPr>
        <w:t xml:space="preserve"> </w:t>
      </w:r>
      <w:r w:rsidR="002C4C2B" w:rsidRPr="00585549">
        <w:rPr>
          <w:rFonts w:ascii="Times New Roman" w:hAnsi="Times New Roman" w:cs="Times New Roman"/>
          <w:sz w:val="28"/>
          <w:szCs w:val="28"/>
        </w:rPr>
        <w:t>Разница в массе и есть величина мутности в мг/л (</w:t>
      </w:r>
      <w:r w:rsidR="002C4C2B">
        <w:rPr>
          <w:rFonts w:ascii="Times New Roman" w:hAnsi="Times New Roman" w:cs="Times New Roman"/>
          <w:sz w:val="28"/>
          <w:szCs w:val="28"/>
        </w:rPr>
        <w:t>*</w:t>
      </w:r>
      <w:r w:rsidR="002C4C2B" w:rsidRPr="00585549">
        <w:rPr>
          <w:rFonts w:ascii="Times New Roman" w:hAnsi="Times New Roman" w:cs="Times New Roman"/>
          <w:sz w:val="28"/>
          <w:szCs w:val="28"/>
        </w:rPr>
        <w:t>допустимая мутность питьевой воды 2 мг/л).</w:t>
      </w:r>
    </w:p>
    <w:p w:rsidR="002C4C2B" w:rsidRPr="00585549" w:rsidRDefault="002C4C2B" w:rsidP="00336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549">
        <w:rPr>
          <w:rFonts w:ascii="Times New Roman" w:hAnsi="Times New Roman" w:cs="Times New Roman"/>
          <w:sz w:val="28"/>
          <w:szCs w:val="28"/>
        </w:rPr>
        <w:t xml:space="preserve">Взвесили фильтр, его масса 500мг/л. После фильтрации масса фильтра </w:t>
      </w:r>
      <w:r w:rsidR="000C4B1F">
        <w:rPr>
          <w:rFonts w:ascii="Times New Roman" w:hAnsi="Times New Roman" w:cs="Times New Roman"/>
          <w:sz w:val="28"/>
          <w:szCs w:val="28"/>
        </w:rPr>
        <w:t>образца 1 составила 502</w:t>
      </w:r>
      <w:r w:rsidRPr="00585549">
        <w:rPr>
          <w:rFonts w:ascii="Times New Roman" w:hAnsi="Times New Roman" w:cs="Times New Roman"/>
          <w:sz w:val="28"/>
          <w:szCs w:val="28"/>
        </w:rPr>
        <w:t>мг</w:t>
      </w:r>
      <w:r>
        <w:rPr>
          <w:rFonts w:ascii="Times New Roman" w:hAnsi="Times New Roman" w:cs="Times New Roman"/>
          <w:sz w:val="28"/>
          <w:szCs w:val="28"/>
        </w:rPr>
        <w:t>/</w:t>
      </w:r>
      <w:r w:rsidR="000C4B1F">
        <w:rPr>
          <w:rFonts w:ascii="Times New Roman" w:hAnsi="Times New Roman" w:cs="Times New Roman"/>
          <w:sz w:val="28"/>
          <w:szCs w:val="28"/>
        </w:rPr>
        <w:t>л; масса фильтра образца 2 – 504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0C4B1F">
        <w:rPr>
          <w:rFonts w:ascii="Times New Roman" w:hAnsi="Times New Roman" w:cs="Times New Roman"/>
          <w:sz w:val="28"/>
          <w:szCs w:val="28"/>
        </w:rPr>
        <w:t>г/л. Мутность воды (содержание сухого осадка): образец 1 - 2</w:t>
      </w:r>
      <w:r>
        <w:rPr>
          <w:rFonts w:ascii="Times New Roman" w:hAnsi="Times New Roman" w:cs="Times New Roman"/>
          <w:sz w:val="28"/>
          <w:szCs w:val="28"/>
        </w:rPr>
        <w:t xml:space="preserve"> мг/л; образец 2  </w:t>
      </w:r>
      <w:r w:rsidR="000C4B1F">
        <w:rPr>
          <w:rFonts w:ascii="Times New Roman" w:hAnsi="Times New Roman" w:cs="Times New Roman"/>
          <w:sz w:val="28"/>
          <w:szCs w:val="28"/>
        </w:rPr>
        <w:t>равняется 4</w:t>
      </w:r>
      <w:r w:rsidRPr="00585549">
        <w:rPr>
          <w:rFonts w:ascii="Times New Roman" w:hAnsi="Times New Roman" w:cs="Times New Roman"/>
          <w:sz w:val="28"/>
          <w:szCs w:val="28"/>
        </w:rPr>
        <w:t xml:space="preserve"> мг/л.</w:t>
      </w:r>
    </w:p>
    <w:p w:rsidR="00DA18F8" w:rsidRPr="0042173F" w:rsidRDefault="0042173F" w:rsidP="009748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73F">
        <w:rPr>
          <w:rFonts w:ascii="Times New Roman" w:hAnsi="Times New Roman" w:cs="Times New Roman"/>
          <w:b/>
          <w:sz w:val="28"/>
          <w:szCs w:val="28"/>
        </w:rPr>
        <w:t>2.2. Цветность</w:t>
      </w:r>
    </w:p>
    <w:p w:rsidR="00D63F89" w:rsidRDefault="0042173F" w:rsidP="00462E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73F">
        <w:rPr>
          <w:rFonts w:ascii="Times New Roman" w:hAnsi="Times New Roman" w:cs="Times New Roman"/>
          <w:sz w:val="28"/>
          <w:szCs w:val="28"/>
        </w:rPr>
        <w:t xml:space="preserve">Цветность - показатель качества воды, характеризующий интенсивность окраски и обусловленный содержанием окрашенных соединений; выражается в градусах по специальной шкале. Цветность природных вод обусловлена главным образом присутствием гумусовых веществ и соединений трехвалентного железа. </w:t>
      </w:r>
    </w:p>
    <w:p w:rsidR="0042173F" w:rsidRPr="0042173F" w:rsidRDefault="0042173F" w:rsidP="00462E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73F">
        <w:rPr>
          <w:rFonts w:ascii="Times New Roman" w:hAnsi="Times New Roman" w:cs="Times New Roman"/>
          <w:sz w:val="28"/>
          <w:szCs w:val="28"/>
        </w:rPr>
        <w:t xml:space="preserve">Концентрация этих веществ зависит от геологических </w:t>
      </w:r>
      <w:r w:rsidR="00D63F89">
        <w:rPr>
          <w:rFonts w:ascii="Times New Roman" w:hAnsi="Times New Roman" w:cs="Times New Roman"/>
          <w:sz w:val="28"/>
          <w:szCs w:val="28"/>
        </w:rPr>
        <w:t>условий, водоносных горизонтов,</w:t>
      </w:r>
      <w:r w:rsidR="00BE6013">
        <w:rPr>
          <w:rFonts w:ascii="Times New Roman" w:hAnsi="Times New Roman" w:cs="Times New Roman"/>
          <w:sz w:val="28"/>
          <w:szCs w:val="28"/>
        </w:rPr>
        <w:t xml:space="preserve"> </w:t>
      </w:r>
      <w:r w:rsidRPr="0042173F">
        <w:rPr>
          <w:rFonts w:ascii="Times New Roman" w:hAnsi="Times New Roman" w:cs="Times New Roman"/>
          <w:sz w:val="28"/>
          <w:szCs w:val="28"/>
        </w:rPr>
        <w:t>характера почв, наличия болот и торфяников в бассейне реки и т.п. Чем больше гумусовых веществ, тем выше цветность. Сточные воды некоторых предприятий также могут создавать довольно интенсивную окраску воды. Высокая цветность воды ухудшает её органолептические свойства и оказывает отрицательное влияние на развитие водных растительных и животных организмов в результате резкого снижения концентрации растворённого кислорода в воде, который расходуется на окисление соединений железа и гумусовых веществ. Но сам по себе показатель цветности не говорит о характере загрязнения, но</w:t>
      </w:r>
      <w:r w:rsidR="00DF3753">
        <w:rPr>
          <w:rFonts w:ascii="Times New Roman" w:hAnsi="Times New Roman" w:cs="Times New Roman"/>
          <w:sz w:val="28"/>
          <w:szCs w:val="28"/>
        </w:rPr>
        <w:t>,</w:t>
      </w:r>
      <w:r w:rsidRPr="0042173F">
        <w:rPr>
          <w:rFonts w:ascii="Times New Roman" w:hAnsi="Times New Roman" w:cs="Times New Roman"/>
          <w:sz w:val="28"/>
          <w:szCs w:val="28"/>
        </w:rPr>
        <w:t xml:space="preserve"> если он высокий, значит, какое-то загрязнение есть. </w:t>
      </w:r>
    </w:p>
    <w:p w:rsidR="003C6ADA" w:rsidRPr="007879E1" w:rsidRDefault="00336A05" w:rsidP="007879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4C4A053" wp14:editId="26474AC0">
            <wp:simplePos x="0" y="0"/>
            <wp:positionH relativeFrom="margin">
              <wp:posOffset>1386840</wp:posOffset>
            </wp:positionH>
            <wp:positionV relativeFrom="margin">
              <wp:posOffset>7344410</wp:posOffset>
            </wp:positionV>
            <wp:extent cx="1246505" cy="17399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84482F6" wp14:editId="57610775">
            <wp:simplePos x="0" y="0"/>
            <wp:positionH relativeFrom="margin">
              <wp:posOffset>-4445</wp:posOffset>
            </wp:positionH>
            <wp:positionV relativeFrom="margin">
              <wp:posOffset>7329170</wp:posOffset>
            </wp:positionV>
            <wp:extent cx="1266825" cy="17557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73F" w:rsidRPr="0042173F">
        <w:rPr>
          <w:rFonts w:ascii="Times New Roman" w:hAnsi="Times New Roman" w:cs="Times New Roman"/>
          <w:sz w:val="28"/>
          <w:szCs w:val="28"/>
        </w:rPr>
        <w:t>Чтобы понять присутствует ли в воде осадок нужно капнуть на ватный дис</w:t>
      </w:r>
      <w:r w:rsidR="007879E1">
        <w:rPr>
          <w:rFonts w:ascii="Times New Roman" w:hAnsi="Times New Roman" w:cs="Times New Roman"/>
          <w:sz w:val="28"/>
          <w:szCs w:val="28"/>
        </w:rPr>
        <w:t>к воду и дождаться высыхания.</w:t>
      </w:r>
      <w:r w:rsidR="00DA18F8">
        <w:rPr>
          <w:rFonts w:ascii="Times New Roman" w:hAnsi="Times New Roman" w:cs="Times New Roman"/>
          <w:sz w:val="28"/>
          <w:szCs w:val="28"/>
        </w:rPr>
        <w:t>Цвет</w:t>
      </w:r>
      <w:r w:rsidR="003C6ADA" w:rsidRPr="00F91829">
        <w:rPr>
          <w:rFonts w:ascii="Times New Roman" w:hAnsi="Times New Roman" w:cs="Times New Roman"/>
          <w:sz w:val="28"/>
          <w:szCs w:val="28"/>
        </w:rPr>
        <w:t xml:space="preserve"> природной воды обусловлен наличием в </w:t>
      </w:r>
      <w:r w:rsidR="001C10C3" w:rsidRPr="00F91829">
        <w:rPr>
          <w:rFonts w:ascii="Times New Roman" w:hAnsi="Times New Roman" w:cs="Times New Roman"/>
          <w:sz w:val="28"/>
          <w:szCs w:val="28"/>
        </w:rPr>
        <w:t xml:space="preserve">нем </w:t>
      </w:r>
      <w:r w:rsidR="001C10C3">
        <w:rPr>
          <w:rFonts w:ascii="Times New Roman" w:hAnsi="Times New Roman" w:cs="Times New Roman"/>
          <w:sz w:val="28"/>
          <w:szCs w:val="28"/>
        </w:rPr>
        <w:t>кислот</w:t>
      </w:r>
      <w:r w:rsidR="003C6ADA">
        <w:rPr>
          <w:rFonts w:ascii="Times New Roman" w:hAnsi="Times New Roman" w:cs="Times New Roman"/>
          <w:sz w:val="28"/>
          <w:szCs w:val="28"/>
        </w:rPr>
        <w:t xml:space="preserve">, </w:t>
      </w:r>
      <w:r w:rsidR="001C10C3">
        <w:rPr>
          <w:rFonts w:ascii="Times New Roman" w:hAnsi="Times New Roman" w:cs="Times New Roman"/>
          <w:sz w:val="28"/>
          <w:szCs w:val="28"/>
        </w:rPr>
        <w:t xml:space="preserve">загрязнений, </w:t>
      </w:r>
      <w:r w:rsidR="001C10C3" w:rsidRPr="00F91829">
        <w:rPr>
          <w:rFonts w:ascii="Times New Roman" w:hAnsi="Times New Roman" w:cs="Times New Roman"/>
          <w:sz w:val="28"/>
          <w:szCs w:val="28"/>
        </w:rPr>
        <w:t>водорослей</w:t>
      </w:r>
      <w:r w:rsidR="003C6ADA" w:rsidRPr="00F91829">
        <w:rPr>
          <w:rFonts w:ascii="Times New Roman" w:hAnsi="Times New Roman" w:cs="Times New Roman"/>
          <w:sz w:val="28"/>
          <w:szCs w:val="28"/>
        </w:rPr>
        <w:t>. Для описания цвета используют понятия: желтый, светло-желтый, зеленоватый,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6ADA" w:rsidRPr="00F91829">
        <w:rPr>
          <w:rFonts w:ascii="Times New Roman" w:hAnsi="Times New Roman" w:cs="Times New Roman"/>
          <w:sz w:val="28"/>
          <w:szCs w:val="28"/>
        </w:rPr>
        <w:lastRenderedPageBreak/>
        <w:t>бурый, прозрачный и т.д.</w:t>
      </w:r>
    </w:p>
    <w:p w:rsidR="003C6ADA" w:rsidRPr="00F91829" w:rsidRDefault="00336A05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DF3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945" cy="1432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DF3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402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8F8" w:rsidRDefault="00336A05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A18F8">
        <w:rPr>
          <w:rFonts w:ascii="Times New Roman" w:hAnsi="Times New Roman" w:cs="Times New Roman"/>
          <w:sz w:val="28"/>
          <w:szCs w:val="28"/>
        </w:rPr>
        <w:t>Образец 1                                            Образец 2</w:t>
      </w:r>
    </w:p>
    <w:p w:rsidR="0042173F" w:rsidRPr="002C4C2B" w:rsidRDefault="003C6ADA" w:rsidP="00DF37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 xml:space="preserve">Исследование показало, что в двух случаях в воде </w:t>
      </w:r>
      <w:r w:rsidR="0042173F" w:rsidRPr="00F91829">
        <w:rPr>
          <w:rFonts w:ascii="Times New Roman" w:hAnsi="Times New Roman" w:cs="Times New Roman"/>
          <w:sz w:val="28"/>
          <w:szCs w:val="28"/>
        </w:rPr>
        <w:t>присутствует осадок</w:t>
      </w:r>
      <w:r w:rsidRPr="00F91829">
        <w:rPr>
          <w:rFonts w:ascii="Times New Roman" w:hAnsi="Times New Roman" w:cs="Times New Roman"/>
          <w:sz w:val="28"/>
          <w:szCs w:val="28"/>
        </w:rPr>
        <w:t>, но во втором случае его значительно больше.</w:t>
      </w:r>
      <w:r w:rsidR="000C4B1F">
        <w:rPr>
          <w:rFonts w:ascii="Times New Roman" w:hAnsi="Times New Roman" w:cs="Times New Roman"/>
          <w:sz w:val="28"/>
          <w:szCs w:val="28"/>
        </w:rPr>
        <w:t xml:space="preserve"> Образец 1 – прозрачная; образец 2- светло-желтый.</w:t>
      </w:r>
    </w:p>
    <w:p w:rsidR="003C6ADA" w:rsidRPr="0042173F" w:rsidRDefault="0042173F" w:rsidP="009748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Опреде</w:t>
      </w:r>
      <w:r w:rsidR="00DA18F8" w:rsidRPr="0042173F">
        <w:rPr>
          <w:rFonts w:ascii="Times New Roman" w:hAnsi="Times New Roman" w:cs="Times New Roman"/>
          <w:b/>
          <w:sz w:val="28"/>
          <w:szCs w:val="28"/>
        </w:rPr>
        <w:t>ление запаха воды</w:t>
      </w:r>
    </w:p>
    <w:p w:rsidR="002C4C2B" w:rsidRDefault="003C6ADA" w:rsidP="009748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 xml:space="preserve">Запахи в воде могут быть связаны с жизнедеятельностью водных организмов (высших водных растений, водорослей и др.), а также появиться при их отмирании. Это естественные запахи. </w:t>
      </w:r>
      <w:r w:rsidR="00DA18F8" w:rsidRPr="00F91829">
        <w:rPr>
          <w:rFonts w:ascii="Times New Roman" w:hAnsi="Times New Roman" w:cs="Times New Roman"/>
          <w:sz w:val="28"/>
          <w:szCs w:val="28"/>
        </w:rPr>
        <w:t xml:space="preserve"> Сильно ухудшает запах воды антропогенное загрязнение - например, попадание в воду пестицидов, промышленных и бытовых стоков, хлора. Запах относится органолептическим показателям и измеряется без помощи каких-либо приборов. Интенсивность запаха воды определяют экспертным путем при </w:t>
      </w:r>
      <w:r w:rsidR="00DA18F8">
        <w:rPr>
          <w:rFonts w:ascii="Times New Roman" w:hAnsi="Times New Roman" w:cs="Times New Roman"/>
          <w:sz w:val="28"/>
          <w:szCs w:val="28"/>
        </w:rPr>
        <w:t xml:space="preserve">20оС и 60оС и </w:t>
      </w:r>
      <w:r w:rsidRPr="00F91829">
        <w:rPr>
          <w:rFonts w:ascii="Times New Roman" w:hAnsi="Times New Roman" w:cs="Times New Roman"/>
          <w:sz w:val="28"/>
          <w:szCs w:val="28"/>
        </w:rPr>
        <w:t>характеризуется качественно (запах ароматический, гнилостный, болотный, землистый и т.д.). Сила запаха воды также оценивается.</w:t>
      </w:r>
      <w:r w:rsidR="002C4C2B" w:rsidRPr="00585549">
        <w:rPr>
          <w:rFonts w:ascii="Times New Roman" w:hAnsi="Times New Roman" w:cs="Times New Roman"/>
          <w:sz w:val="28"/>
          <w:szCs w:val="28"/>
        </w:rPr>
        <w:t>Сила и характеристика при пятибалльной шкале.</w:t>
      </w:r>
    </w:p>
    <w:p w:rsidR="0097486E" w:rsidRDefault="0097486E" w:rsidP="007879E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97486E" w:rsidRPr="00585549" w:rsidRDefault="0097486E" w:rsidP="007879E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и характеристика запаха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5635"/>
      </w:tblGrid>
      <w:tr w:rsidR="00FB234A" w:rsidTr="007879E1">
        <w:tc>
          <w:tcPr>
            <w:tcW w:w="1809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110E3A" w:rsidRPr="0097486E" w:rsidRDefault="00110E3A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</w:p>
        </w:tc>
        <w:tc>
          <w:tcPr>
            <w:tcW w:w="5635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Характер запаха</w:t>
            </w:r>
          </w:p>
        </w:tc>
      </w:tr>
      <w:tr w:rsidR="00FB234A" w:rsidTr="007879E1">
        <w:tc>
          <w:tcPr>
            <w:tcW w:w="1809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Нет запаха</w:t>
            </w:r>
          </w:p>
        </w:tc>
        <w:tc>
          <w:tcPr>
            <w:tcW w:w="5635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Запах совсем не ощущается</w:t>
            </w:r>
          </w:p>
        </w:tc>
      </w:tr>
      <w:tr w:rsidR="00FB234A" w:rsidTr="007879E1">
        <w:tc>
          <w:tcPr>
            <w:tcW w:w="1809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Очень слабый</w:t>
            </w:r>
          </w:p>
        </w:tc>
        <w:tc>
          <w:tcPr>
            <w:tcW w:w="5635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Запах обычно не наблюдается, определяется</w:t>
            </w:r>
          </w:p>
        </w:tc>
      </w:tr>
      <w:tr w:rsidR="00FB234A" w:rsidTr="007879E1">
        <w:tc>
          <w:tcPr>
            <w:tcW w:w="1809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Слабый</w:t>
            </w:r>
          </w:p>
        </w:tc>
        <w:tc>
          <w:tcPr>
            <w:tcW w:w="5635" w:type="dxa"/>
          </w:tcPr>
          <w:p w:rsidR="002C4C2B" w:rsidRPr="0097486E" w:rsidRDefault="002C4C2B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Запах обнаруживается потребителем</w:t>
            </w:r>
          </w:p>
        </w:tc>
      </w:tr>
      <w:tr w:rsidR="00FB234A" w:rsidTr="007879E1">
        <w:tc>
          <w:tcPr>
            <w:tcW w:w="1809" w:type="dxa"/>
          </w:tcPr>
          <w:p w:rsidR="00110E3A" w:rsidRPr="0097486E" w:rsidRDefault="00110E3A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10E3A" w:rsidRPr="0097486E" w:rsidRDefault="00110E3A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Заметный</w:t>
            </w:r>
          </w:p>
        </w:tc>
        <w:tc>
          <w:tcPr>
            <w:tcW w:w="5635" w:type="dxa"/>
          </w:tcPr>
          <w:p w:rsidR="00110E3A" w:rsidRPr="0097486E" w:rsidRDefault="00110E3A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Запах легко замечается, заставляет</w:t>
            </w:r>
            <w:r w:rsidR="00EB4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9E1">
              <w:rPr>
                <w:rFonts w:ascii="Times New Roman" w:hAnsi="Times New Roman" w:cs="Times New Roman"/>
                <w:sz w:val="24"/>
                <w:szCs w:val="24"/>
              </w:rPr>
              <w:t>воздержаться от питья</w:t>
            </w:r>
          </w:p>
        </w:tc>
      </w:tr>
      <w:tr w:rsidR="00FB234A" w:rsidTr="007879E1">
        <w:tc>
          <w:tcPr>
            <w:tcW w:w="1809" w:type="dxa"/>
          </w:tcPr>
          <w:p w:rsidR="00110E3A" w:rsidRPr="0097486E" w:rsidRDefault="00110E3A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10E3A" w:rsidRPr="0097486E" w:rsidRDefault="00110E3A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Очень слабый</w:t>
            </w:r>
          </w:p>
        </w:tc>
        <w:tc>
          <w:tcPr>
            <w:tcW w:w="5635" w:type="dxa"/>
          </w:tcPr>
          <w:p w:rsidR="00110E3A" w:rsidRPr="0097486E" w:rsidRDefault="00110E3A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6E">
              <w:rPr>
                <w:rFonts w:ascii="Times New Roman" w:hAnsi="Times New Roman" w:cs="Times New Roman"/>
                <w:sz w:val="24"/>
                <w:szCs w:val="24"/>
              </w:rPr>
              <w:t>Запах резко выраже</w:t>
            </w:r>
            <w:r w:rsidR="007879E1">
              <w:rPr>
                <w:rFonts w:ascii="Times New Roman" w:hAnsi="Times New Roman" w:cs="Times New Roman"/>
                <w:sz w:val="24"/>
                <w:szCs w:val="24"/>
              </w:rPr>
              <w:t>нный, вода непригодна для питья</w:t>
            </w:r>
          </w:p>
        </w:tc>
      </w:tr>
    </w:tbl>
    <w:p w:rsidR="003C6ADA" w:rsidRDefault="007879E1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образце</w:t>
      </w:r>
      <w:r w:rsidR="003C6ADA" w:rsidRPr="00110E3A">
        <w:rPr>
          <w:rFonts w:ascii="Times New Roman" w:hAnsi="Times New Roman" w:cs="Times New Roman"/>
          <w:sz w:val="28"/>
          <w:szCs w:val="28"/>
        </w:rPr>
        <w:t xml:space="preserve"> 1 присутствует небольшой неприятный запах</w:t>
      </w:r>
      <w:r w:rsidR="00110E3A" w:rsidRPr="00110E3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 балла</w:t>
      </w:r>
      <w:r w:rsidR="00110E3A" w:rsidRPr="00110E3A">
        <w:rPr>
          <w:rFonts w:ascii="Times New Roman" w:hAnsi="Times New Roman" w:cs="Times New Roman"/>
          <w:sz w:val="28"/>
          <w:szCs w:val="28"/>
        </w:rPr>
        <w:t>.Вода и</w:t>
      </w:r>
      <w:r>
        <w:rPr>
          <w:rFonts w:ascii="Times New Roman" w:hAnsi="Times New Roman" w:cs="Times New Roman"/>
          <w:sz w:val="28"/>
          <w:szCs w:val="28"/>
        </w:rPr>
        <w:t>меет</w:t>
      </w:r>
      <w:r w:rsidR="00110E3A" w:rsidRPr="00110E3A">
        <w:rPr>
          <w:rFonts w:ascii="Times New Roman" w:hAnsi="Times New Roman" w:cs="Times New Roman"/>
          <w:sz w:val="28"/>
          <w:szCs w:val="28"/>
        </w:rPr>
        <w:t xml:space="preserve"> запах сероводорода -</w:t>
      </w:r>
      <w:r>
        <w:rPr>
          <w:rFonts w:ascii="Times New Roman" w:hAnsi="Times New Roman" w:cs="Times New Roman"/>
          <w:sz w:val="28"/>
          <w:szCs w:val="28"/>
        </w:rPr>
        <w:t xml:space="preserve"> вода имеет такой запах </w:t>
      </w:r>
      <w:r w:rsidR="00110E3A" w:rsidRPr="00110E3A">
        <w:rPr>
          <w:rFonts w:ascii="Times New Roman" w:hAnsi="Times New Roman" w:cs="Times New Roman"/>
          <w:sz w:val="28"/>
          <w:szCs w:val="28"/>
        </w:rPr>
        <w:t xml:space="preserve">застаивания, в ней образуются </w:t>
      </w:r>
      <w:r w:rsidR="00110E3A" w:rsidRPr="00110E3A">
        <w:rPr>
          <w:rFonts w:ascii="Times New Roman" w:hAnsi="Times New Roman" w:cs="Times New Roman"/>
          <w:sz w:val="28"/>
          <w:szCs w:val="28"/>
        </w:rPr>
        <w:lastRenderedPageBreak/>
        <w:t>железистые бактерии, поэтому начинается выделяться запах.</w:t>
      </w:r>
      <w:r w:rsidR="00110E3A">
        <w:rPr>
          <w:rFonts w:ascii="Times New Roman" w:hAnsi="Times New Roman" w:cs="Times New Roman"/>
          <w:sz w:val="28"/>
          <w:szCs w:val="28"/>
        </w:rPr>
        <w:t xml:space="preserve"> В</w:t>
      </w:r>
      <w:r w:rsidR="003C6ADA" w:rsidRPr="00110E3A">
        <w:rPr>
          <w:rFonts w:ascii="Times New Roman" w:hAnsi="Times New Roman" w:cs="Times New Roman"/>
          <w:sz w:val="28"/>
          <w:szCs w:val="28"/>
        </w:rPr>
        <w:t xml:space="preserve"> образце номер 2 запах </w:t>
      </w:r>
      <w:r w:rsidR="00110E3A">
        <w:rPr>
          <w:rFonts w:ascii="Times New Roman" w:hAnsi="Times New Roman" w:cs="Times New Roman"/>
          <w:sz w:val="28"/>
          <w:szCs w:val="28"/>
        </w:rPr>
        <w:t>слабый – 1 балл</w:t>
      </w:r>
      <w:r w:rsidR="003C6ADA" w:rsidRPr="00110E3A">
        <w:rPr>
          <w:rFonts w:ascii="Times New Roman" w:hAnsi="Times New Roman" w:cs="Times New Roman"/>
          <w:sz w:val="28"/>
          <w:szCs w:val="28"/>
        </w:rPr>
        <w:t>.</w:t>
      </w:r>
    </w:p>
    <w:p w:rsidR="007879E1" w:rsidRDefault="00110E3A" w:rsidP="009748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E3A">
        <w:rPr>
          <w:rFonts w:ascii="Times New Roman" w:hAnsi="Times New Roman" w:cs="Times New Roman"/>
          <w:b/>
          <w:sz w:val="28"/>
          <w:szCs w:val="28"/>
        </w:rPr>
        <w:t>2.4. Определение содержания растворенного кислорода в пробе воды</w:t>
      </w:r>
    </w:p>
    <w:p w:rsidR="00110E3A" w:rsidRPr="007879E1" w:rsidRDefault="00110E3A" w:rsidP="007879E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549">
        <w:rPr>
          <w:rFonts w:ascii="Times New Roman" w:hAnsi="Times New Roman" w:cs="Times New Roman"/>
          <w:sz w:val="28"/>
          <w:szCs w:val="28"/>
        </w:rPr>
        <w:t>Растворенный кислород- важный фактор, говорящий о благополучном состоянии водоема, о возможности существования в нем живых организмов.</w:t>
      </w:r>
    </w:p>
    <w:p w:rsidR="00110E3A" w:rsidRPr="00585549" w:rsidRDefault="00110E3A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определения по Насоновой:</w:t>
      </w:r>
    </w:p>
    <w:p w:rsidR="00110E3A" w:rsidRPr="00585549" w:rsidRDefault="00110E3A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585549">
        <w:rPr>
          <w:rFonts w:ascii="Times New Roman" w:hAnsi="Times New Roman" w:cs="Times New Roman"/>
          <w:sz w:val="28"/>
          <w:szCs w:val="28"/>
        </w:rPr>
        <w:t>Оборудование и реактивы:</w:t>
      </w:r>
      <w:r w:rsidR="00EB4403">
        <w:rPr>
          <w:rFonts w:ascii="Times New Roman" w:hAnsi="Times New Roman" w:cs="Times New Roman"/>
          <w:sz w:val="28"/>
          <w:szCs w:val="28"/>
        </w:rPr>
        <w:t xml:space="preserve"> </w:t>
      </w:r>
      <w:r w:rsidRPr="00585549">
        <w:rPr>
          <w:rFonts w:ascii="Times New Roman" w:hAnsi="Times New Roman" w:cs="Times New Roman"/>
          <w:sz w:val="28"/>
          <w:szCs w:val="28"/>
        </w:rPr>
        <w:t>пробы воды,</w:t>
      </w:r>
      <w:r>
        <w:rPr>
          <w:rFonts w:ascii="Times New Roman" w:hAnsi="Times New Roman" w:cs="Times New Roman"/>
          <w:sz w:val="28"/>
          <w:szCs w:val="28"/>
        </w:rPr>
        <w:t xml:space="preserve"> 0,5 мл</w:t>
      </w:r>
      <w:r w:rsidRPr="00585549">
        <w:rPr>
          <w:rFonts w:ascii="Times New Roman" w:hAnsi="Times New Roman" w:cs="Times New Roman"/>
          <w:sz w:val="28"/>
          <w:szCs w:val="28"/>
        </w:rPr>
        <w:t xml:space="preserve"> 30%-ной серной кислоты,1 мл. 0,01 н. раствора перманганата калия (КМnО4),</w:t>
      </w:r>
      <w:r>
        <w:rPr>
          <w:rFonts w:ascii="Times New Roman" w:hAnsi="Times New Roman" w:cs="Times New Roman"/>
          <w:sz w:val="28"/>
          <w:szCs w:val="28"/>
        </w:rPr>
        <w:t xml:space="preserve"> стеклянная посуда на 50 мл </w:t>
      </w:r>
      <w:r w:rsidRPr="00585549">
        <w:rPr>
          <w:rFonts w:ascii="Times New Roman" w:hAnsi="Times New Roman" w:cs="Times New Roman"/>
          <w:sz w:val="28"/>
          <w:szCs w:val="28"/>
        </w:rPr>
        <w:t>,стеклянная палочка.</w:t>
      </w:r>
    </w:p>
    <w:p w:rsidR="00110E3A" w:rsidRDefault="00110E3A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585549">
        <w:rPr>
          <w:rFonts w:ascii="Times New Roman" w:hAnsi="Times New Roman" w:cs="Times New Roman"/>
          <w:sz w:val="28"/>
          <w:szCs w:val="28"/>
        </w:rPr>
        <w:t xml:space="preserve">  Отфильтровали пробы воды.</w:t>
      </w:r>
      <w:r w:rsidR="00336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10мл</w:t>
      </w:r>
      <w:r w:rsidRPr="00585549">
        <w:rPr>
          <w:rFonts w:ascii="Times New Roman" w:hAnsi="Times New Roman" w:cs="Times New Roman"/>
          <w:sz w:val="28"/>
          <w:szCs w:val="28"/>
        </w:rPr>
        <w:t xml:space="preserve"> отфи</w:t>
      </w:r>
      <w:r>
        <w:rPr>
          <w:rFonts w:ascii="Times New Roman" w:hAnsi="Times New Roman" w:cs="Times New Roman"/>
          <w:sz w:val="28"/>
          <w:szCs w:val="28"/>
        </w:rPr>
        <w:t>льтрованной воды добавили 0,5мл</w:t>
      </w:r>
      <w:r w:rsidRPr="00585549">
        <w:rPr>
          <w:rFonts w:ascii="Times New Roman" w:hAnsi="Times New Roman" w:cs="Times New Roman"/>
          <w:sz w:val="28"/>
          <w:szCs w:val="28"/>
        </w:rPr>
        <w:t xml:space="preserve"> 30% </w:t>
      </w:r>
      <w:r>
        <w:rPr>
          <w:rFonts w:ascii="Times New Roman" w:hAnsi="Times New Roman" w:cs="Times New Roman"/>
          <w:sz w:val="28"/>
          <w:szCs w:val="28"/>
        </w:rPr>
        <w:t>серной кислоты и 1мл</w:t>
      </w:r>
      <w:r w:rsidRPr="00585549">
        <w:rPr>
          <w:rFonts w:ascii="Times New Roman" w:hAnsi="Times New Roman" w:cs="Times New Roman"/>
          <w:sz w:val="28"/>
          <w:szCs w:val="28"/>
        </w:rPr>
        <w:t xml:space="preserve"> 0,001н раствора перманганата калия.</w:t>
      </w:r>
      <w:r w:rsidR="00336A05">
        <w:rPr>
          <w:rFonts w:ascii="Times New Roman" w:hAnsi="Times New Roman" w:cs="Times New Roman"/>
          <w:sz w:val="28"/>
          <w:szCs w:val="28"/>
        </w:rPr>
        <w:t xml:space="preserve"> </w:t>
      </w:r>
      <w:r w:rsidRPr="00585549">
        <w:rPr>
          <w:rFonts w:ascii="Times New Roman" w:hAnsi="Times New Roman" w:cs="Times New Roman"/>
          <w:sz w:val="28"/>
          <w:szCs w:val="28"/>
        </w:rPr>
        <w:t>Тщательно перемешали содержимое и оставили на 20 минут при t=20 градусов.</w:t>
      </w:r>
    </w:p>
    <w:p w:rsidR="007879E1" w:rsidRPr="00585549" w:rsidRDefault="007879E1" w:rsidP="007879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110E3A" w:rsidRDefault="007879E1" w:rsidP="007879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результатов содержания растворенного в воде кислорода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27AFC" w:rsidTr="00627AFC">
        <w:tc>
          <w:tcPr>
            <w:tcW w:w="3510" w:type="dxa"/>
          </w:tcPr>
          <w:p w:rsidR="00627AFC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Окраска раствора</w:t>
            </w:r>
          </w:p>
          <w:p w:rsidR="007879E1" w:rsidRPr="007879E1" w:rsidRDefault="007879E1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Содержание растворенного в воде кислорода</w:t>
            </w:r>
          </w:p>
        </w:tc>
      </w:tr>
      <w:tr w:rsidR="00627AFC" w:rsidTr="00627AFC">
        <w:tc>
          <w:tcPr>
            <w:tcW w:w="3510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ярко-розовый</w:t>
            </w:r>
          </w:p>
        </w:tc>
        <w:tc>
          <w:tcPr>
            <w:tcW w:w="6061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1мг/л</w:t>
            </w:r>
          </w:p>
        </w:tc>
      </w:tr>
      <w:tr w:rsidR="00627AFC" w:rsidTr="00627AFC">
        <w:tc>
          <w:tcPr>
            <w:tcW w:w="3510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лилово-розовый</w:t>
            </w:r>
          </w:p>
        </w:tc>
        <w:tc>
          <w:tcPr>
            <w:tcW w:w="6061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2 мг/л</w:t>
            </w:r>
          </w:p>
        </w:tc>
      </w:tr>
      <w:tr w:rsidR="00627AFC" w:rsidTr="00627AFC">
        <w:tc>
          <w:tcPr>
            <w:tcW w:w="3510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слабо лилово-розовый</w:t>
            </w:r>
          </w:p>
        </w:tc>
        <w:tc>
          <w:tcPr>
            <w:tcW w:w="6061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4 мг/л</w:t>
            </w:r>
          </w:p>
        </w:tc>
      </w:tr>
      <w:tr w:rsidR="00627AFC" w:rsidTr="00627AFC">
        <w:tc>
          <w:tcPr>
            <w:tcW w:w="3510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бледно-лилово-розовый</w:t>
            </w:r>
          </w:p>
        </w:tc>
        <w:tc>
          <w:tcPr>
            <w:tcW w:w="6061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6 мг/л</w:t>
            </w:r>
          </w:p>
        </w:tc>
      </w:tr>
      <w:tr w:rsidR="00627AFC" w:rsidTr="00627AFC">
        <w:tc>
          <w:tcPr>
            <w:tcW w:w="3510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бледно-розовый</w:t>
            </w:r>
          </w:p>
        </w:tc>
        <w:tc>
          <w:tcPr>
            <w:tcW w:w="6061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8мг/л</w:t>
            </w:r>
          </w:p>
        </w:tc>
      </w:tr>
      <w:tr w:rsidR="00627AFC" w:rsidTr="00627AFC">
        <w:tc>
          <w:tcPr>
            <w:tcW w:w="3510" w:type="dxa"/>
          </w:tcPr>
          <w:p w:rsidR="00627AFC" w:rsidRPr="007879E1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6061" w:type="dxa"/>
          </w:tcPr>
          <w:p w:rsidR="00627AFC" w:rsidRDefault="00627AFC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E1">
              <w:rPr>
                <w:rFonts w:ascii="Times New Roman" w:hAnsi="Times New Roman" w:cs="Times New Roman"/>
                <w:sz w:val="24"/>
                <w:szCs w:val="24"/>
              </w:rPr>
              <w:t>16мг/л</w:t>
            </w:r>
          </w:p>
          <w:p w:rsidR="007879E1" w:rsidRPr="007879E1" w:rsidRDefault="007879E1" w:rsidP="007879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A05" w:rsidRDefault="00336A05" w:rsidP="00DF37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79E1" w:rsidRPr="00DF3753" w:rsidRDefault="00336A05" w:rsidP="00DF37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10E3A">
        <w:rPr>
          <w:rFonts w:ascii="Times New Roman" w:hAnsi="Times New Roman" w:cs="Times New Roman"/>
          <w:sz w:val="28"/>
          <w:szCs w:val="28"/>
        </w:rPr>
        <w:t xml:space="preserve"> образце 1</w:t>
      </w:r>
      <w:r w:rsidR="004F2B65">
        <w:rPr>
          <w:rFonts w:ascii="Times New Roman" w:hAnsi="Times New Roman" w:cs="Times New Roman"/>
          <w:sz w:val="28"/>
          <w:szCs w:val="28"/>
        </w:rPr>
        <w:t xml:space="preserve"> окраска раствора стала </w:t>
      </w:r>
      <w:r w:rsidR="00110E3A" w:rsidRPr="00585549">
        <w:rPr>
          <w:rFonts w:ascii="Times New Roman" w:hAnsi="Times New Roman" w:cs="Times New Roman"/>
          <w:sz w:val="28"/>
          <w:szCs w:val="28"/>
        </w:rPr>
        <w:t>лилово-розовой, значит содержание раство</w:t>
      </w:r>
      <w:r w:rsidR="004F2B65">
        <w:rPr>
          <w:rFonts w:ascii="Times New Roman" w:hAnsi="Times New Roman" w:cs="Times New Roman"/>
          <w:sz w:val="28"/>
          <w:szCs w:val="28"/>
        </w:rPr>
        <w:t>ренного кислорода в пробе воды 2</w:t>
      </w:r>
      <w:r w:rsidR="00110E3A" w:rsidRPr="00585549">
        <w:rPr>
          <w:rFonts w:ascii="Times New Roman" w:hAnsi="Times New Roman" w:cs="Times New Roman"/>
          <w:sz w:val="28"/>
          <w:szCs w:val="28"/>
        </w:rPr>
        <w:t>мг/литр</w:t>
      </w:r>
      <w:r w:rsidR="00110E3A">
        <w:rPr>
          <w:rFonts w:ascii="Times New Roman" w:hAnsi="Times New Roman" w:cs="Times New Roman"/>
          <w:sz w:val="28"/>
          <w:szCs w:val="28"/>
        </w:rPr>
        <w:t xml:space="preserve">; в образце </w:t>
      </w:r>
      <w:r w:rsidR="004F2B65">
        <w:rPr>
          <w:rFonts w:ascii="Times New Roman" w:hAnsi="Times New Roman" w:cs="Times New Roman"/>
          <w:sz w:val="28"/>
          <w:szCs w:val="28"/>
        </w:rPr>
        <w:t>2- окраска раствора ярко-розовая – 1</w:t>
      </w:r>
      <w:r w:rsidR="00110E3A">
        <w:rPr>
          <w:rFonts w:ascii="Times New Roman" w:hAnsi="Times New Roman" w:cs="Times New Roman"/>
          <w:sz w:val="28"/>
          <w:szCs w:val="28"/>
        </w:rPr>
        <w:t xml:space="preserve"> мг/литр. Результаты</w:t>
      </w:r>
      <w:r w:rsidR="004F2B65">
        <w:rPr>
          <w:rFonts w:ascii="Times New Roman" w:hAnsi="Times New Roman" w:cs="Times New Roman"/>
          <w:sz w:val="28"/>
          <w:szCs w:val="28"/>
        </w:rPr>
        <w:t xml:space="preserve"> объясняются тем, что </w:t>
      </w:r>
      <w:r w:rsidR="00110E3A">
        <w:rPr>
          <w:rFonts w:ascii="Times New Roman" w:hAnsi="Times New Roman" w:cs="Times New Roman"/>
          <w:sz w:val="28"/>
          <w:szCs w:val="28"/>
        </w:rPr>
        <w:t>вода</w:t>
      </w:r>
      <w:r w:rsidR="00EB4403">
        <w:rPr>
          <w:rFonts w:ascii="Times New Roman" w:hAnsi="Times New Roman" w:cs="Times New Roman"/>
          <w:sz w:val="28"/>
          <w:szCs w:val="28"/>
        </w:rPr>
        <w:t>, которая</w:t>
      </w:r>
      <w:r w:rsidR="00110E3A">
        <w:rPr>
          <w:rFonts w:ascii="Times New Roman" w:hAnsi="Times New Roman" w:cs="Times New Roman"/>
          <w:sz w:val="28"/>
          <w:szCs w:val="28"/>
        </w:rPr>
        <w:t xml:space="preserve"> течет</w:t>
      </w:r>
      <w:r w:rsidR="004F2B65">
        <w:rPr>
          <w:rFonts w:ascii="Times New Roman" w:hAnsi="Times New Roman" w:cs="Times New Roman"/>
          <w:sz w:val="28"/>
          <w:szCs w:val="28"/>
        </w:rPr>
        <w:t xml:space="preserve"> в ручье Здоровце течет медленно, застаивается, в связи с плохой наполняемостью русла.</w:t>
      </w:r>
    </w:p>
    <w:p w:rsidR="00CD222D" w:rsidRDefault="00CD222D" w:rsidP="009748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Кислотность</w:t>
      </w:r>
    </w:p>
    <w:p w:rsidR="007879E1" w:rsidRPr="007879E1" w:rsidRDefault="007879E1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7879E1">
        <w:rPr>
          <w:rFonts w:ascii="Times New Roman" w:hAnsi="Times New Roman" w:cs="Times New Roman"/>
          <w:sz w:val="28"/>
          <w:szCs w:val="28"/>
        </w:rPr>
        <w:t>Внесли в каждый образец воды индикаторную бумагу для определения рН</w:t>
      </w:r>
      <w:r>
        <w:rPr>
          <w:rFonts w:ascii="Times New Roman" w:hAnsi="Times New Roman" w:cs="Times New Roman"/>
          <w:sz w:val="28"/>
          <w:szCs w:val="28"/>
        </w:rPr>
        <w:t xml:space="preserve"> среды:</w:t>
      </w:r>
    </w:p>
    <w:p w:rsidR="00DF3753" w:rsidRDefault="00FB234A" w:rsidP="00336A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4375" cy="123692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1" t="25246" r="41448" b="28012"/>
                    <a:stretch/>
                  </pic:blipFill>
                  <pic:spPr bwMode="auto">
                    <a:xfrm>
                      <a:off x="0" y="0"/>
                      <a:ext cx="721273" cy="12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A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02552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88" r="-604"/>
                    <a:stretch/>
                  </pic:blipFill>
                  <pic:spPr bwMode="auto">
                    <a:xfrm>
                      <a:off x="0" y="0"/>
                      <a:ext cx="2600885" cy="10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E86" w:rsidRDefault="002A4D61" w:rsidP="00336A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462E86">
        <w:rPr>
          <w:rFonts w:ascii="Times New Roman" w:hAnsi="Times New Roman" w:cs="Times New Roman"/>
          <w:sz w:val="28"/>
          <w:szCs w:val="28"/>
        </w:rPr>
        <w:t xml:space="preserve"> рН показателей для образца №№ 1 и 2.</w:t>
      </w:r>
    </w:p>
    <w:p w:rsidR="00CD222D" w:rsidRPr="00DF3753" w:rsidRDefault="00FB234A" w:rsidP="00DF375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D222D" w:rsidRPr="00CD222D">
        <w:rPr>
          <w:rFonts w:ascii="Times New Roman" w:hAnsi="Times New Roman" w:cs="Times New Roman"/>
          <w:sz w:val="28"/>
          <w:szCs w:val="28"/>
        </w:rPr>
        <w:t xml:space="preserve">бразцы показали схожие результаты с кислотностью между </w:t>
      </w:r>
      <w:r w:rsidR="001C10C3">
        <w:rPr>
          <w:rFonts w:ascii="Times New Roman" w:hAnsi="Times New Roman" w:cs="Times New Roman"/>
          <w:sz w:val="28"/>
          <w:szCs w:val="28"/>
        </w:rPr>
        <w:t xml:space="preserve">6 и </w:t>
      </w:r>
      <w:r w:rsidR="00E97F07">
        <w:rPr>
          <w:rFonts w:ascii="Times New Roman" w:hAnsi="Times New Roman" w:cs="Times New Roman"/>
          <w:sz w:val="28"/>
          <w:szCs w:val="28"/>
        </w:rPr>
        <w:t>7 рН.</w:t>
      </w:r>
    </w:p>
    <w:p w:rsidR="00627AFC" w:rsidRPr="0097486E" w:rsidRDefault="0097486E" w:rsidP="009748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627AFC">
        <w:rPr>
          <w:rFonts w:ascii="Times New Roman" w:hAnsi="Times New Roman" w:cs="Times New Roman"/>
          <w:b/>
          <w:sz w:val="28"/>
          <w:szCs w:val="28"/>
        </w:rPr>
        <w:t>Биоиндикация качества воды</w:t>
      </w:r>
    </w:p>
    <w:p w:rsidR="00336A05" w:rsidRDefault="0097486E" w:rsidP="00336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 xml:space="preserve">Чтобы понять степень загрязнения того или </w:t>
      </w:r>
      <w:r w:rsidR="00DF3753" w:rsidRPr="00F91829">
        <w:rPr>
          <w:rFonts w:ascii="Times New Roman" w:hAnsi="Times New Roman" w:cs="Times New Roman"/>
          <w:sz w:val="28"/>
          <w:szCs w:val="28"/>
        </w:rPr>
        <w:t>иного водоема</w:t>
      </w:r>
      <w:r w:rsidRPr="00F91829">
        <w:rPr>
          <w:rFonts w:ascii="Times New Roman" w:hAnsi="Times New Roman" w:cs="Times New Roman"/>
          <w:sz w:val="28"/>
          <w:szCs w:val="28"/>
        </w:rPr>
        <w:t xml:space="preserve"> используется метод биоиндикации.  </w:t>
      </w:r>
    </w:p>
    <w:p w:rsidR="0097486E" w:rsidRPr="00F91829" w:rsidRDefault="0097486E" w:rsidP="00336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 xml:space="preserve">Биондикация - это метод, который позволяет судить о состоянии окружающей среды по факту наличия, отсутствия, особенностям развития организмов-биоиндикаторов. </w:t>
      </w:r>
    </w:p>
    <w:p w:rsidR="0097486E" w:rsidRPr="00F91829" w:rsidRDefault="0097486E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 w:rsidRPr="00F91829">
        <w:rPr>
          <w:rFonts w:ascii="Times New Roman" w:hAnsi="Times New Roman" w:cs="Times New Roman"/>
          <w:sz w:val="28"/>
          <w:szCs w:val="28"/>
        </w:rPr>
        <w:t>Биоиндикаторы- организмы, присутствие, которых, количество или особенности развития служат показателями естественных процессов, условий или антропогенных изменений среды обитания.</w:t>
      </w:r>
    </w:p>
    <w:p w:rsidR="0097486E" w:rsidRPr="00F91829" w:rsidRDefault="0097486E" w:rsidP="00336A0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1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395" cy="2165684"/>
            <wp:effectExtent l="19050" t="0" r="1855" b="0"/>
            <wp:docPr id="25" name="Рисунок 3" descr="C:\Users\юзер\Desktop\Впадает\IMG_20220602_122808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Впадает\IMG_20220602_122808_4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62" cy="216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2895" cy="2165684"/>
            <wp:effectExtent l="19050" t="0" r="8305" b="0"/>
            <wp:docPr id="26" name="Рисунок 4" descr="C:\Users\юзер\Desktop\Ручей\20220606_08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Ручей\20220606_080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35" cy="216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6E" w:rsidRDefault="00336A05" w:rsidP="00974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7486E" w:rsidRPr="00F91829">
        <w:rPr>
          <w:rFonts w:ascii="Times New Roman" w:hAnsi="Times New Roman" w:cs="Times New Roman"/>
          <w:sz w:val="28"/>
          <w:szCs w:val="28"/>
        </w:rPr>
        <w:t xml:space="preserve">Образец  1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7486E" w:rsidRPr="00F91829">
        <w:rPr>
          <w:rFonts w:ascii="Times New Roman" w:hAnsi="Times New Roman" w:cs="Times New Roman"/>
          <w:sz w:val="28"/>
          <w:szCs w:val="28"/>
        </w:rPr>
        <w:t xml:space="preserve">   Образец 2</w:t>
      </w:r>
    </w:p>
    <w:p w:rsidR="0097486E" w:rsidRPr="00F91829" w:rsidRDefault="0097486E" w:rsidP="007879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86E">
        <w:rPr>
          <w:rFonts w:ascii="Times New Roman" w:hAnsi="Times New Roman" w:cs="Times New Roman"/>
          <w:sz w:val="28"/>
          <w:szCs w:val="28"/>
        </w:rPr>
        <w:t>Оценка качества воды проводилась с помощью исследования бентоса водотока. На дне водоема найдены личинки комара звонца (мотыль) и личинки поденки рода Эфемера. Вода классифицируется, как умеренно загрязненная.</w:t>
      </w:r>
    </w:p>
    <w:p w:rsidR="00FB234A" w:rsidRPr="00FB234A" w:rsidRDefault="00DF3753" w:rsidP="009748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2.7.</w:t>
      </w:r>
      <w:r w:rsidR="00FB234A" w:rsidRPr="00FB234A">
        <w:rPr>
          <w:rFonts w:ascii="Times New Roman" w:hAnsi="Times New Roman" w:cs="Times New Roman"/>
          <w:b/>
          <w:sz w:val="28"/>
          <w:szCs w:val="28"/>
        </w:rPr>
        <w:t>Качественн</w:t>
      </w:r>
      <w:r w:rsidR="00FB234A">
        <w:rPr>
          <w:rFonts w:ascii="Times New Roman" w:hAnsi="Times New Roman" w:cs="Times New Roman"/>
          <w:b/>
          <w:sz w:val="28"/>
          <w:szCs w:val="28"/>
        </w:rPr>
        <w:t>ые реакции для анализа катионов</w:t>
      </w:r>
    </w:p>
    <w:p w:rsidR="00FB234A" w:rsidRDefault="00FB234A" w:rsidP="00974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486E">
        <w:rPr>
          <w:rFonts w:ascii="Times New Roman" w:hAnsi="Times New Roman" w:cs="Times New Roman"/>
          <w:sz w:val="28"/>
          <w:szCs w:val="28"/>
        </w:rPr>
        <w:t>Большинство опытов не дало никаких реа</w:t>
      </w:r>
      <w:r w:rsidR="00DF3753">
        <w:rPr>
          <w:rFonts w:ascii="Times New Roman" w:hAnsi="Times New Roman" w:cs="Times New Roman"/>
          <w:sz w:val="28"/>
          <w:szCs w:val="28"/>
        </w:rPr>
        <w:t>кций, что видно в таблице ниже (таблица 3).</w:t>
      </w:r>
    </w:p>
    <w:p w:rsidR="00DF3753" w:rsidRDefault="00DF3753" w:rsidP="00336A0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DF3753" w:rsidRPr="0097486E" w:rsidRDefault="00DF3753" w:rsidP="00DF37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определения наличия катионов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1"/>
        <w:gridCol w:w="2142"/>
        <w:gridCol w:w="2141"/>
        <w:gridCol w:w="1483"/>
        <w:gridCol w:w="1483"/>
      </w:tblGrid>
      <w:tr w:rsidR="00462E86" w:rsidRPr="0097486E" w:rsidTr="0097486E">
        <w:trPr>
          <w:trHeight w:val="851"/>
        </w:trPr>
        <w:tc>
          <w:tcPr>
            <w:tcW w:w="230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</w:p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Добавляется</w:t>
            </w:r>
          </w:p>
        </w:tc>
        <w:tc>
          <w:tcPr>
            <w:tcW w:w="214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Признаки реакции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</w:tr>
      <w:tr w:rsidR="00462E86" w:rsidRPr="0097486E" w:rsidTr="0097486E">
        <w:trPr>
          <w:trHeight w:val="851"/>
        </w:trPr>
        <w:tc>
          <w:tcPr>
            <w:tcW w:w="230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Соли аммония</w:t>
            </w:r>
          </w:p>
        </w:tc>
        <w:tc>
          <w:tcPr>
            <w:tcW w:w="214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) при нагревании</w:t>
            </w:r>
          </w:p>
        </w:tc>
        <w:tc>
          <w:tcPr>
            <w:tcW w:w="214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Запах аммиака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62E86" w:rsidRPr="0097486E" w:rsidTr="0097486E">
        <w:trPr>
          <w:trHeight w:val="851"/>
        </w:trPr>
        <w:tc>
          <w:tcPr>
            <w:tcW w:w="230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Соли меди</w:t>
            </w:r>
          </w:p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Na(OH)</w:t>
            </w:r>
          </w:p>
        </w:tc>
        <w:tc>
          <w:tcPr>
            <w:tcW w:w="214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Голубой осадок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62E86" w:rsidRPr="0097486E" w:rsidTr="0097486E">
        <w:trPr>
          <w:trHeight w:val="836"/>
        </w:trPr>
        <w:tc>
          <w:tcPr>
            <w:tcW w:w="230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Соли железа (</w:t>
            </w: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III)</w:t>
            </w:r>
          </w:p>
        </w:tc>
        <w:tc>
          <w:tcPr>
            <w:tcW w:w="214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KCNS</w:t>
            </w:r>
          </w:p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Кроваво-красное окр.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62E86" w:rsidRPr="0097486E" w:rsidTr="0097486E">
        <w:trPr>
          <w:trHeight w:val="851"/>
        </w:trPr>
        <w:tc>
          <w:tcPr>
            <w:tcW w:w="230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Соли калия и магния</w:t>
            </w:r>
          </w:p>
        </w:tc>
        <w:tc>
          <w:tcPr>
            <w:tcW w:w="214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Na2CO3</w:t>
            </w:r>
          </w:p>
        </w:tc>
        <w:tc>
          <w:tcPr>
            <w:tcW w:w="2141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Белый осадок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83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FB234A" w:rsidRPr="0097486E" w:rsidRDefault="00FB234A" w:rsidP="00974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86E" w:rsidRPr="0097486E" w:rsidRDefault="00DF3753" w:rsidP="009748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2.8. </w:t>
      </w:r>
      <w:r w:rsidR="0097486E" w:rsidRPr="0097486E">
        <w:rPr>
          <w:rFonts w:ascii="Times New Roman" w:hAnsi="Times New Roman" w:cs="Times New Roman"/>
          <w:b/>
          <w:sz w:val="28"/>
          <w:szCs w:val="28"/>
        </w:rPr>
        <w:t>Качественные реакции для анализа анионов</w:t>
      </w:r>
    </w:p>
    <w:p w:rsidR="0097486E" w:rsidRDefault="0097486E" w:rsidP="00462E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86E">
        <w:rPr>
          <w:rFonts w:ascii="Times New Roman" w:hAnsi="Times New Roman" w:cs="Times New Roman"/>
          <w:sz w:val="28"/>
          <w:szCs w:val="28"/>
        </w:rPr>
        <w:t>Анионов обнаружило</w:t>
      </w:r>
      <w:r w:rsidR="00DF3753">
        <w:rPr>
          <w:rFonts w:ascii="Times New Roman" w:hAnsi="Times New Roman" w:cs="Times New Roman"/>
          <w:sz w:val="28"/>
          <w:szCs w:val="28"/>
        </w:rPr>
        <w:t>сь больше, чем катионов. В</w:t>
      </w:r>
      <w:r w:rsidRPr="0097486E">
        <w:rPr>
          <w:rFonts w:ascii="Times New Roman" w:hAnsi="Times New Roman" w:cs="Times New Roman"/>
          <w:sz w:val="28"/>
          <w:szCs w:val="28"/>
        </w:rPr>
        <w:t xml:space="preserve"> пробах были карбонаты (выделение углекислого газа проверялось зажженной спичкой – если при опускании в пробирку пламя тухло, а при возвращении доступа кислорода – вновь загоралось, то значит, что углекислый газ выделяется). Так же, хлориды (свидетельствуют о промышленных и бытовых выбросах в </w:t>
      </w:r>
      <w:r w:rsidR="00DF3753">
        <w:rPr>
          <w:rFonts w:ascii="Times New Roman" w:hAnsi="Times New Roman" w:cs="Times New Roman"/>
          <w:sz w:val="28"/>
          <w:szCs w:val="28"/>
        </w:rPr>
        <w:t xml:space="preserve">воду и ее жесткости) были в пробе 2– </w:t>
      </w:r>
      <w:r w:rsidRPr="0097486E">
        <w:rPr>
          <w:rFonts w:ascii="Times New Roman" w:hAnsi="Times New Roman" w:cs="Times New Roman"/>
          <w:sz w:val="28"/>
          <w:szCs w:val="28"/>
        </w:rPr>
        <w:t xml:space="preserve"> очень малые хлопья, заметные при ближайше</w:t>
      </w:r>
      <w:r w:rsidR="00DF3753">
        <w:rPr>
          <w:rFonts w:ascii="Times New Roman" w:hAnsi="Times New Roman" w:cs="Times New Roman"/>
          <w:sz w:val="28"/>
          <w:szCs w:val="28"/>
        </w:rPr>
        <w:t xml:space="preserve">м рассмотрении, </w:t>
      </w:r>
      <w:r w:rsidRPr="0097486E">
        <w:rPr>
          <w:rFonts w:ascii="Times New Roman" w:hAnsi="Times New Roman" w:cs="Times New Roman"/>
          <w:sz w:val="28"/>
          <w:szCs w:val="28"/>
        </w:rPr>
        <w:t>легкая муть ~1-10 мг/л)</w:t>
      </w:r>
      <w:r w:rsidR="00462E86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97486E">
        <w:rPr>
          <w:rFonts w:ascii="Times New Roman" w:hAnsi="Times New Roman" w:cs="Times New Roman"/>
          <w:sz w:val="28"/>
          <w:szCs w:val="28"/>
        </w:rPr>
        <w:t>.</w:t>
      </w:r>
    </w:p>
    <w:p w:rsidR="00DF3753" w:rsidRDefault="00DF3753" w:rsidP="00DF37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DF3753" w:rsidRPr="0097486E" w:rsidRDefault="00DF3753" w:rsidP="00DF37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определения наличия анионов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60"/>
        <w:gridCol w:w="2175"/>
        <w:gridCol w:w="2118"/>
        <w:gridCol w:w="1462"/>
        <w:gridCol w:w="1299"/>
      </w:tblGrid>
      <w:tr w:rsidR="0097486E" w:rsidRPr="002010AE" w:rsidTr="0097486E">
        <w:trPr>
          <w:trHeight w:val="904"/>
        </w:trPr>
        <w:tc>
          <w:tcPr>
            <w:tcW w:w="2360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Определяет</w:t>
            </w:r>
          </w:p>
        </w:tc>
        <w:tc>
          <w:tcPr>
            <w:tcW w:w="2175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Добавляется</w:t>
            </w:r>
          </w:p>
        </w:tc>
        <w:tc>
          <w:tcPr>
            <w:tcW w:w="2118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Признаки реакции</w:t>
            </w:r>
          </w:p>
        </w:tc>
        <w:tc>
          <w:tcPr>
            <w:tcW w:w="146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299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</w:tr>
      <w:tr w:rsidR="0097486E" w:rsidRPr="002010AE" w:rsidTr="0097486E">
        <w:trPr>
          <w:trHeight w:val="904"/>
        </w:trPr>
        <w:tc>
          <w:tcPr>
            <w:tcW w:w="2360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Хлориды (жесткость)</w:t>
            </w:r>
          </w:p>
        </w:tc>
        <w:tc>
          <w:tcPr>
            <w:tcW w:w="2175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AgNO3</w:t>
            </w:r>
          </w:p>
        </w:tc>
        <w:tc>
          <w:tcPr>
            <w:tcW w:w="2118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Белый осадок</w:t>
            </w:r>
          </w:p>
        </w:tc>
        <w:tc>
          <w:tcPr>
            <w:tcW w:w="1462" w:type="dxa"/>
          </w:tcPr>
          <w:p w:rsidR="0097486E" w:rsidRDefault="00D11B30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D11B30" w:rsidRPr="00DF3753" w:rsidRDefault="00D11B30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</w:tc>
      </w:tr>
      <w:tr w:rsidR="0097486E" w:rsidRPr="002010AE" w:rsidTr="0097486E">
        <w:trPr>
          <w:trHeight w:val="444"/>
        </w:trPr>
        <w:tc>
          <w:tcPr>
            <w:tcW w:w="2360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Сульфаты</w:t>
            </w:r>
          </w:p>
        </w:tc>
        <w:tc>
          <w:tcPr>
            <w:tcW w:w="2175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BaCl2</w:t>
            </w:r>
          </w:p>
        </w:tc>
        <w:tc>
          <w:tcPr>
            <w:tcW w:w="2118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Белый осадок</w:t>
            </w:r>
          </w:p>
        </w:tc>
        <w:tc>
          <w:tcPr>
            <w:tcW w:w="146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99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7486E" w:rsidRPr="002010AE" w:rsidTr="0097486E">
        <w:trPr>
          <w:trHeight w:val="904"/>
        </w:trPr>
        <w:tc>
          <w:tcPr>
            <w:tcW w:w="2360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Карбонаты</w:t>
            </w:r>
          </w:p>
        </w:tc>
        <w:tc>
          <w:tcPr>
            <w:tcW w:w="2175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(при нагревании)</w:t>
            </w:r>
          </w:p>
        </w:tc>
        <w:tc>
          <w:tcPr>
            <w:tcW w:w="2118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</w:t>
            </w:r>
            <w:r w:rsidRPr="00DF3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CO2</w:t>
            </w:r>
          </w:p>
        </w:tc>
        <w:tc>
          <w:tcPr>
            <w:tcW w:w="1462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299" w:type="dxa"/>
          </w:tcPr>
          <w:p w:rsidR="0097486E" w:rsidRPr="00DF3753" w:rsidRDefault="0097486E" w:rsidP="009748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5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</w:tbl>
    <w:p w:rsidR="0097486E" w:rsidRPr="0097486E" w:rsidRDefault="0097486E" w:rsidP="00974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A05" w:rsidRDefault="00336A05" w:rsidP="004F2B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A05" w:rsidRDefault="00336A05" w:rsidP="004F2B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A05" w:rsidRDefault="00336A05" w:rsidP="004F2B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A05" w:rsidRDefault="00336A05" w:rsidP="004F2B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A05" w:rsidRDefault="00336A05" w:rsidP="004F2B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B65" w:rsidRPr="002A4D61" w:rsidRDefault="004F2B65" w:rsidP="004F2B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61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4F2B65" w:rsidRPr="004F2B65" w:rsidRDefault="001C10C3" w:rsidP="001C10C3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F2B65" w:rsidRPr="004F2B65">
        <w:rPr>
          <w:sz w:val="28"/>
          <w:szCs w:val="28"/>
        </w:rPr>
        <w:t>В ходе выполнения данной работы был собран мат</w:t>
      </w:r>
      <w:r w:rsidR="002A4D61">
        <w:rPr>
          <w:sz w:val="28"/>
          <w:szCs w:val="28"/>
        </w:rPr>
        <w:t>ериал о</w:t>
      </w:r>
      <w:r w:rsidR="004F2B65">
        <w:rPr>
          <w:sz w:val="28"/>
          <w:szCs w:val="28"/>
        </w:rPr>
        <w:t xml:space="preserve"> истории ручья Здоровца,</w:t>
      </w:r>
      <w:r>
        <w:rPr>
          <w:sz w:val="28"/>
          <w:szCs w:val="28"/>
        </w:rPr>
        <w:t xml:space="preserve"> выяснили, что ручей играл большое значение для обеспечения населения города питьевой водой, но в середине 20 века был сильно загрязнен сточными и промышленными выбросами, утратил свое значение и требовал проведения работ по очистке и благоустройству русла и склонов. </w:t>
      </w:r>
    </w:p>
    <w:p w:rsidR="004F2B65" w:rsidRPr="004F2B65" w:rsidRDefault="001C10C3" w:rsidP="001C10C3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F2B65" w:rsidRPr="004F2B65">
        <w:rPr>
          <w:sz w:val="28"/>
          <w:szCs w:val="28"/>
        </w:rPr>
        <w:t>Проведя анализ воды</w:t>
      </w:r>
      <w:r w:rsidR="004F2B65">
        <w:rPr>
          <w:sz w:val="28"/>
          <w:szCs w:val="28"/>
        </w:rPr>
        <w:t>, были сделаны следующие выводы:</w:t>
      </w:r>
    </w:p>
    <w:p w:rsidR="000C4B1F" w:rsidRPr="001C10C3" w:rsidRDefault="000C4B1F" w:rsidP="000C4B1F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 w:rsidRPr="001C10C3">
        <w:rPr>
          <w:sz w:val="28"/>
          <w:szCs w:val="28"/>
        </w:rPr>
        <w:t xml:space="preserve">- при определении мутности при визуальной оценки вода в образцах прозрачная, но с </w:t>
      </w:r>
      <w:r w:rsidR="001C10C3" w:rsidRPr="001C10C3">
        <w:rPr>
          <w:sz w:val="28"/>
          <w:szCs w:val="28"/>
        </w:rPr>
        <w:t>присутствием небольшого</w:t>
      </w:r>
      <w:r w:rsidRPr="001C10C3">
        <w:rPr>
          <w:sz w:val="28"/>
          <w:szCs w:val="28"/>
        </w:rPr>
        <w:t xml:space="preserve"> буро-зеленоватого оттенка в пробе №2, что объясняется наличием фитопланктона</w:t>
      </w:r>
      <w:r w:rsidR="001C10C3" w:rsidRPr="001C10C3">
        <w:rPr>
          <w:sz w:val="28"/>
          <w:szCs w:val="28"/>
        </w:rPr>
        <w:t xml:space="preserve">; </w:t>
      </w:r>
    </w:p>
    <w:p w:rsidR="000C4B1F" w:rsidRPr="001C10C3" w:rsidRDefault="000C4B1F" w:rsidP="000C4B1F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 w:rsidRPr="001C10C3">
        <w:rPr>
          <w:sz w:val="28"/>
          <w:szCs w:val="28"/>
        </w:rPr>
        <w:t xml:space="preserve">- </w:t>
      </w:r>
      <w:r w:rsidR="001C10C3" w:rsidRPr="001C10C3">
        <w:rPr>
          <w:sz w:val="28"/>
          <w:szCs w:val="28"/>
        </w:rPr>
        <w:t>при определении</w:t>
      </w:r>
      <w:r w:rsidRPr="001C10C3">
        <w:rPr>
          <w:sz w:val="28"/>
          <w:szCs w:val="28"/>
        </w:rPr>
        <w:t xml:space="preserve"> осадка выяснили, что образец 1 содержит 2 мг/л; образец </w:t>
      </w:r>
      <w:r w:rsidR="001C10C3" w:rsidRPr="001C10C3">
        <w:rPr>
          <w:sz w:val="28"/>
          <w:szCs w:val="28"/>
        </w:rPr>
        <w:t>2 равняется</w:t>
      </w:r>
      <w:r w:rsidRPr="001C10C3">
        <w:rPr>
          <w:sz w:val="28"/>
          <w:szCs w:val="28"/>
        </w:rPr>
        <w:t xml:space="preserve"> 4 мг/л, наличие осадка говорит о недостаточном уровне самоочищения</w:t>
      </w:r>
      <w:r w:rsidR="001C10C3" w:rsidRPr="001C10C3">
        <w:rPr>
          <w:sz w:val="28"/>
          <w:szCs w:val="28"/>
        </w:rPr>
        <w:t>;</w:t>
      </w:r>
    </w:p>
    <w:p w:rsidR="000C4B1F" w:rsidRPr="001C10C3" w:rsidRDefault="000C4B1F" w:rsidP="000C4B1F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 w:rsidRPr="001C10C3">
        <w:rPr>
          <w:sz w:val="28"/>
          <w:szCs w:val="28"/>
        </w:rPr>
        <w:t xml:space="preserve">- цветность образцов </w:t>
      </w:r>
      <w:r w:rsidR="001C10C3" w:rsidRPr="001C10C3">
        <w:rPr>
          <w:sz w:val="28"/>
          <w:szCs w:val="28"/>
        </w:rPr>
        <w:t>определили,</w:t>
      </w:r>
      <w:r w:rsidRPr="001C10C3">
        <w:rPr>
          <w:sz w:val="28"/>
          <w:szCs w:val="28"/>
        </w:rPr>
        <w:t xml:space="preserve"> как: образец 1 – прозрачная; образец 2 </w:t>
      </w:r>
      <w:r w:rsidR="001C10C3" w:rsidRPr="001C10C3">
        <w:rPr>
          <w:sz w:val="28"/>
          <w:szCs w:val="28"/>
        </w:rPr>
        <w:t>- светло-желтый;</w:t>
      </w:r>
    </w:p>
    <w:p w:rsidR="004F2B65" w:rsidRPr="001C10C3" w:rsidRDefault="001C10C3" w:rsidP="002A4D61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уровень кислорода в</w:t>
      </w:r>
      <w:r w:rsidRPr="001C10C3">
        <w:rPr>
          <w:sz w:val="28"/>
          <w:szCs w:val="28"/>
        </w:rPr>
        <w:t xml:space="preserve"> пробах низкий, поэтому его недостаточно для химическогоокисления органи</w:t>
      </w:r>
      <w:r>
        <w:rPr>
          <w:sz w:val="28"/>
          <w:szCs w:val="28"/>
        </w:rPr>
        <w:t xml:space="preserve">ческих и неорганических веществ - в образце 1 </w:t>
      </w:r>
      <w:r w:rsidRPr="001C10C3">
        <w:rPr>
          <w:sz w:val="28"/>
          <w:szCs w:val="28"/>
        </w:rPr>
        <w:t>содержание растворенного кислорода в пробе воды 2 мг/литр; в образце 2</w:t>
      </w:r>
      <w:r>
        <w:rPr>
          <w:sz w:val="28"/>
          <w:szCs w:val="28"/>
        </w:rPr>
        <w:t xml:space="preserve">- </w:t>
      </w:r>
      <w:r w:rsidRPr="001C10C3">
        <w:rPr>
          <w:sz w:val="28"/>
          <w:szCs w:val="28"/>
        </w:rPr>
        <w:t>– 1 мг/литр. Результаты объясняются тем, что вода течет в ручье Здоровце течет медленно, застаивается, в связи с плохой наполняемостью русла</w:t>
      </w:r>
      <w:r w:rsidR="002A4D6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это способствует накоплению органических и минеральных загрязнений в русле ручья и на его склонах, </w:t>
      </w:r>
      <w:r w:rsidR="002A4D61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может стать </w:t>
      </w:r>
      <w:r w:rsidR="00E97F07">
        <w:rPr>
          <w:sz w:val="28"/>
          <w:szCs w:val="28"/>
        </w:rPr>
        <w:t xml:space="preserve">причиной </w:t>
      </w:r>
      <w:r w:rsidR="00E97F07" w:rsidRPr="001C10C3">
        <w:rPr>
          <w:sz w:val="28"/>
          <w:szCs w:val="28"/>
        </w:rPr>
        <w:t>зарастания</w:t>
      </w:r>
      <w:r w:rsidRPr="001C10C3">
        <w:rPr>
          <w:sz w:val="28"/>
          <w:szCs w:val="28"/>
        </w:rPr>
        <w:t xml:space="preserve"> русла</w:t>
      </w:r>
      <w:r w:rsidR="00E97F07">
        <w:rPr>
          <w:sz w:val="28"/>
          <w:szCs w:val="28"/>
        </w:rPr>
        <w:t>;</w:t>
      </w:r>
    </w:p>
    <w:p w:rsidR="001C10C3" w:rsidRDefault="00E97F07" w:rsidP="00E97F07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1C10C3">
        <w:rPr>
          <w:sz w:val="28"/>
          <w:szCs w:val="28"/>
        </w:rPr>
        <w:t xml:space="preserve">бразцы </w:t>
      </w:r>
      <w:r>
        <w:rPr>
          <w:sz w:val="28"/>
          <w:szCs w:val="28"/>
        </w:rPr>
        <w:t xml:space="preserve">проб воды </w:t>
      </w:r>
      <w:r w:rsidR="001C10C3" w:rsidRPr="001C10C3">
        <w:rPr>
          <w:sz w:val="28"/>
          <w:szCs w:val="28"/>
        </w:rPr>
        <w:t>показали схожие результаты с кислотн</w:t>
      </w:r>
      <w:r>
        <w:rPr>
          <w:sz w:val="28"/>
          <w:szCs w:val="28"/>
        </w:rPr>
        <w:t>остью между 6 и</w:t>
      </w:r>
      <w:r w:rsidR="002A4D61">
        <w:rPr>
          <w:sz w:val="28"/>
          <w:szCs w:val="28"/>
        </w:rPr>
        <w:t xml:space="preserve"> 7 рН, что характеризует образцы как слабо подкисленные</w:t>
      </w:r>
      <w:r>
        <w:rPr>
          <w:sz w:val="28"/>
          <w:szCs w:val="28"/>
        </w:rPr>
        <w:t>;</w:t>
      </w:r>
    </w:p>
    <w:p w:rsidR="00E97F07" w:rsidRDefault="00E97F07" w:rsidP="00E97F07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97F07">
        <w:rPr>
          <w:sz w:val="28"/>
          <w:szCs w:val="28"/>
        </w:rPr>
        <w:t xml:space="preserve">ценка качества воды проводилась с помощью </w:t>
      </w:r>
      <w:r w:rsidR="002A4D61">
        <w:rPr>
          <w:sz w:val="28"/>
          <w:szCs w:val="28"/>
        </w:rPr>
        <w:t>исследования бентоса водотока, н</w:t>
      </w:r>
      <w:r w:rsidRPr="00E97F07">
        <w:rPr>
          <w:sz w:val="28"/>
          <w:szCs w:val="28"/>
        </w:rPr>
        <w:t>а дне водоема найдены личинки комара звонца (мотыль) и личинки поденки рода Эфемера</w:t>
      </w:r>
      <w:r w:rsidR="002A4D61">
        <w:rPr>
          <w:sz w:val="28"/>
          <w:szCs w:val="28"/>
        </w:rPr>
        <w:t>, представлены простейшие; в</w:t>
      </w:r>
      <w:r w:rsidRPr="00E97F07">
        <w:rPr>
          <w:sz w:val="28"/>
          <w:szCs w:val="28"/>
        </w:rPr>
        <w:t>ода классифицируется, как умеренно загрязненная.</w:t>
      </w:r>
    </w:p>
    <w:p w:rsidR="00D63F89" w:rsidRPr="00D63F89" w:rsidRDefault="00D63F89" w:rsidP="00D63F89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D11B30">
        <w:rPr>
          <w:sz w:val="28"/>
          <w:szCs w:val="28"/>
        </w:rPr>
        <w:t>ачественные реакции для определения наличия</w:t>
      </w:r>
      <w:r w:rsidRPr="00D63F89">
        <w:rPr>
          <w:sz w:val="28"/>
          <w:szCs w:val="28"/>
        </w:rPr>
        <w:t xml:space="preserve"> катионов</w:t>
      </w:r>
      <w:r>
        <w:rPr>
          <w:sz w:val="28"/>
          <w:szCs w:val="28"/>
        </w:rPr>
        <w:t xml:space="preserve"> не дали видимых реакций, из чего следует сделать </w:t>
      </w:r>
      <w:r w:rsidR="00D11B30">
        <w:rPr>
          <w:sz w:val="28"/>
          <w:szCs w:val="28"/>
        </w:rPr>
        <w:t>вывод,</w:t>
      </w:r>
      <w:r>
        <w:rPr>
          <w:sz w:val="28"/>
          <w:szCs w:val="28"/>
        </w:rPr>
        <w:t xml:space="preserve"> что образцы воды по данным показателям в пределах нормы; </w:t>
      </w:r>
    </w:p>
    <w:p w:rsidR="00D63F89" w:rsidRDefault="00D63F89" w:rsidP="00E97F07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качественные реакции на анионы показали в пробах </w:t>
      </w:r>
      <w:r w:rsidR="00D11B30">
        <w:rPr>
          <w:sz w:val="28"/>
          <w:szCs w:val="28"/>
        </w:rPr>
        <w:t>присутствие карбонатов; так же в пробе 2 обнаружено присутствие хлоридов, что свидетельствует</w:t>
      </w:r>
      <w:r w:rsidRPr="00D63F89">
        <w:rPr>
          <w:sz w:val="28"/>
          <w:szCs w:val="28"/>
        </w:rPr>
        <w:t xml:space="preserve"> о промышленных и бытовых выбросах в воду и ее </w:t>
      </w:r>
      <w:r w:rsidRPr="00D63F89">
        <w:rPr>
          <w:sz w:val="28"/>
          <w:szCs w:val="28"/>
        </w:rPr>
        <w:lastRenderedPageBreak/>
        <w:t>жесткости</w:t>
      </w:r>
      <w:r w:rsidR="00D11B30">
        <w:rPr>
          <w:sz w:val="28"/>
          <w:szCs w:val="28"/>
        </w:rPr>
        <w:t>, так как ручей протекает в центре г. Торжок и испытывает антропогенную нагрузку.</w:t>
      </w:r>
    </w:p>
    <w:p w:rsidR="0066512B" w:rsidRDefault="00D11B30" w:rsidP="00336A05">
      <w:pPr>
        <w:pStyle w:val="a3"/>
        <w:shd w:val="clear" w:color="auto" w:fill="FFFFFF"/>
        <w:spacing w:after="17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F2B65" w:rsidRPr="004F2B65">
        <w:rPr>
          <w:sz w:val="28"/>
          <w:szCs w:val="28"/>
        </w:rPr>
        <w:t>Э</w:t>
      </w:r>
      <w:r>
        <w:rPr>
          <w:sz w:val="28"/>
          <w:szCs w:val="28"/>
        </w:rPr>
        <w:t xml:space="preserve">кологическое </w:t>
      </w:r>
      <w:r w:rsidR="002A4D61">
        <w:rPr>
          <w:sz w:val="28"/>
          <w:szCs w:val="28"/>
        </w:rPr>
        <w:t>состояние ручья</w:t>
      </w:r>
      <w:r w:rsidR="00393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Здоровец оценивается как благоприятное. </w:t>
      </w:r>
    </w:p>
    <w:p w:rsidR="00C36F79" w:rsidRPr="00336A05" w:rsidRDefault="0066512B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b/>
          <w:sz w:val="28"/>
          <w:szCs w:val="28"/>
        </w:rPr>
      </w:pPr>
      <w:r w:rsidRPr="00336A05">
        <w:rPr>
          <w:b/>
          <w:sz w:val="28"/>
          <w:szCs w:val="28"/>
        </w:rPr>
        <w:t>Заключение</w:t>
      </w:r>
    </w:p>
    <w:p w:rsidR="005E32E1" w:rsidRDefault="00243B04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Благодаря тому, что были проведены работы по облагораживанию территории, где протекает ручей Здоровец, состояние воды в ручье значительно улучшилось.</w:t>
      </w:r>
      <w:r w:rsidR="005E32E1">
        <w:rPr>
          <w:sz w:val="28"/>
          <w:szCs w:val="28"/>
        </w:rPr>
        <w:t xml:space="preserve"> Это доказывает, что экология </w:t>
      </w:r>
      <w:r w:rsidR="001F48EC">
        <w:rPr>
          <w:sz w:val="28"/>
          <w:szCs w:val="28"/>
        </w:rPr>
        <w:t>родного края находится в наших руках</w:t>
      </w:r>
      <w:r w:rsidR="00C67914">
        <w:rPr>
          <w:sz w:val="28"/>
          <w:szCs w:val="28"/>
        </w:rPr>
        <w:t>.</w:t>
      </w: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C36F79" w:rsidRDefault="007375E4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Использованная литература</w:t>
      </w:r>
    </w:p>
    <w:p w:rsidR="007375E4" w:rsidRDefault="005E696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18" w:history="1">
        <w:r w:rsidRPr="00EE0AFD">
          <w:rPr>
            <w:rStyle w:val="a7"/>
            <w:sz w:val="28"/>
            <w:szCs w:val="28"/>
          </w:rPr>
          <w:t>https://torzhok.pro/attractions/ruchej-zdorovecz.html</w:t>
        </w:r>
      </w:hyperlink>
    </w:p>
    <w:p w:rsidR="0066512B" w:rsidRPr="005E6965" w:rsidRDefault="005E6965" w:rsidP="005E69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E6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.http://www.researcher.ru/ Ляндсберг Артур Рэмович, «Биоиндикация состояния пресноводного водоема с помощью донных организмов».</w:t>
      </w:r>
    </w:p>
    <w:p w:rsidR="00336A05" w:rsidRDefault="00336A05" w:rsidP="0066512B">
      <w:pPr>
        <w:spacing w:after="0" w:line="240" w:lineRule="auto"/>
        <w:textAlignment w:val="baseline"/>
        <w:rPr>
          <w:sz w:val="28"/>
          <w:szCs w:val="28"/>
        </w:rPr>
      </w:pPr>
    </w:p>
    <w:p w:rsidR="0066512B" w:rsidRPr="0066512B" w:rsidRDefault="0066512B" w:rsidP="006651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 w:rsidRPr="00665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Ахманов М.С. «Вода</w:t>
      </w:r>
      <w:r w:rsidR="00C67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65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которую мы пьем», М.: «ЭКСМО», 2002</w:t>
      </w:r>
    </w:p>
    <w:p w:rsidR="005E6965" w:rsidRDefault="005E696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7375E4" w:rsidRDefault="007375E4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336A05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</w:p>
    <w:p w:rsidR="007375E4" w:rsidRPr="00336A05" w:rsidRDefault="007375E4" w:rsidP="007375E4">
      <w:pPr>
        <w:pStyle w:val="a3"/>
        <w:shd w:val="clear" w:color="auto" w:fill="FFFFFF"/>
        <w:spacing w:before="0" w:beforeAutospacing="0" w:after="171" w:afterAutospacing="0" w:line="276" w:lineRule="auto"/>
        <w:jc w:val="center"/>
        <w:rPr>
          <w:b/>
          <w:sz w:val="28"/>
          <w:szCs w:val="28"/>
        </w:rPr>
      </w:pPr>
      <w:r w:rsidRPr="00336A05">
        <w:rPr>
          <w:b/>
          <w:sz w:val="28"/>
          <w:szCs w:val="28"/>
        </w:rPr>
        <w:lastRenderedPageBreak/>
        <w:t>Приложение 1</w:t>
      </w:r>
    </w:p>
    <w:p w:rsidR="00C36F79" w:rsidRPr="00F91829" w:rsidRDefault="005F6C32" w:rsidP="00336A05">
      <w:pPr>
        <w:pStyle w:val="a3"/>
        <w:shd w:val="clear" w:color="auto" w:fill="FFFFFF"/>
        <w:spacing w:before="0" w:beforeAutospacing="0" w:after="171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8" style="position:absolute;left:0;text-align:left;margin-left:243.45pt;margin-top:49.75pt;width:24.75pt;height:21pt;z-index:251661824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noProof/>
          <w:sz w:val="28"/>
          <w:szCs w:val="28"/>
        </w:rPr>
        <w:pict>
          <v:oval id="_x0000_s1029" style="position:absolute;left:0;text-align:left;margin-left:175.95pt;margin-top:62.5pt;width:29.25pt;height:29.25pt;z-index:251662848" fillcolor="#f79646 [3209]" strokecolor="#f2f2f2 [3041]" strokeweight="3pt">
            <v:shadow on="t" type="perspective" color="#974706 [1609]" opacity=".5" offset="1pt" offset2="-1pt"/>
          </v:oval>
        </w:pict>
      </w:r>
      <w:r w:rsidR="00E97F07" w:rsidRPr="00E97F07">
        <w:rPr>
          <w:noProof/>
          <w:sz w:val="28"/>
          <w:szCs w:val="28"/>
        </w:rPr>
        <w:drawing>
          <wp:inline distT="0" distB="0" distL="0" distR="0">
            <wp:extent cx="4772025" cy="2762133"/>
            <wp:effectExtent l="0" t="0" r="0" b="0"/>
            <wp:docPr id="10" name="Рисунок 10" descr="C:\Users\User.DESKTOP-MPEALBC\Desktop\data=BIBn5nCEvB734mpcsQVO5ABGsMQ_m0YTSfgVvjE5pF3YAmap_aYOR3DA5KidEntLn-XDZ20ENa7t7j2KEXmLltNadeTRLxR9BBmONEgKzWMRMgTNqkuW5M6oKu75aJLCpjSgBDJtjbt3QLpdPNLxiLzYItn25KOkhVIkDOdKtoOiM-03iKx357WqS1NDr1DGRR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DESKTOP-MPEALBC\Desktop\data=BIBn5nCEvB734mpcsQVO5ABGsMQ_m0YTSfgVvjE5pF3YAmap_aYOR3DA5KidEntLn-XDZ20ENa7t7j2KEXmLltNadeTRLxR9BBmONEgKzWMRMgTNqkuW5M6oKu75aJLCpjSgBDJtjbt3QLpdPNLxiLzYItn25KOkhVIkDOdKtoOiM-03iKx357WqS1NDr1DGRRJ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1" b="-1743"/>
                    <a:stretch/>
                  </pic:blipFill>
                  <pic:spPr bwMode="auto">
                    <a:xfrm>
                      <a:off x="0" y="0"/>
                      <a:ext cx="4822947" cy="27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F79" w:rsidRPr="00F91829" w:rsidRDefault="00336A05" w:rsidP="0097486E">
      <w:pPr>
        <w:pStyle w:val="a3"/>
        <w:shd w:val="clear" w:color="auto" w:fill="FFFFFF"/>
        <w:spacing w:before="0" w:beforeAutospacing="0" w:after="171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E13929">
            <wp:extent cx="438150" cy="447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место отбора пробы №1</w:t>
      </w:r>
    </w:p>
    <w:p w:rsidR="00C36F79" w:rsidRPr="00F91829" w:rsidRDefault="00336A05" w:rsidP="00F91829">
      <w:pPr>
        <w:pStyle w:val="a3"/>
        <w:shd w:val="clear" w:color="auto" w:fill="FFFFFF"/>
        <w:spacing w:before="0" w:beforeAutospacing="0" w:after="171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8C6955">
            <wp:extent cx="476250" cy="447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место отбора пробы №2</w:t>
      </w:r>
    </w:p>
    <w:p w:rsidR="00445ED0" w:rsidRPr="00336A05" w:rsidRDefault="00445ED0" w:rsidP="00F9182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ED0" w:rsidRPr="00336A05" w:rsidRDefault="00462E86" w:rsidP="00336A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A05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45ED0" w:rsidRPr="00F91829" w:rsidRDefault="00462E86" w:rsidP="00F918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4063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4" cy="341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E86" w:rsidRDefault="00462E86" w:rsidP="00462E86">
      <w:pPr>
        <w:rPr>
          <w:rFonts w:ascii="Times New Roman" w:hAnsi="Times New Roman" w:cs="Times New Roman"/>
          <w:sz w:val="28"/>
          <w:szCs w:val="28"/>
        </w:rPr>
      </w:pPr>
      <w:r w:rsidRPr="00462E86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1. О</w:t>
      </w:r>
      <w:r w:rsidRPr="00462E86">
        <w:rPr>
          <w:rFonts w:ascii="Times New Roman" w:hAnsi="Times New Roman" w:cs="Times New Roman"/>
          <w:sz w:val="28"/>
          <w:szCs w:val="28"/>
        </w:rPr>
        <w:t>пределения  наличия солей аммония.</w:t>
      </w:r>
    </w:p>
    <w:p w:rsidR="00462E86" w:rsidRDefault="00462E86" w:rsidP="00462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407" cy="2352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94" cy="235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E86" w:rsidRPr="00462E86" w:rsidRDefault="00462E86" w:rsidP="00462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Определение содержания карбонат-ионов.</w:t>
      </w:r>
    </w:p>
    <w:p w:rsidR="00445ED0" w:rsidRDefault="00462E86" w:rsidP="00F918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4590" cy="2200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E86" w:rsidRPr="00F91829" w:rsidRDefault="00462E86" w:rsidP="00F918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Определение содержания хлорид –ионов.</w:t>
      </w:r>
    </w:p>
    <w:p w:rsidR="00BF7F24" w:rsidRPr="00F91829" w:rsidRDefault="00462E86" w:rsidP="00F918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27809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8" b="1057"/>
                    <a:stretch/>
                  </pic:blipFill>
                  <pic:spPr bwMode="auto">
                    <a:xfrm>
                      <a:off x="0" y="0"/>
                      <a:ext cx="1290430" cy="27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5ED" w:rsidRPr="00F91829" w:rsidRDefault="00462E86" w:rsidP="00F918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Определение содержания сульфат-ионов.</w:t>
      </w:r>
    </w:p>
    <w:sectPr w:rsidR="006055ED" w:rsidRPr="00F91829" w:rsidSect="00E22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5775C"/>
    <w:multiLevelType w:val="multilevel"/>
    <w:tmpl w:val="4B3247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9D569F6"/>
    <w:multiLevelType w:val="multilevel"/>
    <w:tmpl w:val="8CDAE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D35998"/>
    <w:multiLevelType w:val="multilevel"/>
    <w:tmpl w:val="ABBE1EF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35195"/>
    <w:rsid w:val="00080FFB"/>
    <w:rsid w:val="000854A8"/>
    <w:rsid w:val="000C4B1F"/>
    <w:rsid w:val="00110E3A"/>
    <w:rsid w:val="001C10C3"/>
    <w:rsid w:val="001F3077"/>
    <w:rsid w:val="001F48EC"/>
    <w:rsid w:val="0022293A"/>
    <w:rsid w:val="00243B04"/>
    <w:rsid w:val="002774D7"/>
    <w:rsid w:val="002A4D61"/>
    <w:rsid w:val="002B43E4"/>
    <w:rsid w:val="002C4C2B"/>
    <w:rsid w:val="00301FDB"/>
    <w:rsid w:val="00336A05"/>
    <w:rsid w:val="00352D74"/>
    <w:rsid w:val="00377CAB"/>
    <w:rsid w:val="00393DCD"/>
    <w:rsid w:val="003C6ADA"/>
    <w:rsid w:val="003E1CB9"/>
    <w:rsid w:val="0042173F"/>
    <w:rsid w:val="00445ED0"/>
    <w:rsid w:val="00446875"/>
    <w:rsid w:val="00450FE6"/>
    <w:rsid w:val="00462E86"/>
    <w:rsid w:val="004A7871"/>
    <w:rsid w:val="004F2B65"/>
    <w:rsid w:val="005031F4"/>
    <w:rsid w:val="00547EB5"/>
    <w:rsid w:val="005D0A9C"/>
    <w:rsid w:val="005D1890"/>
    <w:rsid w:val="005E32E1"/>
    <w:rsid w:val="005E6965"/>
    <w:rsid w:val="005F6C32"/>
    <w:rsid w:val="00600828"/>
    <w:rsid w:val="006055ED"/>
    <w:rsid w:val="00627AFC"/>
    <w:rsid w:val="00655F87"/>
    <w:rsid w:val="0066512B"/>
    <w:rsid w:val="006F1F9D"/>
    <w:rsid w:val="00710C52"/>
    <w:rsid w:val="007375E4"/>
    <w:rsid w:val="007879E1"/>
    <w:rsid w:val="00847E54"/>
    <w:rsid w:val="00874813"/>
    <w:rsid w:val="008942D0"/>
    <w:rsid w:val="0097486E"/>
    <w:rsid w:val="00980ACF"/>
    <w:rsid w:val="00990924"/>
    <w:rsid w:val="00992780"/>
    <w:rsid w:val="009A41F9"/>
    <w:rsid w:val="009B26CE"/>
    <w:rsid w:val="00A30377"/>
    <w:rsid w:val="00A747FA"/>
    <w:rsid w:val="00AB0EF1"/>
    <w:rsid w:val="00AC64D5"/>
    <w:rsid w:val="00B81AB6"/>
    <w:rsid w:val="00B86654"/>
    <w:rsid w:val="00BB0C2F"/>
    <w:rsid w:val="00BE6013"/>
    <w:rsid w:val="00BF7F24"/>
    <w:rsid w:val="00C11607"/>
    <w:rsid w:val="00C36F79"/>
    <w:rsid w:val="00C371A2"/>
    <w:rsid w:val="00C67914"/>
    <w:rsid w:val="00C71AF0"/>
    <w:rsid w:val="00CD1CF5"/>
    <w:rsid w:val="00CD222D"/>
    <w:rsid w:val="00CD2ED9"/>
    <w:rsid w:val="00D11B30"/>
    <w:rsid w:val="00D17C7E"/>
    <w:rsid w:val="00D63F89"/>
    <w:rsid w:val="00D90006"/>
    <w:rsid w:val="00DA18F8"/>
    <w:rsid w:val="00DB261C"/>
    <w:rsid w:val="00DD137A"/>
    <w:rsid w:val="00DF3753"/>
    <w:rsid w:val="00E22959"/>
    <w:rsid w:val="00E35195"/>
    <w:rsid w:val="00E63738"/>
    <w:rsid w:val="00E97F07"/>
    <w:rsid w:val="00EB23E9"/>
    <w:rsid w:val="00EB4403"/>
    <w:rsid w:val="00EC2DEE"/>
    <w:rsid w:val="00ED5141"/>
    <w:rsid w:val="00EF033D"/>
    <w:rsid w:val="00F750EC"/>
    <w:rsid w:val="00F91072"/>
    <w:rsid w:val="00F91829"/>
    <w:rsid w:val="00FA698F"/>
    <w:rsid w:val="00FB2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5700428"/>
  <w15:docId w15:val="{B93F29F8-AFDD-41FA-9409-FA6E31ED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2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93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C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5E6965"/>
    <w:rPr>
      <w:color w:val="0000FF" w:themeColor="hyperlink"/>
      <w:u w:val="single"/>
    </w:rPr>
  </w:style>
  <w:style w:type="character" w:customStyle="1" w:styleId="c9">
    <w:name w:val="c9"/>
    <w:basedOn w:val="a0"/>
    <w:rsid w:val="005E6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2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775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24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torzhok.pro/attractions/ruchej-zdorovecz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0AFFF-AC22-4F95-B52E-5760E7DB7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</Pages>
  <Words>2346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36</cp:revision>
  <dcterms:created xsi:type="dcterms:W3CDTF">2022-11-03T15:40:00Z</dcterms:created>
  <dcterms:modified xsi:type="dcterms:W3CDTF">2022-11-19T07:35:00Z</dcterms:modified>
</cp:coreProperties>
</file>