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AFB0C" w14:textId="5A03B761" w:rsidR="00C55617" w:rsidRPr="001C1AD5" w:rsidRDefault="00472255" w:rsidP="001C1AD5">
      <w:pPr>
        <w:tabs>
          <w:tab w:val="left" w:pos="105"/>
        </w:tabs>
        <w:overflowPunct w:val="0"/>
        <w:spacing w:after="0" w:line="259" w:lineRule="auto"/>
        <w:jc w:val="center"/>
        <w:rPr>
          <w:rFonts w:eastAsia="Times New Roman" w:cs="Times New Roman"/>
          <w:bCs/>
          <w:color w:val="000000"/>
          <w:sz w:val="28"/>
          <w:szCs w:val="28"/>
        </w:rPr>
      </w:pPr>
      <w:bookmarkStart w:id="0" w:name="_Toc98589426"/>
      <w:r w:rsidRPr="001C1AD5">
        <w:rPr>
          <w:rFonts w:cs="Times New Roman"/>
          <w:bCs/>
          <w:color w:val="000000"/>
          <w:sz w:val="28"/>
          <w:szCs w:val="28"/>
          <w:shd w:val="clear" w:color="auto" w:fill="FFFFFF"/>
        </w:rPr>
        <w:t>Структурное подразделение «Центр технического творчества детей «НОВАпарк» государственного бюджетного учреждения дополнительного профессионального образования Самарской области «Новокуйбышевский ресурсный центр»</w:t>
      </w:r>
    </w:p>
    <w:p w14:paraId="606CA8D0" w14:textId="508A058C" w:rsidR="00664A04" w:rsidRPr="001C1AD5" w:rsidRDefault="001C1AD5" w:rsidP="001C1AD5">
      <w:pPr>
        <w:spacing w:after="0" w:line="240" w:lineRule="auto"/>
        <w:jc w:val="center"/>
        <w:rPr>
          <w:rFonts w:eastAsia="Times New Roman" w:cs="Times New Roman"/>
          <w:bCs/>
          <w:color w:val="000000"/>
          <w:sz w:val="28"/>
          <w:szCs w:val="28"/>
        </w:rPr>
      </w:pPr>
      <w:r w:rsidRPr="001C1AD5">
        <w:rPr>
          <w:rFonts w:eastAsia="Times New Roman" w:cs="Times New Roman"/>
          <w:bCs/>
          <w:color w:val="000000"/>
          <w:sz w:val="28"/>
          <w:szCs w:val="28"/>
        </w:rPr>
        <w:t>Объединение: Биотехнологии</w:t>
      </w:r>
    </w:p>
    <w:p w14:paraId="43951E09" w14:textId="67C3323D" w:rsidR="00664A04" w:rsidRDefault="00664A04" w:rsidP="00664A04">
      <w:pPr>
        <w:spacing w:after="0" w:line="240" w:lineRule="auto"/>
        <w:ind w:left="1080"/>
        <w:jc w:val="center"/>
        <w:rPr>
          <w:rFonts w:eastAsia="Times New Roman" w:cs="Times New Roman"/>
          <w:b/>
          <w:color w:val="000000"/>
          <w:sz w:val="28"/>
          <w:szCs w:val="28"/>
        </w:rPr>
      </w:pPr>
    </w:p>
    <w:p w14:paraId="466B37E2" w14:textId="1A4BBE42" w:rsidR="003C4CE6" w:rsidRDefault="003C4CE6" w:rsidP="00664A04">
      <w:pPr>
        <w:spacing w:after="0" w:line="240" w:lineRule="auto"/>
        <w:ind w:left="1080"/>
        <w:jc w:val="center"/>
        <w:rPr>
          <w:rFonts w:eastAsia="Times New Roman" w:cs="Times New Roman"/>
          <w:b/>
          <w:color w:val="000000"/>
          <w:sz w:val="28"/>
          <w:szCs w:val="28"/>
        </w:rPr>
      </w:pPr>
    </w:p>
    <w:p w14:paraId="66CEA5B1" w14:textId="20B76E97" w:rsidR="003C4CE6" w:rsidRDefault="003C4CE6" w:rsidP="00664A04">
      <w:pPr>
        <w:spacing w:after="0" w:line="240" w:lineRule="auto"/>
        <w:ind w:left="1080"/>
        <w:jc w:val="center"/>
        <w:rPr>
          <w:rFonts w:eastAsia="Times New Roman" w:cs="Times New Roman"/>
          <w:b/>
          <w:color w:val="000000"/>
          <w:sz w:val="28"/>
          <w:szCs w:val="28"/>
        </w:rPr>
      </w:pPr>
    </w:p>
    <w:p w14:paraId="381A50ED" w14:textId="649F652B" w:rsidR="003C4CE6" w:rsidRDefault="003C4CE6" w:rsidP="00664A04">
      <w:pPr>
        <w:spacing w:after="0" w:line="240" w:lineRule="auto"/>
        <w:ind w:left="1080"/>
        <w:jc w:val="center"/>
        <w:rPr>
          <w:rFonts w:eastAsia="Times New Roman" w:cs="Times New Roman"/>
          <w:b/>
          <w:color w:val="000000"/>
          <w:sz w:val="28"/>
          <w:szCs w:val="28"/>
        </w:rPr>
      </w:pPr>
    </w:p>
    <w:p w14:paraId="51F910FD" w14:textId="5B0DA91A" w:rsidR="003C4CE6" w:rsidRDefault="003C4CE6" w:rsidP="00664A04">
      <w:pPr>
        <w:spacing w:after="0" w:line="240" w:lineRule="auto"/>
        <w:ind w:left="1080"/>
        <w:jc w:val="center"/>
        <w:rPr>
          <w:rFonts w:eastAsia="Times New Roman" w:cs="Times New Roman"/>
          <w:b/>
          <w:color w:val="000000"/>
          <w:sz w:val="28"/>
          <w:szCs w:val="28"/>
        </w:rPr>
      </w:pPr>
    </w:p>
    <w:p w14:paraId="361D3991" w14:textId="1A363177" w:rsidR="003C4CE6" w:rsidRDefault="003C4CE6" w:rsidP="00664A04">
      <w:pPr>
        <w:spacing w:after="0" w:line="240" w:lineRule="auto"/>
        <w:ind w:left="1080"/>
        <w:jc w:val="center"/>
        <w:rPr>
          <w:rFonts w:eastAsia="Times New Roman" w:cs="Times New Roman"/>
          <w:b/>
          <w:color w:val="000000"/>
          <w:sz w:val="28"/>
          <w:szCs w:val="28"/>
        </w:rPr>
      </w:pPr>
    </w:p>
    <w:p w14:paraId="2C146824" w14:textId="25EBF29D" w:rsidR="003C4CE6" w:rsidRDefault="003C4CE6" w:rsidP="00664A04">
      <w:pPr>
        <w:spacing w:after="0" w:line="240" w:lineRule="auto"/>
        <w:ind w:left="1080"/>
        <w:jc w:val="center"/>
        <w:rPr>
          <w:rFonts w:eastAsia="Times New Roman" w:cs="Times New Roman"/>
          <w:b/>
          <w:color w:val="000000"/>
          <w:sz w:val="28"/>
          <w:szCs w:val="28"/>
        </w:rPr>
      </w:pPr>
    </w:p>
    <w:p w14:paraId="67C73A17" w14:textId="610C6204" w:rsidR="003C4CE6" w:rsidRDefault="003C4CE6" w:rsidP="00664A04">
      <w:pPr>
        <w:spacing w:after="0" w:line="240" w:lineRule="auto"/>
        <w:ind w:left="1080"/>
        <w:jc w:val="center"/>
        <w:rPr>
          <w:rFonts w:eastAsia="Times New Roman" w:cs="Times New Roman"/>
          <w:b/>
          <w:color w:val="000000"/>
          <w:sz w:val="28"/>
          <w:szCs w:val="28"/>
        </w:rPr>
      </w:pPr>
    </w:p>
    <w:p w14:paraId="086C1CEC" w14:textId="77777777" w:rsidR="003C4CE6" w:rsidRPr="003C4CE6" w:rsidRDefault="003C4CE6" w:rsidP="00664A04">
      <w:pPr>
        <w:spacing w:after="0" w:line="240" w:lineRule="auto"/>
        <w:ind w:left="1080"/>
        <w:jc w:val="center"/>
        <w:rPr>
          <w:rFonts w:eastAsia="Times New Roman" w:cs="Times New Roman"/>
          <w:b/>
          <w:color w:val="000000"/>
          <w:sz w:val="28"/>
          <w:szCs w:val="28"/>
        </w:rPr>
      </w:pPr>
    </w:p>
    <w:p w14:paraId="5E5077B9" w14:textId="77777777" w:rsidR="001C1AD5" w:rsidRDefault="00472255" w:rsidP="00664A04">
      <w:pPr>
        <w:spacing w:after="0" w:line="240" w:lineRule="auto"/>
        <w:ind w:left="1080"/>
        <w:jc w:val="center"/>
        <w:rPr>
          <w:rFonts w:eastAsia="Times New Roman" w:cs="Times New Roman"/>
          <w:b/>
          <w:color w:val="000000"/>
          <w:sz w:val="28"/>
          <w:szCs w:val="28"/>
        </w:rPr>
      </w:pPr>
      <w:r>
        <w:rPr>
          <w:rFonts w:eastAsia="Times New Roman" w:cs="Times New Roman"/>
          <w:b/>
          <w:color w:val="000000"/>
          <w:sz w:val="28"/>
          <w:szCs w:val="28"/>
        </w:rPr>
        <w:t>Проектная работа</w:t>
      </w:r>
      <w:r w:rsidR="00664A04" w:rsidRPr="003C4CE6">
        <w:rPr>
          <w:rFonts w:eastAsia="Times New Roman" w:cs="Times New Roman"/>
          <w:b/>
          <w:color w:val="000000"/>
          <w:sz w:val="28"/>
          <w:szCs w:val="28"/>
        </w:rPr>
        <w:t xml:space="preserve">: </w:t>
      </w:r>
    </w:p>
    <w:p w14:paraId="4AAE1D61" w14:textId="62D0CBC4" w:rsidR="00664A04" w:rsidRPr="003C4CE6" w:rsidRDefault="001C1AD5" w:rsidP="00664A04">
      <w:pPr>
        <w:spacing w:after="0" w:line="240" w:lineRule="auto"/>
        <w:ind w:left="1080"/>
        <w:jc w:val="center"/>
        <w:rPr>
          <w:rFonts w:eastAsia="Times New Roman" w:cs="Times New Roman"/>
          <w:b/>
          <w:sz w:val="28"/>
          <w:szCs w:val="28"/>
        </w:rPr>
      </w:pPr>
      <w:r>
        <w:rPr>
          <w:rFonts w:eastAsia="Times New Roman" w:cs="Times New Roman"/>
          <w:b/>
          <w:color w:val="000000"/>
          <w:sz w:val="28"/>
          <w:szCs w:val="28"/>
        </w:rPr>
        <w:t>«</w:t>
      </w:r>
      <w:r w:rsidR="00664A04" w:rsidRPr="003C4CE6">
        <w:rPr>
          <w:rFonts w:cs="Times New Roman"/>
          <w:b/>
          <w:color w:val="000000"/>
          <w:sz w:val="28"/>
          <w:szCs w:val="28"/>
          <w:shd w:val="clear" w:color="auto" w:fill="FFFFFF"/>
        </w:rPr>
        <w:t>Создание эко-планера и эко-открыток на основе переработанного бумажного сырья</w:t>
      </w:r>
      <w:r>
        <w:rPr>
          <w:rFonts w:cs="Times New Roman"/>
          <w:b/>
          <w:color w:val="000000"/>
          <w:sz w:val="28"/>
          <w:szCs w:val="28"/>
          <w:shd w:val="clear" w:color="auto" w:fill="FFFFFF"/>
        </w:rPr>
        <w:t>»</w:t>
      </w:r>
    </w:p>
    <w:p w14:paraId="14A9F17A" w14:textId="77777777" w:rsidR="00664A04" w:rsidRPr="003C4CE6" w:rsidRDefault="00664A04" w:rsidP="00664A04">
      <w:pPr>
        <w:spacing w:after="0" w:line="240" w:lineRule="auto"/>
        <w:ind w:left="1080"/>
        <w:rPr>
          <w:rFonts w:eastAsia="Times New Roman" w:cs="Times New Roman"/>
          <w:b/>
          <w:sz w:val="28"/>
          <w:szCs w:val="28"/>
        </w:rPr>
      </w:pPr>
    </w:p>
    <w:p w14:paraId="56A183A0" w14:textId="77777777" w:rsidR="00664A04" w:rsidRPr="003C4CE6" w:rsidRDefault="00664A04" w:rsidP="00664A04">
      <w:pPr>
        <w:spacing w:after="240" w:line="240" w:lineRule="auto"/>
        <w:rPr>
          <w:rFonts w:eastAsia="Times New Roman" w:cs="Times New Roman"/>
          <w:sz w:val="28"/>
          <w:szCs w:val="28"/>
        </w:rPr>
      </w:pPr>
      <w:r w:rsidRPr="003C4CE6">
        <w:rPr>
          <w:rFonts w:eastAsia="Times New Roman" w:cs="Times New Roman"/>
          <w:sz w:val="28"/>
          <w:szCs w:val="28"/>
        </w:rPr>
        <w:br/>
      </w:r>
      <w:r w:rsidRPr="003C4CE6">
        <w:rPr>
          <w:rFonts w:eastAsia="Times New Roman" w:cs="Times New Roman"/>
          <w:sz w:val="28"/>
          <w:szCs w:val="28"/>
        </w:rPr>
        <w:br/>
      </w:r>
      <w:r w:rsidRPr="003C4CE6">
        <w:rPr>
          <w:rFonts w:eastAsia="Times New Roman" w:cs="Times New Roman"/>
          <w:sz w:val="28"/>
          <w:szCs w:val="28"/>
        </w:rPr>
        <w:br/>
      </w:r>
    </w:p>
    <w:p w14:paraId="07653052" w14:textId="77777777" w:rsidR="00472255" w:rsidRDefault="00472255" w:rsidP="001C1AD5">
      <w:pPr>
        <w:spacing w:after="0" w:line="240" w:lineRule="auto"/>
        <w:ind w:left="5360"/>
        <w:jc w:val="right"/>
        <w:rPr>
          <w:rFonts w:eastAsia="Times New Roman" w:cs="Times New Roman"/>
          <w:color w:val="000000"/>
          <w:sz w:val="28"/>
          <w:szCs w:val="28"/>
        </w:rPr>
      </w:pPr>
      <w:r>
        <w:rPr>
          <w:rFonts w:eastAsia="Times New Roman" w:cs="Times New Roman"/>
          <w:color w:val="000000"/>
          <w:sz w:val="28"/>
          <w:szCs w:val="28"/>
        </w:rPr>
        <w:t xml:space="preserve">Автор: </w:t>
      </w:r>
      <w:r w:rsidR="00664A04" w:rsidRPr="003C4CE6">
        <w:rPr>
          <w:rFonts w:eastAsia="Times New Roman" w:cs="Times New Roman"/>
          <w:color w:val="000000"/>
          <w:sz w:val="28"/>
          <w:szCs w:val="28"/>
        </w:rPr>
        <w:t>Батраев Илья</w:t>
      </w:r>
      <w:r w:rsidR="00C55617" w:rsidRPr="003C4CE6">
        <w:rPr>
          <w:rFonts w:eastAsia="Times New Roman" w:cs="Times New Roman"/>
          <w:color w:val="000000"/>
          <w:sz w:val="28"/>
          <w:szCs w:val="28"/>
        </w:rPr>
        <w:t xml:space="preserve"> Андреевич</w:t>
      </w:r>
      <w:r w:rsidR="00664A04" w:rsidRPr="003C4CE6">
        <w:rPr>
          <w:rFonts w:eastAsia="Times New Roman" w:cs="Times New Roman"/>
          <w:color w:val="000000"/>
          <w:sz w:val="28"/>
          <w:szCs w:val="28"/>
        </w:rPr>
        <w:t>,</w:t>
      </w:r>
    </w:p>
    <w:p w14:paraId="164DC5CC" w14:textId="7DFBAAF6" w:rsidR="001C1AD5" w:rsidRPr="004A65E4" w:rsidRDefault="00472255" w:rsidP="001C1AD5">
      <w:pPr>
        <w:spacing w:after="0" w:line="240" w:lineRule="auto"/>
        <w:jc w:val="right"/>
        <w:rPr>
          <w:sz w:val="28"/>
          <w:szCs w:val="28"/>
        </w:rPr>
      </w:pPr>
      <w:bookmarkStart w:id="1" w:name="_Hlk124415907"/>
      <w:r>
        <w:rPr>
          <w:rFonts w:eastAsia="Times New Roman" w:cs="Times New Roman"/>
          <w:color w:val="000000"/>
          <w:sz w:val="28"/>
          <w:szCs w:val="28"/>
        </w:rPr>
        <w:t xml:space="preserve">обучающийся </w:t>
      </w:r>
      <w:bookmarkEnd w:id="1"/>
      <w:r w:rsidR="001C1AD5">
        <w:rPr>
          <w:rFonts w:eastAsia="Times New Roman" w:cs="Times New Roman"/>
          <w:color w:val="000000"/>
          <w:sz w:val="28"/>
          <w:szCs w:val="28"/>
        </w:rPr>
        <w:t>1 курса</w:t>
      </w:r>
      <w:r w:rsidR="00664A04" w:rsidRPr="003C4CE6">
        <w:rPr>
          <w:rFonts w:eastAsia="Times New Roman" w:cs="Times New Roman"/>
          <w:color w:val="000000"/>
          <w:sz w:val="28"/>
          <w:szCs w:val="28"/>
        </w:rPr>
        <w:br/>
      </w:r>
      <w:r w:rsidR="001C1AD5" w:rsidRPr="004A65E4">
        <w:rPr>
          <w:sz w:val="28"/>
          <w:szCs w:val="28"/>
        </w:rPr>
        <w:t xml:space="preserve">ГБПОУ "СМК им. Н. Ляпиной", </w:t>
      </w:r>
      <w:r w:rsidR="001C1AD5" w:rsidRPr="004A65E4">
        <w:rPr>
          <w:sz w:val="28"/>
          <w:szCs w:val="28"/>
        </w:rPr>
        <w:fldChar w:fldCharType="begin"/>
      </w:r>
      <w:r w:rsidR="001C1AD5" w:rsidRPr="004A65E4">
        <w:rPr>
          <w:sz w:val="28"/>
          <w:szCs w:val="28"/>
        </w:rPr>
        <w:instrText xml:space="preserve"> HYPERLINK "https://www.smedk.ru/nov/" \t "_blank" </w:instrText>
      </w:r>
      <w:r w:rsidR="001C1AD5" w:rsidRPr="004A65E4">
        <w:rPr>
          <w:sz w:val="28"/>
          <w:szCs w:val="28"/>
        </w:rPr>
      </w:r>
      <w:r w:rsidR="001C1AD5" w:rsidRPr="004A65E4">
        <w:rPr>
          <w:sz w:val="28"/>
          <w:szCs w:val="28"/>
        </w:rPr>
        <w:fldChar w:fldCharType="separate"/>
      </w:r>
    </w:p>
    <w:p w14:paraId="40A9F0CF" w14:textId="77777777" w:rsidR="001C1AD5" w:rsidRPr="004A65E4" w:rsidRDefault="001C1AD5" w:rsidP="001C1AD5">
      <w:pPr>
        <w:spacing w:after="0" w:line="240" w:lineRule="auto"/>
        <w:jc w:val="right"/>
        <w:rPr>
          <w:sz w:val="28"/>
          <w:szCs w:val="28"/>
        </w:rPr>
      </w:pPr>
      <w:r w:rsidRPr="004A65E4">
        <w:rPr>
          <w:sz w:val="28"/>
          <w:szCs w:val="28"/>
        </w:rPr>
        <w:t>Филиал "Новокуйбышевский медицинский колледж"</w:t>
      </w:r>
    </w:p>
    <w:p w14:paraId="6FE10696" w14:textId="52881CE6" w:rsidR="00664A04" w:rsidRPr="003C4CE6" w:rsidRDefault="001C1AD5" w:rsidP="001C1AD5">
      <w:pPr>
        <w:spacing w:after="0" w:line="240" w:lineRule="auto"/>
        <w:ind w:left="5360"/>
        <w:jc w:val="right"/>
        <w:rPr>
          <w:rFonts w:eastAsia="Times New Roman" w:cs="Times New Roman"/>
          <w:sz w:val="28"/>
          <w:szCs w:val="28"/>
        </w:rPr>
      </w:pPr>
      <w:r w:rsidRPr="004A65E4">
        <w:rPr>
          <w:sz w:val="28"/>
          <w:szCs w:val="28"/>
        </w:rPr>
        <w:fldChar w:fldCharType="end"/>
      </w:r>
    </w:p>
    <w:p w14:paraId="26C6A998" w14:textId="77777777" w:rsidR="00664A04" w:rsidRPr="003C4CE6" w:rsidRDefault="00664A04" w:rsidP="00664A04">
      <w:pPr>
        <w:spacing w:after="240" w:line="240" w:lineRule="auto"/>
        <w:rPr>
          <w:rFonts w:eastAsia="Times New Roman" w:cs="Times New Roman"/>
          <w:sz w:val="28"/>
          <w:szCs w:val="28"/>
        </w:rPr>
      </w:pPr>
    </w:p>
    <w:p w14:paraId="2E6504DC" w14:textId="77777777" w:rsidR="00664A04" w:rsidRPr="003C4CE6" w:rsidRDefault="00664A04" w:rsidP="005C783D">
      <w:pPr>
        <w:spacing w:after="0" w:line="240" w:lineRule="auto"/>
        <w:ind w:left="5360"/>
        <w:jc w:val="right"/>
        <w:rPr>
          <w:rFonts w:eastAsia="Times New Roman" w:cs="Times New Roman"/>
          <w:sz w:val="28"/>
          <w:szCs w:val="28"/>
        </w:rPr>
      </w:pPr>
      <w:r w:rsidRPr="003C4CE6">
        <w:rPr>
          <w:rFonts w:eastAsia="Times New Roman" w:cs="Times New Roman"/>
          <w:color w:val="000000"/>
          <w:sz w:val="28"/>
          <w:szCs w:val="28"/>
        </w:rPr>
        <w:t>Руководитель:</w:t>
      </w:r>
    </w:p>
    <w:p w14:paraId="74784130" w14:textId="77777777" w:rsidR="00664A04" w:rsidRPr="003C4CE6" w:rsidRDefault="00664A04" w:rsidP="005C783D">
      <w:pPr>
        <w:spacing w:after="0" w:line="240" w:lineRule="auto"/>
        <w:ind w:left="5360"/>
        <w:jc w:val="right"/>
        <w:rPr>
          <w:rFonts w:eastAsia="Times New Roman" w:cs="Times New Roman"/>
          <w:color w:val="000000"/>
          <w:sz w:val="28"/>
          <w:szCs w:val="28"/>
        </w:rPr>
      </w:pPr>
      <w:r w:rsidRPr="003C4CE6">
        <w:rPr>
          <w:rFonts w:eastAsia="Times New Roman" w:cs="Times New Roman"/>
          <w:color w:val="000000"/>
          <w:sz w:val="28"/>
          <w:szCs w:val="28"/>
        </w:rPr>
        <w:t>Быкова Екатерина Олеговна,</w:t>
      </w:r>
    </w:p>
    <w:p w14:paraId="4469C367" w14:textId="77777777" w:rsidR="00664A04" w:rsidRPr="003C4CE6" w:rsidRDefault="00664A04" w:rsidP="005C783D">
      <w:pPr>
        <w:spacing w:after="0" w:line="240" w:lineRule="auto"/>
        <w:ind w:left="5360"/>
        <w:jc w:val="right"/>
        <w:rPr>
          <w:rFonts w:eastAsia="Times New Roman" w:cs="Times New Roman"/>
          <w:sz w:val="28"/>
          <w:szCs w:val="28"/>
        </w:rPr>
      </w:pPr>
      <w:r w:rsidRPr="003C4CE6">
        <w:rPr>
          <w:rFonts w:eastAsia="Times New Roman" w:cs="Times New Roman"/>
          <w:color w:val="000000"/>
          <w:sz w:val="28"/>
          <w:szCs w:val="28"/>
        </w:rPr>
        <w:t>педагог дополнительного образования</w:t>
      </w:r>
      <w:r w:rsidRPr="003C4CE6">
        <w:rPr>
          <w:rFonts w:eastAsia="Times New Roman" w:cs="Times New Roman"/>
          <w:sz w:val="28"/>
          <w:szCs w:val="28"/>
        </w:rPr>
        <w:t xml:space="preserve"> ЦТТД “НОВАпарк”</w:t>
      </w:r>
    </w:p>
    <w:p w14:paraId="287A0EBA" w14:textId="77777777" w:rsidR="00664A04" w:rsidRPr="003C4CE6" w:rsidRDefault="00664A04" w:rsidP="00664A04">
      <w:pPr>
        <w:spacing w:after="240" w:line="240" w:lineRule="auto"/>
        <w:rPr>
          <w:rFonts w:eastAsia="Times New Roman" w:cs="Times New Roman"/>
          <w:sz w:val="28"/>
          <w:szCs w:val="28"/>
        </w:rPr>
      </w:pPr>
      <w:r w:rsidRPr="003C4CE6">
        <w:rPr>
          <w:rFonts w:eastAsia="Times New Roman" w:cs="Times New Roman"/>
          <w:sz w:val="28"/>
          <w:szCs w:val="28"/>
        </w:rPr>
        <w:br/>
      </w:r>
      <w:r w:rsidRPr="003C4CE6">
        <w:rPr>
          <w:rFonts w:eastAsia="Times New Roman" w:cs="Times New Roman"/>
          <w:sz w:val="28"/>
          <w:szCs w:val="28"/>
        </w:rPr>
        <w:br/>
      </w:r>
      <w:r w:rsidRPr="003C4CE6">
        <w:rPr>
          <w:rFonts w:eastAsia="Times New Roman" w:cs="Times New Roman"/>
          <w:sz w:val="28"/>
          <w:szCs w:val="28"/>
        </w:rPr>
        <w:br/>
      </w:r>
      <w:r w:rsidRPr="003C4CE6">
        <w:rPr>
          <w:rFonts w:eastAsia="Times New Roman" w:cs="Times New Roman"/>
          <w:sz w:val="28"/>
          <w:szCs w:val="28"/>
        </w:rPr>
        <w:br/>
      </w:r>
      <w:r w:rsidRPr="003C4CE6">
        <w:rPr>
          <w:rFonts w:eastAsia="Times New Roman" w:cs="Times New Roman"/>
          <w:sz w:val="28"/>
          <w:szCs w:val="28"/>
        </w:rPr>
        <w:br/>
      </w:r>
    </w:p>
    <w:p w14:paraId="6D93B3E8" w14:textId="77777777" w:rsidR="00664A04" w:rsidRPr="003C4CE6" w:rsidRDefault="00664A04" w:rsidP="00664A04">
      <w:pPr>
        <w:spacing w:after="240" w:line="240" w:lineRule="auto"/>
        <w:rPr>
          <w:rFonts w:eastAsia="Times New Roman" w:cs="Times New Roman"/>
          <w:sz w:val="28"/>
          <w:szCs w:val="28"/>
        </w:rPr>
      </w:pPr>
    </w:p>
    <w:p w14:paraId="75C58BE3" w14:textId="5982B516" w:rsidR="00664A04" w:rsidRPr="00472255" w:rsidRDefault="00664A04" w:rsidP="00472255">
      <w:pPr>
        <w:spacing w:after="0" w:line="240" w:lineRule="auto"/>
        <w:ind w:right="-339"/>
        <w:jc w:val="center"/>
        <w:rPr>
          <w:rFonts w:eastAsia="Times New Roman" w:cs="Times New Roman"/>
          <w:sz w:val="28"/>
          <w:szCs w:val="28"/>
        </w:rPr>
      </w:pPr>
      <w:r w:rsidRPr="003C4CE6">
        <w:rPr>
          <w:rFonts w:eastAsia="Times New Roman" w:cs="Times New Roman"/>
          <w:color w:val="000000"/>
          <w:sz w:val="28"/>
          <w:szCs w:val="28"/>
        </w:rPr>
        <w:t>г.о.Новокуйбышевск, 202</w:t>
      </w:r>
      <w:r w:rsidR="004A65E4">
        <w:rPr>
          <w:rFonts w:eastAsia="Times New Roman" w:cs="Times New Roman"/>
          <w:color w:val="000000"/>
          <w:sz w:val="28"/>
          <w:szCs w:val="28"/>
        </w:rPr>
        <w:t>2</w:t>
      </w:r>
      <w:r w:rsidRPr="003C4CE6">
        <w:rPr>
          <w:rFonts w:eastAsia="Times New Roman" w:cs="Times New Roman"/>
          <w:color w:val="000000"/>
          <w:sz w:val="28"/>
          <w:szCs w:val="28"/>
        </w:rPr>
        <w:t xml:space="preserve"> год</w:t>
      </w:r>
      <w:r>
        <w:rPr>
          <w:sz w:val="28"/>
          <w:szCs w:val="28"/>
        </w:rPr>
        <w:br w:type="page"/>
      </w:r>
    </w:p>
    <w:sdt>
      <w:sdtPr>
        <w:rPr>
          <w:rFonts w:ascii="Times New Roman" w:eastAsiaTheme="minorHAnsi" w:hAnsi="Times New Roman" w:cstheme="minorBidi"/>
          <w:color w:val="auto"/>
          <w:sz w:val="24"/>
          <w:szCs w:val="22"/>
          <w:lang w:eastAsia="en-US"/>
        </w:rPr>
        <w:id w:val="811606482"/>
        <w:docPartObj>
          <w:docPartGallery w:val="Table of Contents"/>
          <w:docPartUnique/>
        </w:docPartObj>
      </w:sdtPr>
      <w:sdtEndPr>
        <w:rPr>
          <w:b/>
          <w:bCs/>
        </w:rPr>
      </w:sdtEndPr>
      <w:sdtContent>
        <w:p w14:paraId="238ED54F" w14:textId="71F1F758" w:rsidR="003C4CE6" w:rsidRPr="003C4CE6" w:rsidRDefault="003C4CE6" w:rsidP="003C4CE6">
          <w:pPr>
            <w:pStyle w:val="ac"/>
            <w:jc w:val="center"/>
            <w:rPr>
              <w:rFonts w:ascii="Times New Roman" w:hAnsi="Times New Roman" w:cs="Times New Roman"/>
              <w:b/>
              <w:bCs/>
              <w:color w:val="000000" w:themeColor="text1"/>
              <w:sz w:val="28"/>
              <w:szCs w:val="28"/>
            </w:rPr>
          </w:pPr>
          <w:r w:rsidRPr="003C4CE6">
            <w:rPr>
              <w:rFonts w:ascii="Times New Roman" w:hAnsi="Times New Roman" w:cs="Times New Roman"/>
              <w:b/>
              <w:bCs/>
              <w:color w:val="000000" w:themeColor="text1"/>
              <w:sz w:val="28"/>
              <w:szCs w:val="28"/>
            </w:rPr>
            <w:t>СОДЕРЖАНИЕ</w:t>
          </w:r>
        </w:p>
        <w:p w14:paraId="6AAAD2D1" w14:textId="77777777" w:rsidR="003C4CE6" w:rsidRPr="003C4CE6" w:rsidRDefault="003C4CE6" w:rsidP="003C4CE6">
          <w:pPr>
            <w:rPr>
              <w:lang w:eastAsia="ru-RU"/>
            </w:rPr>
          </w:pPr>
        </w:p>
        <w:p w14:paraId="7899F8E2" w14:textId="1714B3E2" w:rsidR="003C4CE6" w:rsidRPr="003C4CE6" w:rsidRDefault="003C4CE6">
          <w:pPr>
            <w:pStyle w:val="21"/>
            <w:tabs>
              <w:tab w:val="right" w:leader="dot" w:pos="9345"/>
            </w:tabs>
            <w:rPr>
              <w:rFonts w:cs="Times New Roman"/>
              <w:noProof/>
              <w:sz w:val="28"/>
              <w:szCs w:val="28"/>
            </w:rPr>
          </w:pPr>
          <w:r w:rsidRPr="003C4CE6">
            <w:rPr>
              <w:rFonts w:cs="Times New Roman"/>
              <w:sz w:val="28"/>
              <w:szCs w:val="28"/>
            </w:rPr>
            <w:fldChar w:fldCharType="begin"/>
          </w:r>
          <w:r w:rsidRPr="003C4CE6">
            <w:rPr>
              <w:rFonts w:cs="Times New Roman"/>
              <w:sz w:val="28"/>
              <w:szCs w:val="28"/>
            </w:rPr>
            <w:instrText xml:space="preserve"> TOC \o "1-3" \h \z \u </w:instrText>
          </w:r>
          <w:r w:rsidRPr="003C4CE6">
            <w:rPr>
              <w:rFonts w:cs="Times New Roman"/>
              <w:sz w:val="28"/>
              <w:szCs w:val="28"/>
            </w:rPr>
            <w:fldChar w:fldCharType="separate"/>
          </w:r>
          <w:hyperlink w:anchor="_Toc123832177" w:history="1">
            <w:r w:rsidRPr="003C4CE6">
              <w:rPr>
                <w:rStyle w:val="a4"/>
                <w:rFonts w:cs="Times New Roman"/>
                <w:noProof/>
                <w:sz w:val="28"/>
                <w:szCs w:val="28"/>
              </w:rPr>
              <w:t>ВВЕДЕНИЕ</w:t>
            </w:r>
            <w:r w:rsidRPr="003C4CE6">
              <w:rPr>
                <w:rFonts w:cs="Times New Roman"/>
                <w:noProof/>
                <w:webHidden/>
                <w:sz w:val="28"/>
                <w:szCs w:val="28"/>
              </w:rPr>
              <w:tab/>
            </w:r>
            <w:r w:rsidRPr="003C4CE6">
              <w:rPr>
                <w:rFonts w:cs="Times New Roman"/>
                <w:noProof/>
                <w:webHidden/>
                <w:sz w:val="28"/>
                <w:szCs w:val="28"/>
              </w:rPr>
              <w:fldChar w:fldCharType="begin"/>
            </w:r>
            <w:r w:rsidRPr="003C4CE6">
              <w:rPr>
                <w:rFonts w:cs="Times New Roman"/>
                <w:noProof/>
                <w:webHidden/>
                <w:sz w:val="28"/>
                <w:szCs w:val="28"/>
              </w:rPr>
              <w:instrText xml:space="preserve"> PAGEREF _Toc123832177 \h </w:instrText>
            </w:r>
            <w:r w:rsidRPr="003C4CE6">
              <w:rPr>
                <w:rFonts w:cs="Times New Roman"/>
                <w:noProof/>
                <w:webHidden/>
                <w:sz w:val="28"/>
                <w:szCs w:val="28"/>
              </w:rPr>
            </w:r>
            <w:r w:rsidRPr="003C4CE6">
              <w:rPr>
                <w:rFonts w:cs="Times New Roman"/>
                <w:noProof/>
                <w:webHidden/>
                <w:sz w:val="28"/>
                <w:szCs w:val="28"/>
              </w:rPr>
              <w:fldChar w:fldCharType="separate"/>
            </w:r>
            <w:r>
              <w:rPr>
                <w:rFonts w:cs="Times New Roman"/>
                <w:noProof/>
                <w:webHidden/>
                <w:sz w:val="28"/>
                <w:szCs w:val="28"/>
              </w:rPr>
              <w:t>3</w:t>
            </w:r>
            <w:r w:rsidRPr="003C4CE6">
              <w:rPr>
                <w:rFonts w:cs="Times New Roman"/>
                <w:noProof/>
                <w:webHidden/>
                <w:sz w:val="28"/>
                <w:szCs w:val="28"/>
              </w:rPr>
              <w:fldChar w:fldCharType="end"/>
            </w:r>
          </w:hyperlink>
        </w:p>
        <w:p w14:paraId="45EDE452" w14:textId="5976D1E0" w:rsidR="003C4CE6" w:rsidRPr="003C4CE6" w:rsidRDefault="00000000">
          <w:pPr>
            <w:pStyle w:val="21"/>
            <w:tabs>
              <w:tab w:val="right" w:leader="dot" w:pos="9345"/>
            </w:tabs>
            <w:rPr>
              <w:rFonts w:cs="Times New Roman"/>
              <w:noProof/>
              <w:sz w:val="28"/>
              <w:szCs w:val="28"/>
            </w:rPr>
          </w:pPr>
          <w:hyperlink w:anchor="_Toc123832178" w:history="1">
            <w:r w:rsidR="003C4CE6" w:rsidRPr="003C4CE6">
              <w:rPr>
                <w:rStyle w:val="a4"/>
                <w:rFonts w:cs="Times New Roman"/>
                <w:noProof/>
                <w:sz w:val="28"/>
                <w:szCs w:val="28"/>
              </w:rPr>
              <w:t>ОСНОВНАЯ ЧАСТЬ</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_Toc123832178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5</w:t>
            </w:r>
            <w:r w:rsidR="003C4CE6" w:rsidRPr="003C4CE6">
              <w:rPr>
                <w:rFonts w:cs="Times New Roman"/>
                <w:noProof/>
                <w:webHidden/>
                <w:sz w:val="28"/>
                <w:szCs w:val="28"/>
              </w:rPr>
              <w:fldChar w:fldCharType="end"/>
            </w:r>
          </w:hyperlink>
        </w:p>
        <w:p w14:paraId="525CFF1F" w14:textId="468A4F36" w:rsidR="003C4CE6" w:rsidRPr="003C4CE6" w:rsidRDefault="00000000">
          <w:pPr>
            <w:pStyle w:val="21"/>
            <w:tabs>
              <w:tab w:val="right" w:leader="dot" w:pos="9345"/>
            </w:tabs>
            <w:rPr>
              <w:rFonts w:cs="Times New Roman"/>
              <w:noProof/>
              <w:sz w:val="28"/>
              <w:szCs w:val="28"/>
            </w:rPr>
          </w:pPr>
          <w:hyperlink w:anchor="_Toc123832179" w:history="1">
            <w:r w:rsidR="003C4CE6" w:rsidRPr="003C4CE6">
              <w:rPr>
                <w:rStyle w:val="a4"/>
                <w:rFonts w:cs="Times New Roman"/>
                <w:noProof/>
                <w:sz w:val="28"/>
                <w:szCs w:val="28"/>
              </w:rPr>
              <w:t>ГЛАВА 1. ЛИТЕРАТУРНЫЙ ОБЗОР</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_Toc123832179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5</w:t>
            </w:r>
            <w:r w:rsidR="003C4CE6" w:rsidRPr="003C4CE6">
              <w:rPr>
                <w:rFonts w:cs="Times New Roman"/>
                <w:noProof/>
                <w:webHidden/>
                <w:sz w:val="28"/>
                <w:szCs w:val="28"/>
              </w:rPr>
              <w:fldChar w:fldCharType="end"/>
            </w:r>
          </w:hyperlink>
        </w:p>
        <w:p w14:paraId="54B4203A" w14:textId="7B9C22FE" w:rsidR="003C4CE6" w:rsidRPr="003C4CE6" w:rsidRDefault="00000000">
          <w:pPr>
            <w:pStyle w:val="12"/>
            <w:tabs>
              <w:tab w:val="right" w:leader="dot" w:pos="9345"/>
            </w:tabs>
            <w:rPr>
              <w:rFonts w:cs="Times New Roman"/>
              <w:noProof/>
              <w:sz w:val="28"/>
              <w:szCs w:val="28"/>
            </w:rPr>
          </w:pPr>
          <w:hyperlink w:anchor="_Toc123832180" w:history="1">
            <w:r w:rsidR="003C4CE6" w:rsidRPr="003C4CE6">
              <w:rPr>
                <w:rStyle w:val="a4"/>
                <w:rFonts w:cs="Times New Roman"/>
                <w:noProof/>
                <w:sz w:val="28"/>
                <w:szCs w:val="28"/>
              </w:rPr>
              <w:t>Тема 1.1 Мировое загрязнение бумажными отходами</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_Toc123832180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5</w:t>
            </w:r>
            <w:r w:rsidR="003C4CE6" w:rsidRPr="003C4CE6">
              <w:rPr>
                <w:rFonts w:cs="Times New Roman"/>
                <w:noProof/>
                <w:webHidden/>
                <w:sz w:val="28"/>
                <w:szCs w:val="28"/>
              </w:rPr>
              <w:fldChar w:fldCharType="end"/>
            </w:r>
          </w:hyperlink>
        </w:p>
        <w:p w14:paraId="1D45345A" w14:textId="435D693D" w:rsidR="003C4CE6" w:rsidRPr="003C4CE6" w:rsidRDefault="00000000">
          <w:pPr>
            <w:pStyle w:val="12"/>
            <w:tabs>
              <w:tab w:val="right" w:leader="dot" w:pos="9345"/>
            </w:tabs>
            <w:rPr>
              <w:rFonts w:cs="Times New Roman"/>
              <w:noProof/>
              <w:sz w:val="28"/>
              <w:szCs w:val="28"/>
            </w:rPr>
          </w:pPr>
          <w:hyperlink w:anchor="_Toc123832181" w:history="1">
            <w:r w:rsidR="003C4CE6" w:rsidRPr="003C4CE6">
              <w:rPr>
                <w:rStyle w:val="a4"/>
                <w:rFonts w:cs="Times New Roman"/>
                <w:noProof/>
                <w:sz w:val="28"/>
                <w:szCs w:val="28"/>
              </w:rPr>
              <w:t>1.2 Переработка бумажных отходов</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_Toc123832181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6</w:t>
            </w:r>
            <w:r w:rsidR="003C4CE6" w:rsidRPr="003C4CE6">
              <w:rPr>
                <w:rFonts w:cs="Times New Roman"/>
                <w:noProof/>
                <w:webHidden/>
                <w:sz w:val="28"/>
                <w:szCs w:val="28"/>
              </w:rPr>
              <w:fldChar w:fldCharType="end"/>
            </w:r>
          </w:hyperlink>
        </w:p>
        <w:p w14:paraId="02F62E06" w14:textId="69F90D62" w:rsidR="003C4CE6" w:rsidRPr="003C4CE6" w:rsidRDefault="00000000">
          <w:pPr>
            <w:pStyle w:val="21"/>
            <w:tabs>
              <w:tab w:val="right" w:leader="dot" w:pos="9345"/>
            </w:tabs>
            <w:rPr>
              <w:rFonts w:cs="Times New Roman"/>
              <w:noProof/>
              <w:sz w:val="28"/>
              <w:szCs w:val="28"/>
            </w:rPr>
          </w:pPr>
          <w:hyperlink w:anchor="_Toc123832182" w:history="1">
            <w:r w:rsidR="003C4CE6" w:rsidRPr="003C4CE6">
              <w:rPr>
                <w:rStyle w:val="a4"/>
                <w:rFonts w:eastAsia="Times New Roman" w:cs="Times New Roman"/>
                <w:noProof/>
                <w:sz w:val="28"/>
                <w:szCs w:val="28"/>
              </w:rPr>
              <w:t>ВЫВОДЫ ПО 1 ГЛАВЕ</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_Toc123832182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7</w:t>
            </w:r>
            <w:r w:rsidR="003C4CE6" w:rsidRPr="003C4CE6">
              <w:rPr>
                <w:rFonts w:cs="Times New Roman"/>
                <w:noProof/>
                <w:webHidden/>
                <w:sz w:val="28"/>
                <w:szCs w:val="28"/>
              </w:rPr>
              <w:fldChar w:fldCharType="end"/>
            </w:r>
          </w:hyperlink>
        </w:p>
        <w:p w14:paraId="3950610A" w14:textId="5275E541" w:rsidR="003C4CE6" w:rsidRPr="003C4CE6" w:rsidRDefault="00000000">
          <w:pPr>
            <w:pStyle w:val="21"/>
            <w:tabs>
              <w:tab w:val="right" w:leader="dot" w:pos="9345"/>
            </w:tabs>
            <w:rPr>
              <w:rFonts w:cs="Times New Roman"/>
              <w:noProof/>
              <w:sz w:val="28"/>
              <w:szCs w:val="28"/>
            </w:rPr>
          </w:pPr>
          <w:hyperlink w:anchor="_Toc123832183" w:history="1">
            <w:r w:rsidR="003C4CE6" w:rsidRPr="003C4CE6">
              <w:rPr>
                <w:rStyle w:val="a4"/>
                <w:rFonts w:cs="Times New Roman"/>
                <w:noProof/>
                <w:sz w:val="28"/>
                <w:szCs w:val="28"/>
              </w:rPr>
              <w:t>ГЛАВА 2. ПРАКТИЧЕСКАЯ ЧАСТЬ</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_Toc123832183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8</w:t>
            </w:r>
            <w:r w:rsidR="003C4CE6" w:rsidRPr="003C4CE6">
              <w:rPr>
                <w:rFonts w:cs="Times New Roman"/>
                <w:noProof/>
                <w:webHidden/>
                <w:sz w:val="28"/>
                <w:szCs w:val="28"/>
              </w:rPr>
              <w:fldChar w:fldCharType="end"/>
            </w:r>
          </w:hyperlink>
        </w:p>
        <w:p w14:paraId="5BA793B3" w14:textId="7144D177" w:rsidR="003C4CE6" w:rsidRPr="003C4CE6" w:rsidRDefault="00000000">
          <w:pPr>
            <w:pStyle w:val="12"/>
            <w:tabs>
              <w:tab w:val="right" w:leader="dot" w:pos="9345"/>
            </w:tabs>
            <w:rPr>
              <w:rFonts w:cs="Times New Roman"/>
              <w:noProof/>
              <w:sz w:val="28"/>
              <w:szCs w:val="28"/>
            </w:rPr>
          </w:pPr>
          <w:hyperlink w:anchor="_Toc123832184" w:history="1">
            <w:r w:rsidR="003C4CE6" w:rsidRPr="003C4CE6">
              <w:rPr>
                <w:rStyle w:val="a4"/>
                <w:rFonts w:cs="Times New Roman"/>
                <w:noProof/>
                <w:sz w:val="28"/>
                <w:szCs w:val="28"/>
              </w:rPr>
              <w:t>2.1 Рецептура и методология создания материала</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_Toc123832184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8</w:t>
            </w:r>
            <w:r w:rsidR="003C4CE6" w:rsidRPr="003C4CE6">
              <w:rPr>
                <w:rFonts w:cs="Times New Roman"/>
                <w:noProof/>
                <w:webHidden/>
                <w:sz w:val="28"/>
                <w:szCs w:val="28"/>
              </w:rPr>
              <w:fldChar w:fldCharType="end"/>
            </w:r>
          </w:hyperlink>
        </w:p>
        <w:p w14:paraId="46DA2D6B" w14:textId="31C8D62A" w:rsidR="003C4CE6" w:rsidRPr="003C4CE6" w:rsidRDefault="00000000">
          <w:pPr>
            <w:pStyle w:val="12"/>
            <w:tabs>
              <w:tab w:val="right" w:leader="dot" w:pos="9345"/>
            </w:tabs>
            <w:rPr>
              <w:rFonts w:cs="Times New Roman"/>
              <w:noProof/>
              <w:sz w:val="28"/>
              <w:szCs w:val="28"/>
            </w:rPr>
          </w:pPr>
          <w:hyperlink w:anchor="_Toc123832185" w:history="1">
            <w:r w:rsidR="003C4CE6" w:rsidRPr="003C4CE6">
              <w:rPr>
                <w:rStyle w:val="a4"/>
                <w:rFonts w:cs="Times New Roman"/>
                <w:noProof/>
                <w:sz w:val="28"/>
                <w:szCs w:val="28"/>
              </w:rPr>
              <w:t>2.2 Формирование открытки</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_Toc123832185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11</w:t>
            </w:r>
            <w:r w:rsidR="003C4CE6" w:rsidRPr="003C4CE6">
              <w:rPr>
                <w:rFonts w:cs="Times New Roman"/>
                <w:noProof/>
                <w:webHidden/>
                <w:sz w:val="28"/>
                <w:szCs w:val="28"/>
              </w:rPr>
              <w:fldChar w:fldCharType="end"/>
            </w:r>
          </w:hyperlink>
        </w:p>
        <w:p w14:paraId="3B0D3139" w14:textId="4C28EAAC" w:rsidR="003C4CE6" w:rsidRPr="003C4CE6" w:rsidRDefault="00000000">
          <w:pPr>
            <w:pStyle w:val="12"/>
            <w:tabs>
              <w:tab w:val="right" w:leader="dot" w:pos="9345"/>
            </w:tabs>
            <w:rPr>
              <w:rFonts w:cs="Times New Roman"/>
              <w:noProof/>
              <w:sz w:val="28"/>
              <w:szCs w:val="28"/>
            </w:rPr>
          </w:pPr>
          <w:hyperlink w:anchor="_Toc123832186" w:history="1">
            <w:r w:rsidR="003C4CE6" w:rsidRPr="003C4CE6">
              <w:rPr>
                <w:rStyle w:val="a4"/>
                <w:rFonts w:cs="Times New Roman"/>
                <w:noProof/>
                <w:sz w:val="28"/>
                <w:szCs w:val="28"/>
              </w:rPr>
              <w:t>2.3 Формирование планера</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_Toc123832186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12</w:t>
            </w:r>
            <w:r w:rsidR="003C4CE6" w:rsidRPr="003C4CE6">
              <w:rPr>
                <w:rFonts w:cs="Times New Roman"/>
                <w:noProof/>
                <w:webHidden/>
                <w:sz w:val="28"/>
                <w:szCs w:val="28"/>
              </w:rPr>
              <w:fldChar w:fldCharType="end"/>
            </w:r>
          </w:hyperlink>
        </w:p>
        <w:p w14:paraId="042618E6" w14:textId="4AB7A7CE" w:rsidR="003C4CE6" w:rsidRPr="003C4CE6" w:rsidRDefault="00000000">
          <w:pPr>
            <w:pStyle w:val="12"/>
            <w:tabs>
              <w:tab w:val="right" w:leader="dot" w:pos="9345"/>
            </w:tabs>
            <w:rPr>
              <w:rFonts w:cs="Times New Roman"/>
              <w:noProof/>
              <w:sz w:val="28"/>
              <w:szCs w:val="28"/>
            </w:rPr>
          </w:pPr>
          <w:hyperlink w:anchor="_Toc123832187" w:history="1">
            <w:r w:rsidR="003C4CE6" w:rsidRPr="003C4CE6">
              <w:rPr>
                <w:rStyle w:val="a4"/>
                <w:rFonts w:cs="Times New Roman"/>
                <w:noProof/>
                <w:sz w:val="28"/>
                <w:szCs w:val="28"/>
              </w:rPr>
              <w:t>2.4 Эксплуатационные характеристики</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_Toc123832187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13</w:t>
            </w:r>
            <w:r w:rsidR="003C4CE6" w:rsidRPr="003C4CE6">
              <w:rPr>
                <w:rFonts w:cs="Times New Roman"/>
                <w:noProof/>
                <w:webHidden/>
                <w:sz w:val="28"/>
                <w:szCs w:val="28"/>
              </w:rPr>
              <w:fldChar w:fldCharType="end"/>
            </w:r>
          </w:hyperlink>
        </w:p>
        <w:p w14:paraId="4495E414" w14:textId="520947AE" w:rsidR="003C4CE6" w:rsidRPr="003C4CE6" w:rsidRDefault="00000000">
          <w:pPr>
            <w:pStyle w:val="21"/>
            <w:tabs>
              <w:tab w:val="right" w:leader="dot" w:pos="9345"/>
            </w:tabs>
            <w:rPr>
              <w:rFonts w:cs="Times New Roman"/>
              <w:noProof/>
              <w:sz w:val="28"/>
              <w:szCs w:val="28"/>
            </w:rPr>
          </w:pPr>
          <w:hyperlink w:anchor="_Toc123832188" w:history="1">
            <w:r w:rsidR="003C4CE6" w:rsidRPr="003C4CE6">
              <w:rPr>
                <w:rStyle w:val="a4"/>
                <w:rFonts w:cs="Times New Roman"/>
                <w:noProof/>
                <w:sz w:val="28"/>
                <w:szCs w:val="28"/>
              </w:rPr>
              <w:t>ВЫВОДЫ ПО 2 ГЛАВЕ</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_Toc123832188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13</w:t>
            </w:r>
            <w:r w:rsidR="003C4CE6" w:rsidRPr="003C4CE6">
              <w:rPr>
                <w:rFonts w:cs="Times New Roman"/>
                <w:noProof/>
                <w:webHidden/>
                <w:sz w:val="28"/>
                <w:szCs w:val="28"/>
              </w:rPr>
              <w:fldChar w:fldCharType="end"/>
            </w:r>
          </w:hyperlink>
        </w:p>
        <w:p w14:paraId="455BB9C4" w14:textId="7DEBF2AD" w:rsidR="003C4CE6" w:rsidRPr="003C4CE6" w:rsidRDefault="00000000">
          <w:pPr>
            <w:pStyle w:val="21"/>
            <w:tabs>
              <w:tab w:val="right" w:leader="dot" w:pos="9345"/>
            </w:tabs>
            <w:rPr>
              <w:rFonts w:cs="Times New Roman"/>
              <w:noProof/>
              <w:sz w:val="28"/>
              <w:szCs w:val="28"/>
            </w:rPr>
          </w:pPr>
          <w:hyperlink w:anchor="_Toc123832189" w:history="1">
            <w:r w:rsidR="003C4CE6" w:rsidRPr="003C4CE6">
              <w:rPr>
                <w:rStyle w:val="a4"/>
                <w:rFonts w:eastAsia="Times New Roman" w:cs="Times New Roman"/>
                <w:noProof/>
                <w:sz w:val="28"/>
                <w:szCs w:val="28"/>
                <w:highlight w:val="white"/>
              </w:rPr>
              <w:t>ЗАКЛЮЧЕНИЕ</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_Toc123832189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14</w:t>
            </w:r>
            <w:r w:rsidR="003C4CE6" w:rsidRPr="003C4CE6">
              <w:rPr>
                <w:rFonts w:cs="Times New Roman"/>
                <w:noProof/>
                <w:webHidden/>
                <w:sz w:val="28"/>
                <w:szCs w:val="28"/>
              </w:rPr>
              <w:fldChar w:fldCharType="end"/>
            </w:r>
          </w:hyperlink>
        </w:p>
        <w:p w14:paraId="6AF2809F" w14:textId="5AD93BA9" w:rsidR="003C4CE6" w:rsidRPr="003C4CE6" w:rsidRDefault="00000000">
          <w:pPr>
            <w:pStyle w:val="21"/>
            <w:tabs>
              <w:tab w:val="right" w:leader="dot" w:pos="9345"/>
            </w:tabs>
            <w:rPr>
              <w:rFonts w:cs="Times New Roman"/>
              <w:noProof/>
              <w:sz w:val="28"/>
              <w:szCs w:val="28"/>
            </w:rPr>
          </w:pPr>
          <w:hyperlink w:anchor="_Toc123832190" w:history="1">
            <w:r w:rsidR="003C4CE6" w:rsidRPr="003C4CE6">
              <w:rPr>
                <w:rStyle w:val="a4"/>
                <w:rFonts w:eastAsia="Times New Roman" w:cs="Times New Roman"/>
                <w:noProof/>
                <w:sz w:val="28"/>
                <w:szCs w:val="28"/>
                <w:highlight w:val="white"/>
              </w:rPr>
              <w:t>БИБЛИОГРАФИЧЕСКИЙ СПИСОК</w:t>
            </w:r>
            <w:r w:rsidR="003C4CE6" w:rsidRPr="003C4CE6">
              <w:rPr>
                <w:rFonts w:cs="Times New Roman"/>
                <w:noProof/>
                <w:webHidden/>
                <w:sz w:val="28"/>
                <w:szCs w:val="28"/>
              </w:rPr>
              <w:tab/>
            </w:r>
            <w:r w:rsidR="003C4CE6" w:rsidRPr="003C4CE6">
              <w:rPr>
                <w:rFonts w:cs="Times New Roman"/>
                <w:noProof/>
                <w:webHidden/>
                <w:sz w:val="28"/>
                <w:szCs w:val="28"/>
              </w:rPr>
              <w:fldChar w:fldCharType="begin"/>
            </w:r>
            <w:r w:rsidR="003C4CE6" w:rsidRPr="003C4CE6">
              <w:rPr>
                <w:rFonts w:cs="Times New Roman"/>
                <w:noProof/>
                <w:webHidden/>
                <w:sz w:val="28"/>
                <w:szCs w:val="28"/>
              </w:rPr>
              <w:instrText xml:space="preserve"> PAGEREF _Toc123832190 \h </w:instrText>
            </w:r>
            <w:r w:rsidR="003C4CE6" w:rsidRPr="003C4CE6">
              <w:rPr>
                <w:rFonts w:cs="Times New Roman"/>
                <w:noProof/>
                <w:webHidden/>
                <w:sz w:val="28"/>
                <w:szCs w:val="28"/>
              </w:rPr>
            </w:r>
            <w:r w:rsidR="003C4CE6" w:rsidRPr="003C4CE6">
              <w:rPr>
                <w:rFonts w:cs="Times New Roman"/>
                <w:noProof/>
                <w:webHidden/>
                <w:sz w:val="28"/>
                <w:szCs w:val="28"/>
              </w:rPr>
              <w:fldChar w:fldCharType="separate"/>
            </w:r>
            <w:r w:rsidR="003C4CE6">
              <w:rPr>
                <w:rFonts w:cs="Times New Roman"/>
                <w:noProof/>
                <w:webHidden/>
                <w:sz w:val="28"/>
                <w:szCs w:val="28"/>
              </w:rPr>
              <w:t>15</w:t>
            </w:r>
            <w:r w:rsidR="003C4CE6" w:rsidRPr="003C4CE6">
              <w:rPr>
                <w:rFonts w:cs="Times New Roman"/>
                <w:noProof/>
                <w:webHidden/>
                <w:sz w:val="28"/>
                <w:szCs w:val="28"/>
              </w:rPr>
              <w:fldChar w:fldCharType="end"/>
            </w:r>
          </w:hyperlink>
        </w:p>
        <w:p w14:paraId="3999F72A" w14:textId="4DA57ACD" w:rsidR="003C4CE6" w:rsidRDefault="003C4CE6">
          <w:r w:rsidRPr="003C4CE6">
            <w:rPr>
              <w:rFonts w:cs="Times New Roman"/>
              <w:b/>
              <w:bCs/>
              <w:sz w:val="28"/>
              <w:szCs w:val="28"/>
            </w:rPr>
            <w:fldChar w:fldCharType="end"/>
          </w:r>
        </w:p>
      </w:sdtContent>
    </w:sdt>
    <w:p w14:paraId="1E58668B" w14:textId="25CB0451" w:rsidR="003C4CE6" w:rsidRDefault="003C4CE6">
      <w:pPr>
        <w:jc w:val="left"/>
        <w:rPr>
          <w:rFonts w:eastAsiaTheme="majorEastAsia" w:cstheme="majorBidi"/>
          <w:b/>
          <w:bCs/>
          <w:color w:val="000000" w:themeColor="text1"/>
          <w:sz w:val="28"/>
          <w:szCs w:val="28"/>
          <w:lang w:eastAsia="ru-RU"/>
        </w:rPr>
      </w:pPr>
      <w:r>
        <w:rPr>
          <w:sz w:val="28"/>
          <w:szCs w:val="28"/>
        </w:rPr>
        <w:br w:type="page"/>
      </w:r>
    </w:p>
    <w:p w14:paraId="36947AC0" w14:textId="0C4DC3AC" w:rsidR="00576D6A" w:rsidRPr="007723DE" w:rsidRDefault="00576D6A" w:rsidP="00576D6A">
      <w:pPr>
        <w:pStyle w:val="2"/>
        <w:rPr>
          <w:sz w:val="28"/>
          <w:szCs w:val="28"/>
        </w:rPr>
      </w:pPr>
      <w:bookmarkStart w:id="2" w:name="_Toc123832177"/>
      <w:r w:rsidRPr="007723DE">
        <w:rPr>
          <w:sz w:val="28"/>
          <w:szCs w:val="28"/>
        </w:rPr>
        <w:lastRenderedPageBreak/>
        <w:t>ВВЕДЕНИЕ</w:t>
      </w:r>
      <w:bookmarkEnd w:id="0"/>
      <w:bookmarkEnd w:id="2"/>
    </w:p>
    <w:p w14:paraId="7935F82E" w14:textId="77777777" w:rsidR="00576D6A" w:rsidRPr="007723DE" w:rsidRDefault="00576D6A" w:rsidP="00576D6A">
      <w:pPr>
        <w:rPr>
          <w:sz w:val="28"/>
          <w:szCs w:val="28"/>
          <w:lang w:eastAsia="ru-RU"/>
        </w:rPr>
      </w:pPr>
    </w:p>
    <w:p w14:paraId="267EF426" w14:textId="77777777" w:rsidR="00576D6A" w:rsidRPr="007723DE" w:rsidRDefault="00576D6A" w:rsidP="00576D6A">
      <w:pPr>
        <w:spacing w:after="0" w:line="360" w:lineRule="auto"/>
        <w:ind w:firstLine="426"/>
        <w:rPr>
          <w:b/>
          <w:sz w:val="28"/>
          <w:szCs w:val="28"/>
        </w:rPr>
      </w:pPr>
      <w:r w:rsidRPr="007723DE">
        <w:rPr>
          <w:b/>
          <w:sz w:val="28"/>
          <w:szCs w:val="28"/>
        </w:rPr>
        <w:t xml:space="preserve">Актуальность: </w:t>
      </w:r>
      <w:r w:rsidRPr="007723DE">
        <w:rPr>
          <w:sz w:val="28"/>
          <w:szCs w:val="28"/>
        </w:rPr>
        <w:t>в настоящее время</w:t>
      </w:r>
      <w:r w:rsidRPr="007723DE">
        <w:rPr>
          <w:b/>
          <w:sz w:val="28"/>
          <w:szCs w:val="28"/>
        </w:rPr>
        <w:t xml:space="preserve"> </w:t>
      </w:r>
      <w:r w:rsidRPr="007723DE">
        <w:rPr>
          <w:sz w:val="28"/>
          <w:szCs w:val="28"/>
        </w:rPr>
        <w:t xml:space="preserve">загрязнения отходами является острой проблемой. </w:t>
      </w:r>
      <w:r>
        <w:rPr>
          <w:sz w:val="28"/>
          <w:szCs w:val="28"/>
        </w:rPr>
        <w:t xml:space="preserve">Бумажные отходы каждый день образуются в наших офисах, домах, школах и т.п. Ежегодный сбор макулатуры не решает полностью проблему, многие игнорируют ее сбор и выбрасывают, таким образом, ценный ресурс попадает на полигон ТКО, заполняя полезное пространство, и не попадает в рецикл. </w:t>
      </w:r>
    </w:p>
    <w:p w14:paraId="6F691DF5" w14:textId="77777777" w:rsidR="00576D6A" w:rsidRPr="00576D6A" w:rsidRDefault="00576D6A" w:rsidP="00576D6A">
      <w:pPr>
        <w:spacing w:after="0" w:line="360" w:lineRule="auto"/>
        <w:ind w:firstLine="426"/>
        <w:rPr>
          <w:rFonts w:cs="Times New Roman"/>
          <w:sz w:val="28"/>
          <w:szCs w:val="28"/>
        </w:rPr>
      </w:pPr>
      <w:r w:rsidRPr="007723DE">
        <w:rPr>
          <w:b/>
          <w:sz w:val="28"/>
          <w:szCs w:val="28"/>
        </w:rPr>
        <w:t>Цель</w:t>
      </w:r>
      <w:r w:rsidRPr="00576D6A">
        <w:rPr>
          <w:rFonts w:cs="Times New Roman"/>
          <w:b/>
          <w:sz w:val="28"/>
          <w:szCs w:val="28"/>
        </w:rPr>
        <w:t xml:space="preserve">: </w:t>
      </w:r>
      <w:r w:rsidRPr="00576D6A">
        <w:rPr>
          <w:rFonts w:cs="Times New Roman"/>
          <w:color w:val="000000"/>
          <w:sz w:val="28"/>
          <w:szCs w:val="28"/>
        </w:rPr>
        <w:t xml:space="preserve">разработать рецептуру и методологию материала на основе </w:t>
      </w:r>
      <w:r>
        <w:rPr>
          <w:rFonts w:cs="Times New Roman"/>
          <w:color w:val="000000"/>
          <w:sz w:val="28"/>
          <w:szCs w:val="28"/>
        </w:rPr>
        <w:t>бумажных канцелярских отходов</w:t>
      </w:r>
      <w:r w:rsidRPr="00576D6A">
        <w:rPr>
          <w:rFonts w:cs="Times New Roman"/>
          <w:color w:val="000000"/>
          <w:sz w:val="28"/>
          <w:szCs w:val="28"/>
        </w:rPr>
        <w:t>.</w:t>
      </w:r>
    </w:p>
    <w:p w14:paraId="2EAF3D23" w14:textId="77777777" w:rsidR="00576D6A" w:rsidRDefault="00576D6A" w:rsidP="00576D6A">
      <w:pPr>
        <w:spacing w:after="0" w:line="360" w:lineRule="auto"/>
        <w:ind w:firstLine="426"/>
        <w:rPr>
          <w:b/>
          <w:sz w:val="28"/>
          <w:szCs w:val="28"/>
        </w:rPr>
      </w:pPr>
      <w:r w:rsidRPr="007723DE">
        <w:rPr>
          <w:b/>
          <w:sz w:val="28"/>
          <w:szCs w:val="28"/>
        </w:rPr>
        <w:t>Задачи проекта:</w:t>
      </w:r>
    </w:p>
    <w:p w14:paraId="13C92862" w14:textId="77777777" w:rsidR="00576D6A" w:rsidRPr="00576D6A" w:rsidRDefault="00576D6A" w:rsidP="00576D6A">
      <w:pPr>
        <w:spacing w:after="0" w:line="360" w:lineRule="auto"/>
        <w:ind w:firstLine="426"/>
        <w:rPr>
          <w:sz w:val="28"/>
          <w:szCs w:val="28"/>
        </w:rPr>
      </w:pPr>
      <w:r w:rsidRPr="00576D6A">
        <w:rPr>
          <w:sz w:val="28"/>
          <w:szCs w:val="28"/>
        </w:rPr>
        <w:t>Произвести литературный обзор проблематики бумажных отходов;</w:t>
      </w:r>
    </w:p>
    <w:p w14:paraId="271EE1B7" w14:textId="77777777" w:rsidR="00576D6A" w:rsidRPr="00576D6A" w:rsidRDefault="00576D6A" w:rsidP="00576D6A">
      <w:pPr>
        <w:pStyle w:val="a3"/>
        <w:spacing w:before="0" w:beforeAutospacing="0" w:after="0" w:afterAutospacing="0" w:line="360" w:lineRule="auto"/>
        <w:ind w:firstLine="426"/>
        <w:rPr>
          <w:sz w:val="28"/>
          <w:szCs w:val="28"/>
        </w:rPr>
      </w:pPr>
      <w:r w:rsidRPr="00576D6A">
        <w:rPr>
          <w:color w:val="000000"/>
          <w:sz w:val="28"/>
          <w:szCs w:val="28"/>
        </w:rPr>
        <w:t>Создать рецептуру материала из использованной бумаги;</w:t>
      </w:r>
    </w:p>
    <w:p w14:paraId="66C5E01A" w14:textId="77777777" w:rsidR="00576D6A" w:rsidRPr="00576D6A" w:rsidRDefault="00576D6A" w:rsidP="00576D6A">
      <w:pPr>
        <w:pStyle w:val="a3"/>
        <w:spacing w:before="0" w:beforeAutospacing="0" w:after="0" w:afterAutospacing="0" w:line="360" w:lineRule="auto"/>
        <w:ind w:firstLine="426"/>
        <w:rPr>
          <w:sz w:val="28"/>
          <w:szCs w:val="28"/>
        </w:rPr>
      </w:pPr>
      <w:r w:rsidRPr="00576D6A">
        <w:rPr>
          <w:color w:val="000000"/>
          <w:sz w:val="28"/>
          <w:szCs w:val="28"/>
        </w:rPr>
        <w:t>Разработать методологию создания продуктов из полученного материала;</w:t>
      </w:r>
    </w:p>
    <w:p w14:paraId="50332F3E" w14:textId="77777777" w:rsidR="00576D6A" w:rsidRPr="00576D6A" w:rsidRDefault="00576D6A" w:rsidP="00576D6A">
      <w:pPr>
        <w:pStyle w:val="a3"/>
        <w:spacing w:before="0" w:beforeAutospacing="0" w:after="0" w:afterAutospacing="0" w:line="360" w:lineRule="auto"/>
        <w:ind w:firstLine="426"/>
        <w:rPr>
          <w:sz w:val="28"/>
          <w:szCs w:val="28"/>
        </w:rPr>
      </w:pPr>
      <w:r w:rsidRPr="00576D6A">
        <w:rPr>
          <w:color w:val="000000"/>
          <w:sz w:val="28"/>
          <w:szCs w:val="28"/>
        </w:rPr>
        <w:t>Изучить свойства материала на основе переработанной бумаги;</w:t>
      </w:r>
    </w:p>
    <w:p w14:paraId="56A849A5" w14:textId="77777777" w:rsidR="00576D6A" w:rsidRPr="00576D6A" w:rsidRDefault="00576D6A" w:rsidP="00576D6A">
      <w:pPr>
        <w:pStyle w:val="a3"/>
        <w:spacing w:before="0" w:beforeAutospacing="0" w:after="0" w:afterAutospacing="0" w:line="360" w:lineRule="auto"/>
        <w:ind w:firstLine="426"/>
        <w:rPr>
          <w:sz w:val="28"/>
          <w:szCs w:val="28"/>
        </w:rPr>
      </w:pPr>
      <w:r w:rsidRPr="00576D6A">
        <w:rPr>
          <w:color w:val="000000"/>
          <w:sz w:val="28"/>
          <w:szCs w:val="28"/>
        </w:rPr>
        <w:t>Рассчитать стоимость продукта;</w:t>
      </w:r>
    </w:p>
    <w:p w14:paraId="111E1CE8" w14:textId="77777777" w:rsidR="00576D6A" w:rsidRPr="007723DE" w:rsidRDefault="00576D6A" w:rsidP="00576D6A">
      <w:pPr>
        <w:spacing w:after="0" w:line="360" w:lineRule="auto"/>
        <w:ind w:firstLine="426"/>
        <w:rPr>
          <w:b/>
          <w:sz w:val="28"/>
          <w:szCs w:val="28"/>
        </w:rPr>
      </w:pPr>
      <w:r w:rsidRPr="007723DE">
        <w:rPr>
          <w:b/>
          <w:sz w:val="28"/>
          <w:szCs w:val="28"/>
        </w:rPr>
        <w:t xml:space="preserve">Объект исследования: </w:t>
      </w:r>
      <w:r>
        <w:rPr>
          <w:sz w:val="28"/>
          <w:szCs w:val="28"/>
        </w:rPr>
        <w:t>вторичный материал.</w:t>
      </w:r>
    </w:p>
    <w:p w14:paraId="4B479B37" w14:textId="77777777" w:rsidR="00576D6A" w:rsidRPr="007723DE" w:rsidRDefault="00576D6A" w:rsidP="00576D6A">
      <w:pPr>
        <w:spacing w:after="0" w:line="360" w:lineRule="auto"/>
        <w:ind w:firstLine="426"/>
        <w:rPr>
          <w:sz w:val="28"/>
          <w:szCs w:val="28"/>
        </w:rPr>
      </w:pPr>
      <w:r w:rsidRPr="007723DE">
        <w:rPr>
          <w:b/>
          <w:sz w:val="28"/>
          <w:szCs w:val="28"/>
        </w:rPr>
        <w:t xml:space="preserve">Предмет исследования: </w:t>
      </w:r>
      <w:r w:rsidRPr="007723DE">
        <w:rPr>
          <w:sz w:val="28"/>
          <w:szCs w:val="28"/>
        </w:rPr>
        <w:t>продукты изготовленные</w:t>
      </w:r>
      <w:r w:rsidRPr="007723DE">
        <w:rPr>
          <w:b/>
          <w:sz w:val="28"/>
          <w:szCs w:val="28"/>
        </w:rPr>
        <w:t xml:space="preserve"> </w:t>
      </w:r>
      <w:r w:rsidRPr="007723DE">
        <w:rPr>
          <w:sz w:val="28"/>
          <w:szCs w:val="28"/>
        </w:rPr>
        <w:t xml:space="preserve">на основе </w:t>
      </w:r>
      <w:r>
        <w:rPr>
          <w:sz w:val="28"/>
          <w:szCs w:val="28"/>
        </w:rPr>
        <w:t>вторичного бумажного материала</w:t>
      </w:r>
      <w:r w:rsidRPr="007723DE">
        <w:rPr>
          <w:sz w:val="28"/>
          <w:szCs w:val="28"/>
        </w:rPr>
        <w:t>.</w:t>
      </w:r>
    </w:p>
    <w:p w14:paraId="151A69E5" w14:textId="77777777" w:rsidR="00576D6A" w:rsidRPr="007723DE" w:rsidRDefault="00576D6A" w:rsidP="00576D6A">
      <w:pPr>
        <w:spacing w:after="0" w:line="360" w:lineRule="auto"/>
        <w:ind w:firstLine="426"/>
        <w:rPr>
          <w:sz w:val="28"/>
          <w:szCs w:val="28"/>
        </w:rPr>
      </w:pPr>
      <w:r w:rsidRPr="007723DE">
        <w:rPr>
          <w:b/>
          <w:sz w:val="28"/>
          <w:szCs w:val="28"/>
        </w:rPr>
        <w:t>Методы исследования:</w:t>
      </w:r>
      <w:r w:rsidRPr="007723DE">
        <w:rPr>
          <w:sz w:val="28"/>
          <w:szCs w:val="28"/>
        </w:rPr>
        <w:t xml:space="preserve"> Эмпирический метод исследования - изучение литературных источников. Теоретический метод исследования - систематизирование материала, выбор экспериментальных </w:t>
      </w:r>
      <w:r>
        <w:rPr>
          <w:sz w:val="28"/>
          <w:szCs w:val="28"/>
        </w:rPr>
        <w:t xml:space="preserve">методов создания </w:t>
      </w:r>
      <w:r w:rsidR="00E61485">
        <w:rPr>
          <w:sz w:val="28"/>
          <w:szCs w:val="28"/>
        </w:rPr>
        <w:t>бумажного материала</w:t>
      </w:r>
      <w:r w:rsidRPr="007723DE">
        <w:rPr>
          <w:sz w:val="28"/>
          <w:szCs w:val="28"/>
        </w:rPr>
        <w:t xml:space="preserve">. Практико-ориентированный метод – постановка эксперимента, анализ результатов, создание рецептуры и методологии изготовления </w:t>
      </w:r>
      <w:r w:rsidR="00E61485">
        <w:rPr>
          <w:sz w:val="28"/>
          <w:szCs w:val="28"/>
        </w:rPr>
        <w:t>вторичного материала</w:t>
      </w:r>
      <w:r w:rsidRPr="007723DE">
        <w:rPr>
          <w:sz w:val="28"/>
          <w:szCs w:val="28"/>
        </w:rPr>
        <w:t xml:space="preserve">, создание продукта. </w:t>
      </w:r>
    </w:p>
    <w:p w14:paraId="315D32A9" w14:textId="77777777" w:rsidR="00576D6A" w:rsidRPr="007723DE" w:rsidRDefault="00576D6A" w:rsidP="00576D6A">
      <w:pPr>
        <w:spacing w:after="0" w:line="360" w:lineRule="auto"/>
        <w:ind w:firstLine="426"/>
        <w:rPr>
          <w:sz w:val="28"/>
          <w:szCs w:val="28"/>
        </w:rPr>
      </w:pPr>
      <w:r w:rsidRPr="007723DE">
        <w:rPr>
          <w:b/>
          <w:sz w:val="28"/>
          <w:szCs w:val="28"/>
        </w:rPr>
        <w:t>Теоретическая значимость:</w:t>
      </w:r>
      <w:r w:rsidRPr="007723DE">
        <w:rPr>
          <w:sz w:val="28"/>
          <w:szCs w:val="28"/>
        </w:rPr>
        <w:t xml:space="preserve"> ознакомление с теоретическими основами разработки нового материала, расширение знаний в области экологического состояния планеты. Исследовательский характер проекта заключается в подборе компонентов </w:t>
      </w:r>
      <w:r w:rsidR="00E61485">
        <w:rPr>
          <w:sz w:val="28"/>
          <w:szCs w:val="28"/>
        </w:rPr>
        <w:t>бкмажного материала</w:t>
      </w:r>
      <w:r w:rsidRPr="007723DE">
        <w:rPr>
          <w:sz w:val="28"/>
          <w:szCs w:val="28"/>
        </w:rPr>
        <w:t xml:space="preserve"> на основе </w:t>
      </w:r>
      <w:r w:rsidR="00E61485">
        <w:rPr>
          <w:sz w:val="28"/>
          <w:szCs w:val="28"/>
        </w:rPr>
        <w:t>отходов</w:t>
      </w:r>
      <w:r w:rsidRPr="007723DE">
        <w:rPr>
          <w:sz w:val="28"/>
          <w:szCs w:val="28"/>
        </w:rPr>
        <w:t xml:space="preserve">, разработке </w:t>
      </w:r>
      <w:r w:rsidRPr="007723DE">
        <w:rPr>
          <w:sz w:val="28"/>
          <w:szCs w:val="28"/>
        </w:rPr>
        <w:lastRenderedPageBreak/>
        <w:t xml:space="preserve">рецептуры и методологии создания </w:t>
      </w:r>
      <w:r w:rsidR="00E61485">
        <w:rPr>
          <w:sz w:val="28"/>
          <w:szCs w:val="28"/>
        </w:rPr>
        <w:t>продуктов на основе вторичного сырья</w:t>
      </w:r>
      <w:r w:rsidRPr="007723DE">
        <w:rPr>
          <w:sz w:val="28"/>
          <w:szCs w:val="28"/>
        </w:rPr>
        <w:t xml:space="preserve">, а также исследовании его свойств. </w:t>
      </w:r>
    </w:p>
    <w:p w14:paraId="5F6D4746" w14:textId="77777777" w:rsidR="00576D6A" w:rsidRPr="007723DE" w:rsidRDefault="00576D6A" w:rsidP="00576D6A">
      <w:pPr>
        <w:spacing w:after="0" w:line="360" w:lineRule="auto"/>
        <w:ind w:firstLine="426"/>
        <w:rPr>
          <w:sz w:val="28"/>
          <w:szCs w:val="28"/>
        </w:rPr>
      </w:pPr>
      <w:r w:rsidRPr="007723DE">
        <w:rPr>
          <w:b/>
          <w:sz w:val="28"/>
          <w:szCs w:val="28"/>
        </w:rPr>
        <w:t>Область применения:</w:t>
      </w:r>
      <w:r w:rsidRPr="007723DE">
        <w:rPr>
          <w:sz w:val="28"/>
          <w:szCs w:val="28"/>
        </w:rPr>
        <w:t xml:space="preserve"> данный материал может использоваться в промышленном производстве для создания </w:t>
      </w:r>
      <w:r w:rsidR="00E61485">
        <w:rPr>
          <w:sz w:val="28"/>
          <w:szCs w:val="28"/>
        </w:rPr>
        <w:t>упаковки, открыток, ежедневников, досок задач</w:t>
      </w:r>
      <w:r w:rsidRPr="007723DE">
        <w:rPr>
          <w:sz w:val="28"/>
          <w:szCs w:val="28"/>
        </w:rPr>
        <w:t>.</w:t>
      </w:r>
    </w:p>
    <w:p w14:paraId="7E542603" w14:textId="77777777" w:rsidR="00576D6A" w:rsidRPr="007723DE" w:rsidRDefault="00576D6A" w:rsidP="00576D6A">
      <w:pPr>
        <w:spacing w:after="0" w:line="360" w:lineRule="auto"/>
        <w:ind w:firstLine="426"/>
        <w:rPr>
          <w:rFonts w:ascii="Verdana" w:eastAsia="Arial" w:hAnsi="Verdana" w:cs="Arial"/>
          <w:color w:val="3A444A"/>
          <w:sz w:val="28"/>
          <w:szCs w:val="28"/>
        </w:rPr>
      </w:pPr>
      <w:r w:rsidRPr="007723DE">
        <w:rPr>
          <w:b/>
          <w:sz w:val="28"/>
          <w:szCs w:val="28"/>
        </w:rPr>
        <w:t>Практическая значимость:</w:t>
      </w:r>
      <w:r w:rsidRPr="007723DE">
        <w:rPr>
          <w:sz w:val="28"/>
          <w:szCs w:val="28"/>
        </w:rPr>
        <w:t xml:space="preserve"> использование </w:t>
      </w:r>
      <w:r w:rsidR="00E61485">
        <w:rPr>
          <w:sz w:val="28"/>
          <w:szCs w:val="28"/>
        </w:rPr>
        <w:t>вторичных</w:t>
      </w:r>
      <w:r w:rsidRPr="007723DE">
        <w:rPr>
          <w:sz w:val="28"/>
          <w:szCs w:val="28"/>
        </w:rPr>
        <w:t xml:space="preserve"> ресурсов для создания материала, с целью минимизации </w:t>
      </w:r>
      <w:r w:rsidR="00E61485">
        <w:rPr>
          <w:sz w:val="28"/>
          <w:szCs w:val="28"/>
        </w:rPr>
        <w:t>негативного воздействия на компоненты окружающей среды</w:t>
      </w:r>
      <w:r w:rsidRPr="007723DE">
        <w:rPr>
          <w:sz w:val="28"/>
          <w:szCs w:val="28"/>
        </w:rPr>
        <w:t xml:space="preserve"> Данный проект позволяет использовать отходы производств для создания нового продукта – рационально использовать природные ресурсы, что является приоритетным направлением развития науки Российской Федерации. Внедрение данного проекта расширит кластер производств новых материалов на основе </w:t>
      </w:r>
      <w:r w:rsidR="00E61485">
        <w:rPr>
          <w:sz w:val="28"/>
          <w:szCs w:val="28"/>
        </w:rPr>
        <w:t>бумаги</w:t>
      </w:r>
      <w:r w:rsidRPr="007723DE">
        <w:rPr>
          <w:sz w:val="28"/>
          <w:szCs w:val="28"/>
        </w:rPr>
        <w:t>, что является приоритетным направлением развития технологий Самарской области</w:t>
      </w:r>
      <w:r w:rsidR="00E61485">
        <w:rPr>
          <w:sz w:val="28"/>
          <w:szCs w:val="28"/>
        </w:rPr>
        <w:t>.</w:t>
      </w:r>
    </w:p>
    <w:p w14:paraId="7D433C45" w14:textId="77777777" w:rsidR="00E61485" w:rsidRDefault="00E61485">
      <w:pPr>
        <w:jc w:val="left"/>
      </w:pPr>
      <w:r>
        <w:br w:type="page"/>
      </w:r>
    </w:p>
    <w:p w14:paraId="176C1496" w14:textId="77777777" w:rsidR="00E61485" w:rsidRPr="007723DE" w:rsidRDefault="00E61485" w:rsidP="00E61485">
      <w:pPr>
        <w:pStyle w:val="2"/>
        <w:rPr>
          <w:sz w:val="28"/>
          <w:szCs w:val="28"/>
        </w:rPr>
      </w:pPr>
      <w:bookmarkStart w:id="3" w:name="_Toc98589427"/>
      <w:bookmarkStart w:id="4" w:name="_Toc123832178"/>
      <w:r w:rsidRPr="007723DE">
        <w:rPr>
          <w:sz w:val="28"/>
          <w:szCs w:val="28"/>
        </w:rPr>
        <w:lastRenderedPageBreak/>
        <w:t>ОСНОВНАЯ ЧАСТЬ</w:t>
      </w:r>
      <w:bookmarkEnd w:id="3"/>
      <w:bookmarkEnd w:id="4"/>
    </w:p>
    <w:p w14:paraId="285E792A" w14:textId="77777777" w:rsidR="00E61485" w:rsidRPr="007723DE" w:rsidRDefault="00E61485" w:rsidP="00E61485">
      <w:pPr>
        <w:rPr>
          <w:sz w:val="28"/>
          <w:szCs w:val="28"/>
          <w:lang w:eastAsia="ru-RU"/>
        </w:rPr>
      </w:pPr>
    </w:p>
    <w:p w14:paraId="4B5AFC5A" w14:textId="77777777" w:rsidR="00E61485" w:rsidRPr="007723DE" w:rsidRDefault="00E61485" w:rsidP="00E61485">
      <w:pPr>
        <w:pStyle w:val="2"/>
        <w:rPr>
          <w:sz w:val="28"/>
          <w:szCs w:val="28"/>
        </w:rPr>
      </w:pPr>
      <w:bookmarkStart w:id="5" w:name="_Toc98589428"/>
      <w:bookmarkStart w:id="6" w:name="_Toc123832179"/>
      <w:r w:rsidRPr="007723DE">
        <w:rPr>
          <w:sz w:val="28"/>
          <w:szCs w:val="28"/>
        </w:rPr>
        <w:t>ГЛАВА 1. ЛИТЕРАТУРНЫЙ ОБЗОР</w:t>
      </w:r>
      <w:bookmarkEnd w:id="5"/>
      <w:bookmarkEnd w:id="6"/>
    </w:p>
    <w:p w14:paraId="7C8FD618" w14:textId="77777777" w:rsidR="00E61485" w:rsidRDefault="00E61485" w:rsidP="00E61485">
      <w:pPr>
        <w:pStyle w:val="1"/>
        <w:spacing w:line="360" w:lineRule="auto"/>
        <w:ind w:firstLine="426"/>
      </w:pPr>
      <w:bookmarkStart w:id="7" w:name="_Toc123832180"/>
      <w:r>
        <w:t>Тема 1.1 Мировое загрязнение бумажными отходами</w:t>
      </w:r>
      <w:bookmarkEnd w:id="7"/>
    </w:p>
    <w:p w14:paraId="351548E9" w14:textId="77777777" w:rsidR="00E61485" w:rsidRPr="00E61485" w:rsidRDefault="00E61485" w:rsidP="00E61485"/>
    <w:p w14:paraId="0C9AE598" w14:textId="77777777" w:rsidR="00E61485" w:rsidRDefault="00E61485" w:rsidP="00E61485">
      <w:pPr>
        <w:pStyle w:val="a3"/>
        <w:spacing w:before="0" w:beforeAutospacing="0" w:after="0" w:afterAutospacing="0" w:line="360" w:lineRule="auto"/>
        <w:ind w:firstLine="426"/>
        <w:jc w:val="both"/>
        <w:rPr>
          <w:color w:val="000000"/>
          <w:sz w:val="28"/>
          <w:szCs w:val="28"/>
          <w:shd w:val="clear" w:color="auto" w:fill="FFFFFF"/>
        </w:rPr>
      </w:pPr>
      <w:r w:rsidRPr="00E61485">
        <w:rPr>
          <w:color w:val="000000"/>
          <w:sz w:val="28"/>
          <w:szCs w:val="28"/>
          <w:shd w:val="clear" w:color="auto" w:fill="FFFFFF"/>
        </w:rPr>
        <w:t>В настоящее время в мире используют около 400 млн т бумаги в год. Наличные купюры, квитанции, картонные коробки</w:t>
      </w:r>
      <w:r>
        <w:rPr>
          <w:color w:val="000000"/>
          <w:sz w:val="28"/>
          <w:szCs w:val="28"/>
          <w:shd w:val="clear" w:color="auto" w:fill="FFFFFF"/>
        </w:rPr>
        <w:t xml:space="preserve"> -</w:t>
      </w:r>
      <w:r w:rsidRPr="00E61485">
        <w:rPr>
          <w:color w:val="000000"/>
          <w:sz w:val="28"/>
          <w:szCs w:val="28"/>
          <w:shd w:val="clear" w:color="auto" w:fill="FFFFFF"/>
        </w:rPr>
        <w:t xml:space="preserve"> все это быстро приходит в негодность и остается ненужным. Возможно, человечество движется к отказу от наличных денег, но безбумажное общество, как говорил американский библиограф Джесси Шера, «примерно так же правдоподобно, как санузел без бумаги».</w:t>
      </w:r>
      <w:r>
        <w:rPr>
          <w:sz w:val="28"/>
          <w:szCs w:val="28"/>
        </w:rPr>
        <w:t xml:space="preserve"> </w:t>
      </w:r>
      <w:r w:rsidRPr="00E61485">
        <w:rPr>
          <w:color w:val="000000"/>
          <w:sz w:val="28"/>
          <w:szCs w:val="28"/>
          <w:shd w:val="clear" w:color="auto" w:fill="FFFFFF"/>
        </w:rPr>
        <w:t>В производстве бумажной продукции т</w:t>
      </w:r>
      <w:r>
        <w:rPr>
          <w:color w:val="000000"/>
          <w:sz w:val="28"/>
          <w:szCs w:val="28"/>
          <w:shd w:val="clear" w:color="auto" w:fill="FFFFFF"/>
        </w:rPr>
        <w:t>ак же</w:t>
      </w:r>
      <w:r w:rsidRPr="00E61485">
        <w:rPr>
          <w:color w:val="000000"/>
          <w:sz w:val="28"/>
          <w:szCs w:val="28"/>
          <w:shd w:val="clear" w:color="auto" w:fill="FFFFFF"/>
        </w:rPr>
        <w:t xml:space="preserve"> используются полимеры</w:t>
      </w:r>
      <w:r>
        <w:rPr>
          <w:color w:val="000000"/>
          <w:sz w:val="28"/>
          <w:szCs w:val="28"/>
          <w:shd w:val="clear" w:color="auto" w:fill="FFFFFF"/>
        </w:rPr>
        <w:t xml:space="preserve"> </w:t>
      </w:r>
      <w:r w:rsidRPr="00603699">
        <w:rPr>
          <w:color w:val="000000"/>
          <w:sz w:val="28"/>
          <w:szCs w:val="28"/>
          <w:shd w:val="clear" w:color="auto" w:fill="FFFFFF"/>
        </w:rPr>
        <w:t>[1]</w:t>
      </w:r>
      <w:r w:rsidRPr="00E61485">
        <w:rPr>
          <w:color w:val="000000"/>
          <w:sz w:val="28"/>
          <w:szCs w:val="28"/>
          <w:shd w:val="clear" w:color="auto" w:fill="FFFFFF"/>
        </w:rPr>
        <w:t xml:space="preserve">. </w:t>
      </w:r>
    </w:p>
    <w:p w14:paraId="2D66AE9E" w14:textId="77777777" w:rsidR="00E61485" w:rsidRPr="0063425B" w:rsidRDefault="00E61485" w:rsidP="00E61485">
      <w:pPr>
        <w:pStyle w:val="a3"/>
        <w:spacing w:before="0" w:beforeAutospacing="0" w:after="0" w:afterAutospacing="0" w:line="360" w:lineRule="auto"/>
        <w:ind w:firstLine="426"/>
        <w:jc w:val="both"/>
        <w:rPr>
          <w:sz w:val="28"/>
          <w:szCs w:val="28"/>
        </w:rPr>
      </w:pPr>
      <w:r w:rsidRPr="0063425B">
        <w:rPr>
          <w:color w:val="000000"/>
          <w:sz w:val="28"/>
          <w:szCs w:val="28"/>
          <w:shd w:val="clear" w:color="auto" w:fill="FFFFFF"/>
        </w:rPr>
        <w:t xml:space="preserve">Спрос на продукцию из целлюлозы растет в том числе из-за </w:t>
      </w:r>
      <w:hyperlink r:id="rId8" w:history="1">
        <w:r w:rsidRPr="0063425B">
          <w:rPr>
            <w:rStyle w:val="a4"/>
            <w:rFonts w:eastAsiaTheme="majorEastAsia"/>
            <w:color w:val="000000"/>
            <w:sz w:val="28"/>
            <w:szCs w:val="28"/>
            <w:u w:val="none"/>
            <w:shd w:val="clear" w:color="auto" w:fill="FFFFFF"/>
          </w:rPr>
          <w:t>отказа от пластика</w:t>
        </w:r>
      </w:hyperlink>
      <w:r w:rsidRPr="0063425B">
        <w:rPr>
          <w:color w:val="000000"/>
          <w:sz w:val="28"/>
          <w:szCs w:val="28"/>
          <w:shd w:val="clear" w:color="auto" w:fill="FFFFFF"/>
        </w:rPr>
        <w:t xml:space="preserve">. </w:t>
      </w:r>
      <w:r w:rsidRPr="0063425B">
        <w:rPr>
          <w:color w:val="151515"/>
          <w:sz w:val="28"/>
          <w:szCs w:val="28"/>
          <w:shd w:val="clear" w:color="auto" w:fill="FFFFFF"/>
        </w:rPr>
        <w:t>Бумажный мусор составляет 40% отходов, образующихся в результате жизнедеятельности человека. На одного среднестатистического горожанина ежегодно приходится около 200 килограммов бумажных отходов. В основном, они вывозятся на полигоны ТКО.</w:t>
      </w:r>
    </w:p>
    <w:p w14:paraId="5745B84B" w14:textId="77777777" w:rsidR="00E61485" w:rsidRPr="00E61485" w:rsidRDefault="00E61485" w:rsidP="00E61485">
      <w:pPr>
        <w:pStyle w:val="a3"/>
        <w:spacing w:before="0" w:beforeAutospacing="0" w:after="0" w:afterAutospacing="0" w:line="360" w:lineRule="auto"/>
        <w:ind w:firstLine="426"/>
        <w:jc w:val="both"/>
        <w:rPr>
          <w:sz w:val="28"/>
          <w:szCs w:val="28"/>
        </w:rPr>
      </w:pPr>
      <w:r w:rsidRPr="00E61485">
        <w:rPr>
          <w:color w:val="151515"/>
          <w:sz w:val="28"/>
          <w:szCs w:val="28"/>
          <w:shd w:val="clear" w:color="auto" w:fill="FFFFFF"/>
        </w:rPr>
        <w:t>Количество бумаги, которая прибывает на полигоны нашей страны каждый год, составляет 40 миллионов тонн. При этом большая ее часть вполне пригодна для использования в качестве вторичного сырья. Однако она гниет д</w:t>
      </w:r>
      <w:r>
        <w:rPr>
          <w:color w:val="151515"/>
          <w:sz w:val="28"/>
          <w:szCs w:val="28"/>
          <w:shd w:val="clear" w:color="auto" w:fill="FFFFFF"/>
        </w:rPr>
        <w:t>олгие месяцы, а соответственно -</w:t>
      </w:r>
      <w:r w:rsidRPr="00E61485">
        <w:rPr>
          <w:color w:val="151515"/>
          <w:sz w:val="28"/>
          <w:szCs w:val="28"/>
          <w:shd w:val="clear" w:color="auto" w:fill="FFFFFF"/>
        </w:rPr>
        <w:t xml:space="preserve"> загрязняет окружающую среду, ведь в процессе разложения выделяется метан. Токсичность этого газа в 25 раз выше СО</w:t>
      </w:r>
      <w:r w:rsidRPr="00E61485">
        <w:rPr>
          <w:color w:val="151515"/>
          <w:sz w:val="28"/>
          <w:szCs w:val="28"/>
          <w:shd w:val="clear" w:color="auto" w:fill="FFFFFF"/>
          <w:vertAlign w:val="subscript"/>
        </w:rPr>
        <w:t>2</w:t>
      </w:r>
      <w:r w:rsidRPr="00E61485">
        <w:rPr>
          <w:color w:val="151515"/>
          <w:sz w:val="28"/>
          <w:szCs w:val="28"/>
          <w:shd w:val="clear" w:color="auto" w:fill="FFFFFF"/>
        </w:rPr>
        <w:t>.</w:t>
      </w:r>
    </w:p>
    <w:p w14:paraId="28BBE75F" w14:textId="77777777" w:rsidR="00E61485" w:rsidRPr="00E61485" w:rsidRDefault="00E61485" w:rsidP="00E61485">
      <w:pPr>
        <w:pStyle w:val="a3"/>
        <w:spacing w:before="0" w:beforeAutospacing="0" w:after="0" w:afterAutospacing="0" w:line="360" w:lineRule="auto"/>
        <w:ind w:firstLine="426"/>
        <w:jc w:val="both"/>
        <w:rPr>
          <w:sz w:val="28"/>
          <w:szCs w:val="28"/>
        </w:rPr>
      </w:pPr>
      <w:r w:rsidRPr="00E61485">
        <w:rPr>
          <w:color w:val="151515"/>
          <w:sz w:val="28"/>
          <w:szCs w:val="28"/>
          <w:shd w:val="clear" w:color="auto" w:fill="FFFFFF"/>
        </w:rPr>
        <w:t xml:space="preserve">В нашей стране переработка бумажных отходов находится на начальной стадии развития. Тем не менее, данная проблема взята под контроль государства. Организация вторичной переработки сырья (в том числе бумажного) является одним из приоритетных направлений в государственной политике. Эксперты подсчитали, что 35% всех отходов, накапливающихся на </w:t>
      </w:r>
      <w:r w:rsidRPr="00E61485">
        <w:rPr>
          <w:color w:val="151515"/>
          <w:sz w:val="28"/>
          <w:szCs w:val="28"/>
          <w:shd w:val="clear" w:color="auto" w:fill="FFFFFF"/>
        </w:rPr>
        <w:lastRenderedPageBreak/>
        <w:t xml:space="preserve">мусорных свалках, составляет бумага. Ее переработка позволяет получить целый ряд преимуществ, в первую очередь </w:t>
      </w:r>
      <w:r>
        <w:rPr>
          <w:color w:val="151515"/>
          <w:sz w:val="28"/>
          <w:szCs w:val="28"/>
          <w:shd w:val="clear" w:color="auto" w:fill="FFFFFF"/>
        </w:rPr>
        <w:t>-</w:t>
      </w:r>
      <w:r w:rsidRPr="00E61485">
        <w:rPr>
          <w:color w:val="151515"/>
          <w:sz w:val="28"/>
          <w:szCs w:val="28"/>
          <w:shd w:val="clear" w:color="auto" w:fill="FFFFFF"/>
        </w:rPr>
        <w:t xml:space="preserve"> для экологии [2].</w:t>
      </w:r>
    </w:p>
    <w:p w14:paraId="4BA7DDFC" w14:textId="77777777" w:rsidR="00E61485" w:rsidRPr="00E61485" w:rsidRDefault="00E61485" w:rsidP="00E61485">
      <w:pPr>
        <w:spacing w:after="0"/>
      </w:pPr>
    </w:p>
    <w:p w14:paraId="01FBE86A" w14:textId="77777777" w:rsidR="00E61485" w:rsidRPr="00E61485" w:rsidRDefault="00E61485" w:rsidP="00E61485">
      <w:pPr>
        <w:pStyle w:val="1"/>
        <w:ind w:firstLine="426"/>
      </w:pPr>
      <w:bookmarkStart w:id="8" w:name="_Toc123832181"/>
      <w:r w:rsidRPr="00E61485">
        <w:t xml:space="preserve">1.2 </w:t>
      </w:r>
      <w:r>
        <w:t>Переработка бумажных отходов</w:t>
      </w:r>
      <w:bookmarkEnd w:id="8"/>
    </w:p>
    <w:p w14:paraId="380FD225"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000000"/>
          <w:sz w:val="28"/>
          <w:szCs w:val="28"/>
        </w:rPr>
        <w:t xml:space="preserve">До 2018 года миллионы тонн мусора, собранного в США, Европе и Австралии, отправлялись на </w:t>
      </w:r>
      <w:hyperlink r:id="rId9" w:history="1">
        <w:r w:rsidRPr="0063425B">
          <w:rPr>
            <w:rStyle w:val="a4"/>
            <w:rFonts w:eastAsiaTheme="majorEastAsia"/>
            <w:color w:val="000000"/>
            <w:sz w:val="28"/>
            <w:szCs w:val="28"/>
            <w:u w:val="none"/>
          </w:rPr>
          <w:t>переработку</w:t>
        </w:r>
      </w:hyperlink>
      <w:r w:rsidRPr="0063425B">
        <w:rPr>
          <w:color w:val="000000"/>
          <w:sz w:val="28"/>
          <w:szCs w:val="28"/>
        </w:rPr>
        <w:t xml:space="preserve"> за границу (хотя были опасения, что его захороняют). Основную часть использованной бумаги увозили в Китай до принятия </w:t>
      </w:r>
      <w:hyperlink r:id="rId10" w:history="1">
        <w:r w:rsidRPr="0063425B">
          <w:rPr>
            <w:rStyle w:val="a4"/>
            <w:rFonts w:eastAsiaTheme="majorEastAsia"/>
            <w:color w:val="000000"/>
            <w:sz w:val="28"/>
            <w:szCs w:val="28"/>
            <w:u w:val="none"/>
          </w:rPr>
          <w:t>запрета на импорт отходов</w:t>
        </w:r>
      </w:hyperlink>
      <w:r w:rsidRPr="0063425B">
        <w:rPr>
          <w:color w:val="000000"/>
          <w:sz w:val="28"/>
          <w:szCs w:val="28"/>
        </w:rPr>
        <w:t>, напоминает BBC. Ресайклинг остается одним из самых очевидных и значительных шагов по сохранению природы. За счет переработки уменьшается количество производимой бумаги. Товарооборот продуктов из вторичного сырья только в США составляет $139 млрд; это почти 40% от общего числа по</w:t>
      </w:r>
      <w:r w:rsidR="0063425B" w:rsidRPr="0063425B">
        <w:rPr>
          <w:color w:val="000000"/>
          <w:sz w:val="28"/>
          <w:szCs w:val="28"/>
        </w:rPr>
        <w:t>ставок бумаги. Фактически в 2019</w:t>
      </w:r>
      <w:r w:rsidRPr="0063425B">
        <w:rPr>
          <w:color w:val="000000"/>
          <w:sz w:val="28"/>
          <w:szCs w:val="28"/>
        </w:rPr>
        <w:t xml:space="preserve"> году спрос на переработанную бумажную целлюлозу должен был превысить изготовление на </w:t>
      </w:r>
      <w:hyperlink r:id="rId11" w:history="1">
        <w:r w:rsidRPr="0063425B">
          <w:rPr>
            <w:rStyle w:val="a4"/>
            <w:rFonts w:eastAsiaTheme="majorEastAsia"/>
            <w:color w:val="000000"/>
            <w:sz w:val="28"/>
            <w:szCs w:val="28"/>
            <w:u w:val="none"/>
          </w:rPr>
          <w:t>1,5 млн т</w:t>
        </w:r>
      </w:hyperlink>
      <w:r w:rsidRPr="0063425B">
        <w:rPr>
          <w:color w:val="000000"/>
          <w:sz w:val="28"/>
          <w:szCs w:val="28"/>
        </w:rPr>
        <w:t>, но этого не произошло благодаря вторичному производству</w:t>
      </w:r>
      <w:r w:rsidR="0063425B" w:rsidRPr="0063425B">
        <w:rPr>
          <w:color w:val="000000"/>
          <w:sz w:val="28"/>
          <w:szCs w:val="28"/>
        </w:rPr>
        <w:t xml:space="preserve"> [2]</w:t>
      </w:r>
      <w:r w:rsidRPr="0063425B">
        <w:rPr>
          <w:color w:val="000000"/>
          <w:sz w:val="28"/>
          <w:szCs w:val="28"/>
        </w:rPr>
        <w:t>.</w:t>
      </w:r>
      <w:r w:rsidR="0063425B" w:rsidRPr="0063425B">
        <w:rPr>
          <w:sz w:val="28"/>
          <w:szCs w:val="28"/>
        </w:rPr>
        <w:t xml:space="preserve"> </w:t>
      </w:r>
      <w:r w:rsidRPr="0063425B">
        <w:rPr>
          <w:color w:val="151515"/>
          <w:sz w:val="28"/>
          <w:szCs w:val="28"/>
        </w:rPr>
        <w:t>В первую очередь переработка макулатуры позволяет решить проблему утилизации отходов, что само по себе окажет положительное влияние на состояние окружающей среды. Использование утильсырья дает возможность существенно сократить вырубку деревьев.</w:t>
      </w:r>
    </w:p>
    <w:p w14:paraId="51FDB2A7"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151515"/>
          <w:sz w:val="28"/>
          <w:szCs w:val="28"/>
        </w:rPr>
        <w:t>Переработка одной тонны бумажных отходов — это:</w:t>
      </w:r>
    </w:p>
    <w:p w14:paraId="0CBBA004"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151515"/>
          <w:sz w:val="28"/>
          <w:szCs w:val="28"/>
        </w:rPr>
        <w:t xml:space="preserve">1.Сохранение 1–2 тонн натурального дерева (в зависимости от типа и качества бумаги). Таким образом, можно сохранить жизнь как минимум 17 растениям. А одно дерево ежегодно вырабатывает объем кислорода, необходимый четырем </w:t>
      </w:r>
      <w:r w:rsidR="0063425B" w:rsidRPr="0063425B">
        <w:rPr>
          <w:color w:val="151515"/>
          <w:sz w:val="28"/>
          <w:szCs w:val="28"/>
        </w:rPr>
        <w:t>представителям человечества</w:t>
      </w:r>
      <w:r w:rsidRPr="0063425B">
        <w:rPr>
          <w:color w:val="151515"/>
          <w:sz w:val="28"/>
          <w:szCs w:val="28"/>
        </w:rPr>
        <w:t xml:space="preserve"> на такой же период;</w:t>
      </w:r>
    </w:p>
    <w:p w14:paraId="14F669C9"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151515"/>
          <w:sz w:val="28"/>
          <w:szCs w:val="28"/>
        </w:rPr>
        <w:t>2.Экономия более 680 тонн нефти;</w:t>
      </w:r>
    </w:p>
    <w:p w14:paraId="4C44FD90"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151515"/>
          <w:sz w:val="28"/>
          <w:szCs w:val="28"/>
        </w:rPr>
        <w:t>3.Экономия более десяти тысяч литров воды.</w:t>
      </w:r>
    </w:p>
    <w:p w14:paraId="0DC06A56"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151515"/>
          <w:sz w:val="28"/>
          <w:szCs w:val="28"/>
        </w:rPr>
        <w:t>Кроме того, изготовление бумаги из вторсырья менее энергозатратно по сравнению с первичным производством. По оценкам экспертов, при грамотной организации перерабатывающего производства, удается сократить количество потребляемой электроэнергии на 40–65%</w:t>
      </w:r>
    </w:p>
    <w:p w14:paraId="29BC23BC" w14:textId="77777777" w:rsidR="00E61485" w:rsidRPr="0063425B" w:rsidRDefault="00E61485" w:rsidP="0063425B">
      <w:pPr>
        <w:pStyle w:val="a3"/>
        <w:shd w:val="clear" w:color="auto" w:fill="FFFFFF"/>
        <w:spacing w:before="0" w:beforeAutospacing="0" w:after="0" w:afterAutospacing="0" w:line="360" w:lineRule="auto"/>
        <w:ind w:firstLine="426"/>
        <w:jc w:val="both"/>
        <w:rPr>
          <w:sz w:val="28"/>
          <w:szCs w:val="28"/>
        </w:rPr>
      </w:pPr>
      <w:r w:rsidRPr="0063425B">
        <w:rPr>
          <w:color w:val="151515"/>
          <w:sz w:val="28"/>
          <w:szCs w:val="28"/>
        </w:rPr>
        <w:lastRenderedPageBreak/>
        <w:t>В процессе производства бумаги из макулатуры используется значительно меньше вредных химических соединений по сравнению с производством из натуральной древесины. Американские экологи утверждают, что вторичная переработка макулатуры позволяет снизить уровень загрязнения атмосферы на 74%, воды — на 35%</w:t>
      </w:r>
      <w:r w:rsidR="0063425B" w:rsidRPr="0063425B">
        <w:rPr>
          <w:color w:val="151515"/>
          <w:sz w:val="28"/>
          <w:szCs w:val="28"/>
        </w:rPr>
        <w:t xml:space="preserve"> [3]</w:t>
      </w:r>
      <w:r w:rsidRPr="0063425B">
        <w:rPr>
          <w:color w:val="151515"/>
          <w:sz w:val="28"/>
          <w:szCs w:val="28"/>
        </w:rPr>
        <w:t>.</w:t>
      </w:r>
    </w:p>
    <w:p w14:paraId="31B3A982" w14:textId="77777777" w:rsidR="00E61485" w:rsidRDefault="00E61485" w:rsidP="00E61485">
      <w:pPr>
        <w:pStyle w:val="a3"/>
        <w:shd w:val="clear" w:color="auto" w:fill="FFFFFF"/>
        <w:spacing w:before="0" w:beforeAutospacing="0" w:after="0" w:afterAutospacing="0"/>
      </w:pPr>
      <w:r>
        <w:t> </w:t>
      </w:r>
    </w:p>
    <w:p w14:paraId="547A9B45" w14:textId="77777777" w:rsidR="0063425B" w:rsidRPr="0073192D" w:rsidRDefault="0063425B" w:rsidP="00AD4BA1">
      <w:pPr>
        <w:pStyle w:val="2"/>
        <w:spacing w:before="0" w:line="360" w:lineRule="auto"/>
        <w:rPr>
          <w:rFonts w:eastAsia="Times New Roman"/>
          <w:sz w:val="28"/>
          <w:szCs w:val="28"/>
        </w:rPr>
      </w:pPr>
      <w:bookmarkStart w:id="9" w:name="_Toc98589433"/>
      <w:bookmarkStart w:id="10" w:name="_Toc123832182"/>
      <w:r w:rsidRPr="0073192D">
        <w:rPr>
          <w:rFonts w:eastAsia="Times New Roman"/>
          <w:sz w:val="28"/>
          <w:szCs w:val="28"/>
        </w:rPr>
        <w:t>ВЫВОДЫ ПО 1 ГЛАВЕ</w:t>
      </w:r>
      <w:bookmarkEnd w:id="9"/>
      <w:bookmarkEnd w:id="10"/>
    </w:p>
    <w:p w14:paraId="7EA384FF" w14:textId="77777777" w:rsidR="0063425B" w:rsidRDefault="0063425B" w:rsidP="00AD4BA1">
      <w:pPr>
        <w:pStyle w:val="11"/>
        <w:spacing w:line="360" w:lineRule="auto"/>
        <w:jc w:val="center"/>
        <w:rPr>
          <w:rFonts w:ascii="Times New Roman" w:eastAsia="Times New Roman" w:hAnsi="Times New Roman" w:cs="Times New Roman"/>
          <w:sz w:val="28"/>
          <w:szCs w:val="28"/>
        </w:rPr>
      </w:pPr>
    </w:p>
    <w:p w14:paraId="62323028" w14:textId="77777777" w:rsidR="0063425B" w:rsidRPr="007723DE" w:rsidRDefault="0063425B" w:rsidP="00AD4BA1">
      <w:pPr>
        <w:pStyle w:val="11"/>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Переработка бумажных отходов становится необходимостью, спрос на бумажную упаковку растет с каждым днем, отказ от нее невозможен. Стоит расширить кластер переработки, внедрить технологии по переработки на масштабных предприятиях производства бумажных и картонных изделий.</w:t>
      </w:r>
    </w:p>
    <w:p w14:paraId="3A6E62BF" w14:textId="77777777" w:rsidR="0063425B" w:rsidRDefault="0063425B">
      <w:pPr>
        <w:jc w:val="left"/>
      </w:pPr>
      <w:r>
        <w:br w:type="page"/>
      </w:r>
    </w:p>
    <w:p w14:paraId="37CF08A9" w14:textId="77777777" w:rsidR="0063425B" w:rsidRPr="007723DE" w:rsidRDefault="0063425B" w:rsidP="0063425B">
      <w:pPr>
        <w:pStyle w:val="2"/>
        <w:rPr>
          <w:sz w:val="28"/>
          <w:szCs w:val="28"/>
        </w:rPr>
      </w:pPr>
      <w:bookmarkStart w:id="11" w:name="_Toc98589434"/>
      <w:bookmarkStart w:id="12" w:name="_Toc123832183"/>
      <w:r w:rsidRPr="007723DE">
        <w:rPr>
          <w:sz w:val="28"/>
          <w:szCs w:val="28"/>
        </w:rPr>
        <w:lastRenderedPageBreak/>
        <w:t>ГЛАВА 2. ПРАКТИЧЕСКАЯ ЧАСТЬ</w:t>
      </w:r>
      <w:bookmarkEnd w:id="11"/>
      <w:bookmarkEnd w:id="12"/>
    </w:p>
    <w:p w14:paraId="1C8C1BFB" w14:textId="77777777" w:rsidR="00C565F4" w:rsidRDefault="004E1A71" w:rsidP="004E1A71">
      <w:pPr>
        <w:pStyle w:val="1"/>
      </w:pPr>
      <w:bookmarkStart w:id="13" w:name="_Toc123832184"/>
      <w:r>
        <w:t>2.1 Рецептура и методология создания материала</w:t>
      </w:r>
      <w:bookmarkEnd w:id="13"/>
    </w:p>
    <w:p w14:paraId="461A24D4"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Нам потребуются следующие материалы:</w:t>
      </w:r>
    </w:p>
    <w:p w14:paraId="7403BF24"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1. Тёплая вода – количество воды зависит от объема бумаги и емкости для измельчения, вода должна покрывать бумагу полностью.</w:t>
      </w:r>
    </w:p>
    <w:p w14:paraId="4EC8B805"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2. Макулатура – все зависит от желаемого результата</w:t>
      </w:r>
    </w:p>
    <w:p w14:paraId="0548800C" w14:textId="77777777" w:rsidR="004E1A71" w:rsidRPr="004E1A71" w:rsidRDefault="004E1A71" w:rsidP="004E1A71">
      <w:pPr>
        <w:pStyle w:val="a3"/>
        <w:spacing w:before="0" w:beforeAutospacing="0" w:after="0" w:afterAutospacing="0" w:line="360" w:lineRule="auto"/>
        <w:ind w:firstLine="426"/>
        <w:jc w:val="both"/>
        <w:rPr>
          <w:color w:val="000000"/>
          <w:sz w:val="28"/>
          <w:szCs w:val="28"/>
        </w:rPr>
      </w:pPr>
      <w:r w:rsidRPr="004E1A71">
        <w:rPr>
          <w:color w:val="000000"/>
          <w:sz w:val="28"/>
          <w:szCs w:val="28"/>
        </w:rPr>
        <w:t>3. Блендер</w:t>
      </w:r>
    </w:p>
    <w:p w14:paraId="4964F2DF" w14:textId="77777777" w:rsidR="004E1A71" w:rsidRPr="004E1A71" w:rsidRDefault="004E1A71" w:rsidP="004E1A71">
      <w:pPr>
        <w:pStyle w:val="a3"/>
        <w:spacing w:before="0" w:beforeAutospacing="0" w:after="0" w:afterAutospacing="0" w:line="360" w:lineRule="auto"/>
        <w:ind w:firstLine="426"/>
        <w:jc w:val="both"/>
        <w:rPr>
          <w:color w:val="000000"/>
          <w:sz w:val="28"/>
          <w:szCs w:val="28"/>
        </w:rPr>
      </w:pPr>
      <w:r w:rsidRPr="004E1A71">
        <w:rPr>
          <w:color w:val="000000"/>
          <w:sz w:val="28"/>
          <w:szCs w:val="28"/>
        </w:rPr>
        <w:t>4. Контейнер для измельчения</w:t>
      </w:r>
    </w:p>
    <w:p w14:paraId="40C63CCA" w14:textId="77777777" w:rsidR="004E1A71" w:rsidRPr="004E1A71" w:rsidRDefault="004E1A71" w:rsidP="004E1A71">
      <w:pPr>
        <w:pStyle w:val="a3"/>
        <w:spacing w:before="0" w:beforeAutospacing="0" w:after="0" w:afterAutospacing="0" w:line="360" w:lineRule="auto"/>
        <w:ind w:firstLine="426"/>
        <w:jc w:val="both"/>
        <w:rPr>
          <w:color w:val="000000"/>
          <w:sz w:val="28"/>
          <w:szCs w:val="28"/>
        </w:rPr>
      </w:pPr>
      <w:r w:rsidRPr="004E1A71">
        <w:rPr>
          <w:color w:val="000000"/>
          <w:sz w:val="28"/>
          <w:szCs w:val="28"/>
        </w:rPr>
        <w:t>5. Москитная сетка</w:t>
      </w:r>
    </w:p>
    <w:p w14:paraId="1016DAD1"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sz w:val="28"/>
          <w:szCs w:val="28"/>
        </w:rPr>
        <w:t>6. Рамка</w:t>
      </w:r>
    </w:p>
    <w:p w14:paraId="57D537B3"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Для создания материала необходимо:</w:t>
      </w:r>
    </w:p>
    <w:p w14:paraId="29C6BB93"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1. Замочить макулатуру теплой водой. Подождать 10 минут до размягчения;</w:t>
      </w:r>
    </w:p>
    <w:p w14:paraId="4816BF4F"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2. Измельчить макулатуру до кашеобразного состояния, как показано на рисунке 1;</w:t>
      </w:r>
    </w:p>
    <w:p w14:paraId="2BB6096D" w14:textId="77777777" w:rsidR="004E1A71" w:rsidRPr="004E1A71" w:rsidRDefault="004E1A71" w:rsidP="004E1A71">
      <w:pPr>
        <w:pStyle w:val="a3"/>
        <w:spacing w:before="0" w:beforeAutospacing="0" w:after="0" w:afterAutospacing="0" w:line="360" w:lineRule="auto"/>
        <w:ind w:firstLine="426"/>
        <w:jc w:val="both"/>
        <w:rPr>
          <w:color w:val="000000"/>
          <w:sz w:val="28"/>
          <w:szCs w:val="28"/>
        </w:rPr>
      </w:pPr>
      <w:r w:rsidRPr="004E1A71">
        <w:rPr>
          <w:color w:val="000000"/>
          <w:sz w:val="28"/>
          <w:szCs w:val="28"/>
        </w:rPr>
        <w:t>3. Натянуть на рамку москитную сетку</w:t>
      </w:r>
      <w:r w:rsidR="00943E52">
        <w:rPr>
          <w:color w:val="000000"/>
          <w:sz w:val="28"/>
          <w:szCs w:val="28"/>
        </w:rPr>
        <w:t>, как показано на рисунке 2</w:t>
      </w:r>
      <w:r w:rsidRPr="004E1A71">
        <w:rPr>
          <w:color w:val="000000"/>
          <w:sz w:val="28"/>
          <w:szCs w:val="28"/>
        </w:rPr>
        <w:t>;</w:t>
      </w:r>
    </w:p>
    <w:p w14:paraId="01945845" w14:textId="77777777" w:rsidR="004E1A71" w:rsidRPr="004E1A71" w:rsidRDefault="004E1A71" w:rsidP="004E1A71">
      <w:pPr>
        <w:pStyle w:val="a3"/>
        <w:spacing w:before="0" w:beforeAutospacing="0" w:after="0" w:afterAutospacing="0" w:line="360" w:lineRule="auto"/>
        <w:ind w:firstLine="426"/>
        <w:jc w:val="both"/>
        <w:rPr>
          <w:sz w:val="28"/>
          <w:szCs w:val="28"/>
        </w:rPr>
      </w:pPr>
      <w:r w:rsidRPr="004E1A71">
        <w:rPr>
          <w:color w:val="000000"/>
          <w:sz w:val="28"/>
          <w:szCs w:val="28"/>
        </w:rPr>
        <w:t>4. Опустить рамку в контейнер с макулатурой и профильтровать</w:t>
      </w:r>
      <w:r w:rsidR="00943E52">
        <w:rPr>
          <w:color w:val="000000"/>
          <w:sz w:val="28"/>
          <w:szCs w:val="28"/>
        </w:rPr>
        <w:t>, рисунок 3</w:t>
      </w:r>
      <w:r w:rsidRPr="004E1A71">
        <w:rPr>
          <w:color w:val="000000"/>
          <w:sz w:val="28"/>
          <w:szCs w:val="28"/>
        </w:rPr>
        <w:t>;</w:t>
      </w:r>
    </w:p>
    <w:p w14:paraId="330AEEFD" w14:textId="77777777" w:rsidR="004E1A71" w:rsidRPr="004E1A71" w:rsidRDefault="004E1A71" w:rsidP="004E1A71">
      <w:pPr>
        <w:spacing w:after="0" w:line="360" w:lineRule="auto"/>
        <w:ind w:firstLine="426"/>
        <w:rPr>
          <w:sz w:val="28"/>
          <w:szCs w:val="28"/>
        </w:rPr>
      </w:pPr>
      <w:r w:rsidRPr="004E1A71">
        <w:rPr>
          <w:sz w:val="28"/>
          <w:szCs w:val="28"/>
        </w:rPr>
        <w:t>5. Перевернуть рамку обратной стороной и разместить бумагу на ровной подложке</w:t>
      </w:r>
      <w:r>
        <w:rPr>
          <w:sz w:val="28"/>
          <w:szCs w:val="28"/>
        </w:rPr>
        <w:t>;</w:t>
      </w:r>
    </w:p>
    <w:p w14:paraId="457F21EC" w14:textId="77777777" w:rsidR="004E1A71" w:rsidRPr="004E1A71" w:rsidRDefault="004E1A71" w:rsidP="004E1A71">
      <w:pPr>
        <w:spacing w:after="0" w:line="360" w:lineRule="auto"/>
        <w:ind w:firstLine="426"/>
        <w:rPr>
          <w:sz w:val="28"/>
          <w:szCs w:val="28"/>
        </w:rPr>
      </w:pPr>
      <w:r w:rsidRPr="004E1A71">
        <w:rPr>
          <w:sz w:val="28"/>
          <w:szCs w:val="28"/>
        </w:rPr>
        <w:t>6. Промокнуть губкой или тряпочкой</w:t>
      </w:r>
      <w:r>
        <w:rPr>
          <w:sz w:val="28"/>
          <w:szCs w:val="28"/>
        </w:rPr>
        <w:t>;</w:t>
      </w:r>
    </w:p>
    <w:p w14:paraId="3945410D" w14:textId="77777777" w:rsidR="004E1A71" w:rsidRPr="004E1A71" w:rsidRDefault="004E1A71" w:rsidP="004E1A71">
      <w:pPr>
        <w:spacing w:after="0" w:line="360" w:lineRule="auto"/>
        <w:ind w:firstLine="426"/>
        <w:rPr>
          <w:sz w:val="28"/>
          <w:szCs w:val="28"/>
        </w:rPr>
      </w:pPr>
      <w:r w:rsidRPr="004E1A71">
        <w:rPr>
          <w:sz w:val="28"/>
          <w:szCs w:val="28"/>
        </w:rPr>
        <w:t>7. Убрать рамку</w:t>
      </w:r>
      <w:r>
        <w:rPr>
          <w:sz w:val="28"/>
          <w:szCs w:val="28"/>
        </w:rPr>
        <w:t>;</w:t>
      </w:r>
    </w:p>
    <w:p w14:paraId="30DD5781" w14:textId="77777777" w:rsidR="004E1A71" w:rsidRDefault="004E1A71" w:rsidP="004E1A71">
      <w:pPr>
        <w:spacing w:after="0" w:line="360" w:lineRule="auto"/>
        <w:ind w:firstLine="426"/>
        <w:rPr>
          <w:sz w:val="28"/>
          <w:szCs w:val="28"/>
        </w:rPr>
      </w:pPr>
      <w:r w:rsidRPr="004E1A71">
        <w:rPr>
          <w:sz w:val="28"/>
          <w:szCs w:val="28"/>
        </w:rPr>
        <w:t>8. Отправить на сушку при комнатной температуре</w:t>
      </w:r>
      <w:r w:rsidR="00943E52">
        <w:rPr>
          <w:sz w:val="28"/>
          <w:szCs w:val="28"/>
        </w:rPr>
        <w:t xml:space="preserve"> (при желании можно добавить пищевых красителей), рисунок 4</w:t>
      </w:r>
      <w:r>
        <w:rPr>
          <w:sz w:val="28"/>
          <w:szCs w:val="28"/>
        </w:rPr>
        <w:t>;</w:t>
      </w:r>
    </w:p>
    <w:p w14:paraId="3672CA27" w14:textId="77777777" w:rsidR="004E1A71" w:rsidRDefault="004E1A71" w:rsidP="004E1A71">
      <w:pPr>
        <w:spacing w:after="0" w:line="360" w:lineRule="auto"/>
        <w:ind w:firstLine="426"/>
        <w:rPr>
          <w:sz w:val="28"/>
          <w:szCs w:val="28"/>
        </w:rPr>
      </w:pPr>
      <w:r>
        <w:rPr>
          <w:sz w:val="28"/>
          <w:szCs w:val="28"/>
        </w:rPr>
        <w:t>9. Просушить материал (2-3 дня)</w:t>
      </w:r>
      <w:r w:rsidR="00250291">
        <w:rPr>
          <w:sz w:val="28"/>
          <w:szCs w:val="28"/>
        </w:rPr>
        <w:t>, рисунок 5 и 6</w:t>
      </w:r>
      <w:r>
        <w:rPr>
          <w:sz w:val="28"/>
          <w:szCs w:val="28"/>
        </w:rPr>
        <w:t>;</w:t>
      </w:r>
    </w:p>
    <w:p w14:paraId="6CC20F49" w14:textId="77777777" w:rsidR="004E1A71" w:rsidRDefault="004E1A71" w:rsidP="004E1A71">
      <w:pPr>
        <w:spacing w:after="0" w:line="360" w:lineRule="auto"/>
        <w:ind w:firstLine="426"/>
        <w:rPr>
          <w:sz w:val="28"/>
          <w:szCs w:val="28"/>
        </w:rPr>
      </w:pPr>
      <w:r>
        <w:rPr>
          <w:sz w:val="28"/>
          <w:szCs w:val="28"/>
        </w:rPr>
        <w:t>10. Предать материалу нужную форму.</w:t>
      </w:r>
    </w:p>
    <w:p w14:paraId="6BD14A8B" w14:textId="77777777" w:rsidR="00943E52" w:rsidRDefault="00943E52" w:rsidP="00943E52">
      <w:pPr>
        <w:spacing w:after="0" w:line="360" w:lineRule="auto"/>
        <w:ind w:firstLine="426"/>
        <w:jc w:val="center"/>
        <w:rPr>
          <w:noProof/>
          <w:lang w:eastAsia="ru-RU"/>
        </w:rPr>
      </w:pPr>
      <w:r>
        <w:rPr>
          <w:noProof/>
          <w:lang w:eastAsia="ru-RU"/>
        </w:rPr>
        <w:lastRenderedPageBreak/>
        <w:drawing>
          <wp:inline distT="0" distB="0" distL="0" distR="0" wp14:anchorId="6D1E2251" wp14:editId="38177B02">
            <wp:extent cx="1955800" cy="2607733"/>
            <wp:effectExtent l="19050" t="0" r="6350" b="0"/>
            <wp:docPr id="5" name="Рисунок 13" descr="https://sun9-72.userapi.com/impf/1fQUQqRVEhJTlRKns1HIK3dQjYSo6E9arVIEgA/93uEMKoFPmU.jpg?size=1620x2160&amp;quality=96&amp;sign=b176f29ed58b4cefdb607ed0b02675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2.userapi.com/impf/1fQUQqRVEhJTlRKns1HIK3dQjYSo6E9arVIEgA/93uEMKoFPmU.jpg?size=1620x2160&amp;quality=96&amp;sign=b176f29ed58b4cefdb607ed0b0267587&amp;type=album"/>
                    <pic:cNvPicPr>
                      <a:picLocks noChangeAspect="1" noChangeArrowheads="1"/>
                    </pic:cNvPicPr>
                  </pic:nvPicPr>
                  <pic:blipFill>
                    <a:blip r:embed="rId12" cstate="print"/>
                    <a:srcRect/>
                    <a:stretch>
                      <a:fillRect/>
                    </a:stretch>
                  </pic:blipFill>
                  <pic:spPr bwMode="auto">
                    <a:xfrm>
                      <a:off x="0" y="0"/>
                      <a:ext cx="1958827" cy="2611769"/>
                    </a:xfrm>
                    <a:prstGeom prst="rect">
                      <a:avLst/>
                    </a:prstGeom>
                    <a:noFill/>
                    <a:ln w="9525">
                      <a:noFill/>
                      <a:miter lim="800000"/>
                      <a:headEnd/>
                      <a:tailEnd/>
                    </a:ln>
                  </pic:spPr>
                </pic:pic>
              </a:graphicData>
            </a:graphic>
          </wp:inline>
        </w:drawing>
      </w:r>
    </w:p>
    <w:p w14:paraId="5725AD68" w14:textId="77777777" w:rsidR="00943E52" w:rsidRPr="00250291" w:rsidRDefault="00943E52" w:rsidP="00250291">
      <w:pPr>
        <w:spacing w:after="0" w:line="360" w:lineRule="auto"/>
        <w:ind w:firstLine="426"/>
        <w:jc w:val="center"/>
        <w:rPr>
          <w:noProof/>
          <w:szCs w:val="24"/>
          <w:lang w:eastAsia="ru-RU"/>
        </w:rPr>
      </w:pPr>
      <w:r w:rsidRPr="00250291">
        <w:rPr>
          <w:noProof/>
          <w:szCs w:val="24"/>
          <w:lang w:eastAsia="ru-RU"/>
        </w:rPr>
        <w:t>Рисунок 1. Измельченная бумага блендером</w:t>
      </w:r>
    </w:p>
    <w:p w14:paraId="5B7A52CF" w14:textId="77777777" w:rsidR="00943E52" w:rsidRPr="00250291" w:rsidRDefault="00943E52" w:rsidP="00250291">
      <w:pPr>
        <w:spacing w:after="0" w:line="360" w:lineRule="auto"/>
        <w:ind w:firstLine="426"/>
        <w:jc w:val="center"/>
        <w:rPr>
          <w:noProof/>
          <w:szCs w:val="24"/>
          <w:lang w:eastAsia="ru-RU"/>
        </w:rPr>
      </w:pPr>
    </w:p>
    <w:p w14:paraId="7EC7BBD7" w14:textId="77777777" w:rsidR="00943E52" w:rsidRPr="00250291" w:rsidRDefault="00943E52" w:rsidP="00250291">
      <w:pPr>
        <w:spacing w:after="0" w:line="360" w:lineRule="auto"/>
        <w:ind w:firstLine="426"/>
        <w:jc w:val="center"/>
        <w:rPr>
          <w:szCs w:val="24"/>
        </w:rPr>
      </w:pPr>
      <w:r w:rsidRPr="00250291">
        <w:rPr>
          <w:noProof/>
          <w:szCs w:val="24"/>
          <w:lang w:eastAsia="ru-RU"/>
        </w:rPr>
        <w:drawing>
          <wp:inline distT="0" distB="0" distL="0" distR="0" wp14:anchorId="77D6BFAF" wp14:editId="0484931D">
            <wp:extent cx="2012950" cy="2444126"/>
            <wp:effectExtent l="19050" t="0" r="6350" b="0"/>
            <wp:docPr id="4" name="Рисунок 4" descr="https://sun9-1.userapi.com/impf/5pI-LKh2bPtWg_odMMqFq6-_VmbpPJdV2y5rtg/upbQhYpeNmE.jpg?size=1620x2160&amp;quality=96&amp;sign=01101d95f7f4d80c7f9066ff9dec1c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userapi.com/impf/5pI-LKh2bPtWg_odMMqFq6-_VmbpPJdV2y5rtg/upbQhYpeNmE.jpg?size=1620x2160&amp;quality=96&amp;sign=01101d95f7f4d80c7f9066ff9dec1cec&amp;type=album"/>
                    <pic:cNvPicPr>
                      <a:picLocks noChangeAspect="1" noChangeArrowheads="1"/>
                    </pic:cNvPicPr>
                  </pic:nvPicPr>
                  <pic:blipFill>
                    <a:blip r:embed="rId13" cstate="print"/>
                    <a:srcRect l="7055" t="11067" r="2619" b="6656"/>
                    <a:stretch>
                      <a:fillRect/>
                    </a:stretch>
                  </pic:blipFill>
                  <pic:spPr bwMode="auto">
                    <a:xfrm>
                      <a:off x="0" y="0"/>
                      <a:ext cx="2012950" cy="2444126"/>
                    </a:xfrm>
                    <a:prstGeom prst="rect">
                      <a:avLst/>
                    </a:prstGeom>
                    <a:noFill/>
                    <a:ln w="9525">
                      <a:noFill/>
                      <a:miter lim="800000"/>
                      <a:headEnd/>
                      <a:tailEnd/>
                    </a:ln>
                  </pic:spPr>
                </pic:pic>
              </a:graphicData>
            </a:graphic>
          </wp:inline>
        </w:drawing>
      </w:r>
    </w:p>
    <w:p w14:paraId="4F7E35D8" w14:textId="77777777" w:rsidR="00943E52" w:rsidRPr="00250291" w:rsidRDefault="00943E52" w:rsidP="00250291">
      <w:pPr>
        <w:spacing w:after="0" w:line="360" w:lineRule="auto"/>
        <w:ind w:firstLine="426"/>
        <w:jc w:val="center"/>
        <w:rPr>
          <w:szCs w:val="24"/>
        </w:rPr>
      </w:pPr>
      <w:r w:rsidRPr="00250291">
        <w:rPr>
          <w:szCs w:val="24"/>
        </w:rPr>
        <w:t>Рисунок 2. Заготовка рамки</w:t>
      </w:r>
    </w:p>
    <w:p w14:paraId="37E47A5C" w14:textId="77777777" w:rsidR="00943E52" w:rsidRPr="00250291" w:rsidRDefault="00943E52" w:rsidP="00250291">
      <w:pPr>
        <w:spacing w:after="0" w:line="360" w:lineRule="auto"/>
        <w:ind w:firstLine="426"/>
        <w:jc w:val="center"/>
        <w:rPr>
          <w:noProof/>
          <w:szCs w:val="24"/>
          <w:lang w:eastAsia="ru-RU"/>
        </w:rPr>
      </w:pPr>
      <w:r w:rsidRPr="00250291">
        <w:rPr>
          <w:noProof/>
          <w:szCs w:val="24"/>
          <w:lang w:eastAsia="ru-RU"/>
        </w:rPr>
        <w:drawing>
          <wp:inline distT="0" distB="0" distL="0" distR="0" wp14:anchorId="6D0C80CC" wp14:editId="13B5F3F8">
            <wp:extent cx="1746250" cy="2328333"/>
            <wp:effectExtent l="19050" t="0" r="6350" b="0"/>
            <wp:docPr id="9" name="Рисунок 16" descr="https://sun9-38.userapi.com/impf/7BqVIsCc6-MhnmMlzCeOlQ7YylQaaRN4JBP8PQ/weZMv6KoMP4.jpg?size=1620x2160&amp;quality=96&amp;sign=d1af0bd3e5949ec6b3c29058e3fbcf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8.userapi.com/impf/7BqVIsCc6-MhnmMlzCeOlQ7YylQaaRN4JBP8PQ/weZMv6KoMP4.jpg?size=1620x2160&amp;quality=96&amp;sign=d1af0bd3e5949ec6b3c29058e3fbcf15&amp;type=album"/>
                    <pic:cNvPicPr>
                      <a:picLocks noChangeAspect="1" noChangeArrowheads="1"/>
                    </pic:cNvPicPr>
                  </pic:nvPicPr>
                  <pic:blipFill>
                    <a:blip r:embed="rId14" cstate="print"/>
                    <a:srcRect/>
                    <a:stretch>
                      <a:fillRect/>
                    </a:stretch>
                  </pic:blipFill>
                  <pic:spPr bwMode="auto">
                    <a:xfrm>
                      <a:off x="0" y="0"/>
                      <a:ext cx="1748426" cy="2331234"/>
                    </a:xfrm>
                    <a:prstGeom prst="rect">
                      <a:avLst/>
                    </a:prstGeom>
                    <a:noFill/>
                    <a:ln w="9525">
                      <a:noFill/>
                      <a:miter lim="800000"/>
                      <a:headEnd/>
                      <a:tailEnd/>
                    </a:ln>
                  </pic:spPr>
                </pic:pic>
              </a:graphicData>
            </a:graphic>
          </wp:inline>
        </w:drawing>
      </w:r>
    </w:p>
    <w:p w14:paraId="5336DB8F" w14:textId="77777777" w:rsidR="00943E52" w:rsidRDefault="00943E52" w:rsidP="00250291">
      <w:pPr>
        <w:spacing w:after="0" w:line="360" w:lineRule="auto"/>
        <w:ind w:firstLine="426"/>
        <w:jc w:val="center"/>
        <w:rPr>
          <w:noProof/>
          <w:szCs w:val="24"/>
          <w:lang w:eastAsia="ru-RU"/>
        </w:rPr>
      </w:pPr>
      <w:r w:rsidRPr="00250291">
        <w:rPr>
          <w:noProof/>
          <w:szCs w:val="24"/>
          <w:lang w:eastAsia="ru-RU"/>
        </w:rPr>
        <w:t>Рисунок 3. Отфильрованная бумажная масса</w:t>
      </w:r>
    </w:p>
    <w:p w14:paraId="7A91E95E" w14:textId="77777777" w:rsidR="00250291" w:rsidRPr="00250291" w:rsidRDefault="00250291" w:rsidP="00250291">
      <w:pPr>
        <w:spacing w:after="0" w:line="360" w:lineRule="auto"/>
        <w:ind w:firstLine="426"/>
        <w:jc w:val="center"/>
        <w:rPr>
          <w:noProof/>
          <w:szCs w:val="24"/>
          <w:lang w:eastAsia="ru-RU"/>
        </w:rPr>
      </w:pPr>
    </w:p>
    <w:p w14:paraId="4AB2B4FB" w14:textId="77777777" w:rsidR="00943E52" w:rsidRPr="00250291" w:rsidRDefault="00943E52" w:rsidP="00250291">
      <w:pPr>
        <w:spacing w:after="0" w:line="360" w:lineRule="auto"/>
        <w:ind w:firstLine="426"/>
        <w:jc w:val="center"/>
        <w:rPr>
          <w:noProof/>
          <w:szCs w:val="24"/>
          <w:lang w:eastAsia="ru-RU"/>
        </w:rPr>
      </w:pPr>
      <w:r w:rsidRPr="00250291">
        <w:rPr>
          <w:noProof/>
          <w:szCs w:val="24"/>
          <w:lang w:eastAsia="ru-RU"/>
        </w:rPr>
        <w:lastRenderedPageBreak/>
        <w:drawing>
          <wp:inline distT="0" distB="0" distL="0" distR="0" wp14:anchorId="465D2D43" wp14:editId="7F9E37B5">
            <wp:extent cx="1911350" cy="1530350"/>
            <wp:effectExtent l="19050" t="0" r="0" b="0"/>
            <wp:docPr id="14" name="Рисунок 19" descr="https://sun9-78.userapi.com/impf/GWzpf27V67hhKMgoor0zT3tXk6YTUsw1jx9yBw/kytpswZufWY.jpg?size=1620x2160&amp;quality=96&amp;sign=056ab75433ffd1b786434307683b73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8.userapi.com/impf/GWzpf27V67hhKMgoor0zT3tXk6YTUsw1jx9yBw/kytpswZufWY.jpg?size=1620x2160&amp;quality=96&amp;sign=056ab75433ffd1b786434307683b737d&amp;type=album"/>
                    <pic:cNvPicPr>
                      <a:picLocks noChangeAspect="1" noChangeArrowheads="1"/>
                    </pic:cNvPicPr>
                  </pic:nvPicPr>
                  <pic:blipFill>
                    <a:blip r:embed="rId15" cstate="print"/>
                    <a:srcRect t="26804" r="-3436" b="11082"/>
                    <a:stretch>
                      <a:fillRect/>
                    </a:stretch>
                  </pic:blipFill>
                  <pic:spPr bwMode="auto">
                    <a:xfrm>
                      <a:off x="0" y="0"/>
                      <a:ext cx="1911350" cy="1530350"/>
                    </a:xfrm>
                    <a:prstGeom prst="rect">
                      <a:avLst/>
                    </a:prstGeom>
                    <a:noFill/>
                    <a:ln w="9525">
                      <a:noFill/>
                      <a:miter lim="800000"/>
                      <a:headEnd/>
                      <a:tailEnd/>
                    </a:ln>
                  </pic:spPr>
                </pic:pic>
              </a:graphicData>
            </a:graphic>
          </wp:inline>
        </w:drawing>
      </w:r>
    </w:p>
    <w:p w14:paraId="44D5E882" w14:textId="77777777" w:rsidR="00943E52" w:rsidRPr="00250291" w:rsidRDefault="00943E52" w:rsidP="00250291">
      <w:pPr>
        <w:spacing w:after="0" w:line="360" w:lineRule="auto"/>
        <w:ind w:firstLine="426"/>
        <w:jc w:val="center"/>
        <w:rPr>
          <w:noProof/>
          <w:szCs w:val="24"/>
          <w:lang w:eastAsia="ru-RU"/>
        </w:rPr>
      </w:pPr>
      <w:r w:rsidRPr="00250291">
        <w:rPr>
          <w:noProof/>
          <w:szCs w:val="24"/>
          <w:lang w:eastAsia="ru-RU"/>
        </w:rPr>
        <w:t>Рисунок 4. Добавление к бумаге красителей</w:t>
      </w:r>
    </w:p>
    <w:p w14:paraId="5D45AF92" w14:textId="77777777" w:rsidR="004E1A71" w:rsidRPr="00250291" w:rsidRDefault="00943E52" w:rsidP="00250291">
      <w:pPr>
        <w:spacing w:after="0" w:line="360" w:lineRule="auto"/>
        <w:ind w:firstLine="426"/>
        <w:jc w:val="center"/>
        <w:rPr>
          <w:szCs w:val="24"/>
        </w:rPr>
      </w:pPr>
      <w:r w:rsidRPr="00250291">
        <w:rPr>
          <w:noProof/>
          <w:szCs w:val="24"/>
          <w:lang w:eastAsia="ru-RU"/>
        </w:rPr>
        <w:drawing>
          <wp:inline distT="0" distB="0" distL="0" distR="0" wp14:anchorId="73CC08D2" wp14:editId="757B5A0B">
            <wp:extent cx="1924050" cy="2565400"/>
            <wp:effectExtent l="19050" t="0" r="0" b="0"/>
            <wp:docPr id="7" name="Рисунок 7" descr="https://sun9-87.userapi.com/impf/DliLMl6OK_s-Ut-s1XlKRNvEfs7OypfHyVyNng/u4Atm81GsfE.jpg?size=1620x2160&amp;quality=96&amp;sign=ee9de0f1af9ee47ec7d8bb8295c57a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7.userapi.com/impf/DliLMl6OK_s-Ut-s1XlKRNvEfs7OypfHyVyNng/u4Atm81GsfE.jpg?size=1620x2160&amp;quality=96&amp;sign=ee9de0f1af9ee47ec7d8bb8295c57a6e&amp;type=album"/>
                    <pic:cNvPicPr>
                      <a:picLocks noChangeAspect="1" noChangeArrowheads="1"/>
                    </pic:cNvPicPr>
                  </pic:nvPicPr>
                  <pic:blipFill>
                    <a:blip r:embed="rId16" cstate="print"/>
                    <a:srcRect/>
                    <a:stretch>
                      <a:fillRect/>
                    </a:stretch>
                  </pic:blipFill>
                  <pic:spPr bwMode="auto">
                    <a:xfrm>
                      <a:off x="0" y="0"/>
                      <a:ext cx="1924565" cy="2566086"/>
                    </a:xfrm>
                    <a:prstGeom prst="rect">
                      <a:avLst/>
                    </a:prstGeom>
                    <a:noFill/>
                    <a:ln w="9525">
                      <a:noFill/>
                      <a:miter lim="800000"/>
                      <a:headEnd/>
                      <a:tailEnd/>
                    </a:ln>
                  </pic:spPr>
                </pic:pic>
              </a:graphicData>
            </a:graphic>
          </wp:inline>
        </w:drawing>
      </w:r>
    </w:p>
    <w:p w14:paraId="556D66E7" w14:textId="77777777" w:rsidR="00250291" w:rsidRDefault="00250291" w:rsidP="00250291">
      <w:pPr>
        <w:spacing w:after="0" w:line="360" w:lineRule="auto"/>
        <w:ind w:firstLine="426"/>
        <w:jc w:val="center"/>
        <w:rPr>
          <w:szCs w:val="24"/>
        </w:rPr>
      </w:pPr>
      <w:r w:rsidRPr="00250291">
        <w:rPr>
          <w:szCs w:val="24"/>
        </w:rPr>
        <w:t>Рисунок 5. Полученная  бумага (1 сторона)</w:t>
      </w:r>
    </w:p>
    <w:p w14:paraId="61119737" w14:textId="77777777" w:rsidR="00250291" w:rsidRPr="00250291" w:rsidRDefault="00250291" w:rsidP="00250291">
      <w:pPr>
        <w:spacing w:after="0" w:line="360" w:lineRule="auto"/>
        <w:ind w:firstLine="426"/>
        <w:jc w:val="center"/>
        <w:rPr>
          <w:szCs w:val="24"/>
        </w:rPr>
      </w:pPr>
    </w:p>
    <w:p w14:paraId="7AE2F703" w14:textId="77777777" w:rsidR="00943E52" w:rsidRPr="00250291" w:rsidRDefault="00943E52" w:rsidP="00250291">
      <w:pPr>
        <w:spacing w:after="0" w:line="360" w:lineRule="auto"/>
        <w:ind w:firstLine="426"/>
        <w:jc w:val="center"/>
        <w:rPr>
          <w:szCs w:val="24"/>
        </w:rPr>
      </w:pPr>
      <w:r w:rsidRPr="00250291">
        <w:rPr>
          <w:noProof/>
          <w:szCs w:val="24"/>
          <w:lang w:eastAsia="ru-RU"/>
        </w:rPr>
        <w:drawing>
          <wp:inline distT="0" distB="0" distL="0" distR="0" wp14:anchorId="183A5EA5" wp14:editId="124DA328">
            <wp:extent cx="1847850" cy="2463799"/>
            <wp:effectExtent l="19050" t="0" r="0" b="0"/>
            <wp:docPr id="10" name="Рисунок 10" descr="https://sun9-45.userapi.com/impf/cSoKgRR6dD4B17AB5pJgHQ4Lq2wGr_ojJz9bBA/eXihuChLMYM.jpg?size=1620x2160&amp;quality=96&amp;sign=93d1af5ebbfba416b6a1fefea22850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5.userapi.com/impf/cSoKgRR6dD4B17AB5pJgHQ4Lq2wGr_ojJz9bBA/eXihuChLMYM.jpg?size=1620x2160&amp;quality=96&amp;sign=93d1af5ebbfba416b6a1fefea22850b3&amp;type=album"/>
                    <pic:cNvPicPr>
                      <a:picLocks noChangeAspect="1" noChangeArrowheads="1"/>
                    </pic:cNvPicPr>
                  </pic:nvPicPr>
                  <pic:blipFill>
                    <a:blip r:embed="rId17" cstate="print"/>
                    <a:srcRect/>
                    <a:stretch>
                      <a:fillRect/>
                    </a:stretch>
                  </pic:blipFill>
                  <pic:spPr bwMode="auto">
                    <a:xfrm>
                      <a:off x="0" y="0"/>
                      <a:ext cx="1848344" cy="2464458"/>
                    </a:xfrm>
                    <a:prstGeom prst="rect">
                      <a:avLst/>
                    </a:prstGeom>
                    <a:noFill/>
                    <a:ln w="9525">
                      <a:noFill/>
                      <a:miter lim="800000"/>
                      <a:headEnd/>
                      <a:tailEnd/>
                    </a:ln>
                  </pic:spPr>
                </pic:pic>
              </a:graphicData>
            </a:graphic>
          </wp:inline>
        </w:drawing>
      </w:r>
    </w:p>
    <w:p w14:paraId="702B2CB7" w14:textId="77777777" w:rsidR="00250291" w:rsidRPr="00250291" w:rsidRDefault="00250291" w:rsidP="00250291">
      <w:pPr>
        <w:spacing w:after="0" w:line="360" w:lineRule="auto"/>
        <w:ind w:firstLine="426"/>
        <w:jc w:val="center"/>
        <w:rPr>
          <w:szCs w:val="24"/>
        </w:rPr>
      </w:pPr>
      <w:r w:rsidRPr="00250291">
        <w:rPr>
          <w:szCs w:val="24"/>
        </w:rPr>
        <w:t>Рисунок 6. Полученная  бумага (2 сторона)</w:t>
      </w:r>
    </w:p>
    <w:p w14:paraId="435F67C9" w14:textId="77777777" w:rsidR="00943E52" w:rsidRPr="00250291" w:rsidRDefault="00943E52" w:rsidP="00250291">
      <w:pPr>
        <w:spacing w:after="0" w:line="360" w:lineRule="auto"/>
        <w:ind w:firstLine="426"/>
        <w:jc w:val="center"/>
        <w:rPr>
          <w:noProof/>
          <w:szCs w:val="24"/>
          <w:lang w:eastAsia="ru-RU"/>
        </w:rPr>
      </w:pPr>
    </w:p>
    <w:p w14:paraId="3E1D54E0" w14:textId="77777777" w:rsidR="00250291" w:rsidRDefault="00250291">
      <w:pPr>
        <w:jc w:val="left"/>
        <w:rPr>
          <w:szCs w:val="24"/>
        </w:rPr>
      </w:pPr>
      <w:r>
        <w:rPr>
          <w:szCs w:val="24"/>
        </w:rPr>
        <w:br w:type="page"/>
      </w:r>
    </w:p>
    <w:p w14:paraId="064DDA76" w14:textId="77777777" w:rsidR="00943E52" w:rsidRDefault="00250291" w:rsidP="00250291">
      <w:pPr>
        <w:pStyle w:val="1"/>
        <w:ind w:firstLine="426"/>
      </w:pPr>
      <w:bookmarkStart w:id="14" w:name="_Toc123832185"/>
      <w:r>
        <w:lastRenderedPageBreak/>
        <w:t>2.2 Формирование открытки</w:t>
      </w:r>
      <w:bookmarkEnd w:id="14"/>
    </w:p>
    <w:p w14:paraId="73C2A679" w14:textId="77777777" w:rsidR="00250291" w:rsidRPr="003C4CE6" w:rsidRDefault="00250291" w:rsidP="00250291">
      <w:pPr>
        <w:spacing w:after="0" w:line="360" w:lineRule="auto"/>
        <w:ind w:firstLine="426"/>
        <w:rPr>
          <w:sz w:val="28"/>
          <w:szCs w:val="28"/>
        </w:rPr>
      </w:pPr>
      <w:r w:rsidRPr="003C4CE6">
        <w:rPr>
          <w:sz w:val="28"/>
          <w:szCs w:val="28"/>
        </w:rPr>
        <w:t xml:space="preserve">Из полученного материала мы создали открытки. Для того, чтобы сделать наши открытки еще более экологичными и оригинальными в состав бумаги были добавлены семена микрозелени. Таким образом, мы не только создали продукт из вторсырья, но и предотвратили попадание переработанной бумаги на полигоны, так как открытки будут использоваться локально дома, для проращивания микрозелени. </w:t>
      </w:r>
    </w:p>
    <w:p w14:paraId="0D796659" w14:textId="77777777" w:rsidR="00250291" w:rsidRPr="003C4CE6" w:rsidRDefault="00250291" w:rsidP="00250291">
      <w:pPr>
        <w:spacing w:after="0" w:line="360" w:lineRule="auto"/>
        <w:ind w:firstLine="426"/>
        <w:rPr>
          <w:sz w:val="28"/>
          <w:szCs w:val="28"/>
        </w:rPr>
      </w:pPr>
      <w:r w:rsidRPr="003C4CE6">
        <w:rPr>
          <w:sz w:val="28"/>
          <w:szCs w:val="28"/>
        </w:rPr>
        <w:t xml:space="preserve">Таким образом решается несколько проблем: </w:t>
      </w:r>
    </w:p>
    <w:p w14:paraId="05581783" w14:textId="77777777" w:rsidR="00250291" w:rsidRPr="003C4CE6" w:rsidRDefault="00250291" w:rsidP="00250291">
      <w:pPr>
        <w:spacing w:after="0" w:line="360" w:lineRule="auto"/>
        <w:ind w:firstLine="426"/>
        <w:rPr>
          <w:sz w:val="28"/>
          <w:szCs w:val="28"/>
        </w:rPr>
      </w:pPr>
      <w:r w:rsidRPr="003C4CE6">
        <w:rPr>
          <w:sz w:val="28"/>
          <w:szCs w:val="28"/>
        </w:rPr>
        <w:t>1.Локальная переработка бумаги;</w:t>
      </w:r>
    </w:p>
    <w:p w14:paraId="1F8AB264" w14:textId="77777777" w:rsidR="00250291" w:rsidRPr="003C4CE6" w:rsidRDefault="00250291" w:rsidP="00250291">
      <w:pPr>
        <w:spacing w:after="0" w:line="360" w:lineRule="auto"/>
        <w:ind w:firstLine="426"/>
        <w:rPr>
          <w:sz w:val="28"/>
          <w:szCs w:val="28"/>
        </w:rPr>
      </w:pPr>
      <w:r w:rsidRPr="003C4CE6">
        <w:rPr>
          <w:sz w:val="28"/>
          <w:szCs w:val="28"/>
        </w:rPr>
        <w:t>2.Уменьшение спроса на открытки;</w:t>
      </w:r>
    </w:p>
    <w:p w14:paraId="26EA69D7" w14:textId="77777777" w:rsidR="00250291" w:rsidRPr="003C4CE6" w:rsidRDefault="00250291" w:rsidP="00250291">
      <w:pPr>
        <w:spacing w:after="0" w:line="360" w:lineRule="auto"/>
        <w:ind w:firstLine="426"/>
        <w:rPr>
          <w:sz w:val="28"/>
          <w:szCs w:val="28"/>
        </w:rPr>
      </w:pPr>
      <w:r w:rsidRPr="003C4CE6">
        <w:rPr>
          <w:sz w:val="28"/>
          <w:szCs w:val="28"/>
        </w:rPr>
        <w:t>3.Расширение эксплутационных характеристик открытки ( создание мини-огорода);</w:t>
      </w:r>
    </w:p>
    <w:p w14:paraId="09EB29D6" w14:textId="77777777" w:rsidR="00250291" w:rsidRPr="003C4CE6" w:rsidRDefault="00250291" w:rsidP="00250291">
      <w:pPr>
        <w:spacing w:after="0" w:line="360" w:lineRule="auto"/>
        <w:ind w:firstLine="426"/>
        <w:rPr>
          <w:sz w:val="28"/>
          <w:szCs w:val="28"/>
        </w:rPr>
      </w:pPr>
      <w:r w:rsidRPr="003C4CE6">
        <w:rPr>
          <w:sz w:val="28"/>
          <w:szCs w:val="28"/>
        </w:rPr>
        <w:t>4.Привлечение внимания к проблематике загрязнения ОС через позитивный вайб.</w:t>
      </w:r>
    </w:p>
    <w:p w14:paraId="1DB0AA38" w14:textId="77777777" w:rsidR="00F129AC" w:rsidRPr="003C4CE6" w:rsidRDefault="00F129AC" w:rsidP="00250291">
      <w:pPr>
        <w:spacing w:after="0" w:line="360" w:lineRule="auto"/>
        <w:ind w:firstLine="426"/>
        <w:rPr>
          <w:sz w:val="28"/>
          <w:szCs w:val="28"/>
        </w:rPr>
      </w:pPr>
      <w:r w:rsidRPr="003C4CE6">
        <w:rPr>
          <w:sz w:val="28"/>
          <w:szCs w:val="28"/>
        </w:rPr>
        <w:t>Полученный продукт с примесями семян микрозелени представлен на картинке 7. Открытка представлена на рисунке 8.</w:t>
      </w:r>
    </w:p>
    <w:p w14:paraId="1D7EF805" w14:textId="77777777" w:rsidR="000D489C" w:rsidRDefault="000D489C" w:rsidP="00250291">
      <w:pPr>
        <w:spacing w:after="0" w:line="360" w:lineRule="auto"/>
        <w:ind w:firstLine="426"/>
      </w:pPr>
    </w:p>
    <w:p w14:paraId="2AFD8AD8" w14:textId="77777777" w:rsidR="00F129AC" w:rsidRDefault="00F129AC" w:rsidP="00F129AC">
      <w:pPr>
        <w:spacing w:after="0" w:line="360" w:lineRule="auto"/>
        <w:ind w:firstLine="426"/>
        <w:jc w:val="center"/>
      </w:pPr>
      <w:r>
        <w:rPr>
          <w:noProof/>
          <w:lang w:eastAsia="ru-RU"/>
        </w:rPr>
        <w:drawing>
          <wp:inline distT="0" distB="0" distL="0" distR="0" wp14:anchorId="4778E662" wp14:editId="042B27EE">
            <wp:extent cx="2362200" cy="3149600"/>
            <wp:effectExtent l="19050" t="0" r="0" b="0"/>
            <wp:docPr id="22" name="Рисунок 22" descr="https://sun9-5.userapi.com/impf/YRPrNJzHlJK9Fx9zrk41Gp-r_tZjmDe5feD50w/TLuqOkXO-Z8.jpg?size=1440x1920&amp;quality=95&amp;sign=942e19658ba1f592d9d89cc2c9954e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userapi.com/impf/YRPrNJzHlJK9Fx9zrk41Gp-r_tZjmDe5feD50w/TLuqOkXO-Z8.jpg?size=1440x1920&amp;quality=95&amp;sign=942e19658ba1f592d9d89cc2c9954eda&amp;type=album"/>
                    <pic:cNvPicPr>
                      <a:picLocks noChangeAspect="1" noChangeArrowheads="1"/>
                    </pic:cNvPicPr>
                  </pic:nvPicPr>
                  <pic:blipFill>
                    <a:blip r:embed="rId18" cstate="print"/>
                    <a:srcRect/>
                    <a:stretch>
                      <a:fillRect/>
                    </a:stretch>
                  </pic:blipFill>
                  <pic:spPr bwMode="auto">
                    <a:xfrm>
                      <a:off x="0" y="0"/>
                      <a:ext cx="2362831" cy="3150442"/>
                    </a:xfrm>
                    <a:prstGeom prst="rect">
                      <a:avLst/>
                    </a:prstGeom>
                    <a:noFill/>
                    <a:ln w="9525">
                      <a:noFill/>
                      <a:miter lim="800000"/>
                      <a:headEnd/>
                      <a:tailEnd/>
                    </a:ln>
                  </pic:spPr>
                </pic:pic>
              </a:graphicData>
            </a:graphic>
          </wp:inline>
        </w:drawing>
      </w:r>
    </w:p>
    <w:p w14:paraId="5BC44EB1" w14:textId="77777777" w:rsidR="00F129AC" w:rsidRDefault="00F129AC" w:rsidP="00F129AC">
      <w:pPr>
        <w:spacing w:after="0" w:line="360" w:lineRule="auto"/>
        <w:ind w:firstLine="426"/>
        <w:jc w:val="center"/>
      </w:pPr>
      <w:r>
        <w:t>Рисунок 7. Материал с примесями микрозелени</w:t>
      </w:r>
    </w:p>
    <w:p w14:paraId="150BCE6B" w14:textId="77777777" w:rsidR="00F129AC" w:rsidRPr="00250291" w:rsidRDefault="00F129AC" w:rsidP="00F129AC">
      <w:pPr>
        <w:spacing w:after="0" w:line="360" w:lineRule="auto"/>
        <w:ind w:firstLine="426"/>
        <w:jc w:val="center"/>
      </w:pPr>
    </w:p>
    <w:p w14:paraId="00FAAADA" w14:textId="77777777" w:rsidR="00943E52" w:rsidRDefault="00F129AC" w:rsidP="00250291">
      <w:pPr>
        <w:spacing w:after="0" w:line="360" w:lineRule="auto"/>
        <w:ind w:firstLine="426"/>
        <w:jc w:val="center"/>
        <w:rPr>
          <w:szCs w:val="24"/>
        </w:rPr>
      </w:pPr>
      <w:r>
        <w:rPr>
          <w:noProof/>
          <w:lang w:eastAsia="ru-RU"/>
        </w:rPr>
        <w:lastRenderedPageBreak/>
        <w:drawing>
          <wp:inline distT="0" distB="0" distL="0" distR="0" wp14:anchorId="06A77F46" wp14:editId="62CA618A">
            <wp:extent cx="2997200" cy="2495550"/>
            <wp:effectExtent l="0" t="0" r="0" b="0"/>
            <wp:docPr id="25" name="Рисунок 25" descr="https://sun9-42.userapi.com/impf/fjQrKfpip5ue565TUAcx9dNQPC2GtcJKnwq4QQ/Uxthohxks3A.jpg?size=1440x1920&amp;quality=95&amp;sign=e3f4e78540379a02bb708ff1c7fff7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2.userapi.com/impf/fjQrKfpip5ue565TUAcx9dNQPC2GtcJKnwq4QQ/Uxthohxks3A.jpg?size=1440x1920&amp;quality=95&amp;sign=e3f4e78540379a02bb708ff1c7fff782&amp;type=album"/>
                    <pic:cNvPicPr>
                      <a:picLocks noChangeAspect="1" noChangeArrowheads="1"/>
                    </pic:cNvPicPr>
                  </pic:nvPicPr>
                  <pic:blipFill>
                    <a:blip r:embed="rId19" cstate="print"/>
                    <a:srcRect l="-2609" t="21697" b="14192"/>
                    <a:stretch>
                      <a:fillRect/>
                    </a:stretch>
                  </pic:blipFill>
                  <pic:spPr bwMode="auto">
                    <a:xfrm>
                      <a:off x="0" y="0"/>
                      <a:ext cx="2997200" cy="2495550"/>
                    </a:xfrm>
                    <a:prstGeom prst="rect">
                      <a:avLst/>
                    </a:prstGeom>
                    <a:noFill/>
                    <a:ln w="9525">
                      <a:noFill/>
                      <a:miter lim="800000"/>
                      <a:headEnd/>
                      <a:tailEnd/>
                    </a:ln>
                  </pic:spPr>
                </pic:pic>
              </a:graphicData>
            </a:graphic>
          </wp:inline>
        </w:drawing>
      </w:r>
    </w:p>
    <w:p w14:paraId="2B7927B7" w14:textId="77777777" w:rsidR="00F129AC" w:rsidRDefault="00F129AC" w:rsidP="00250291">
      <w:pPr>
        <w:spacing w:after="0" w:line="360" w:lineRule="auto"/>
        <w:ind w:firstLine="426"/>
        <w:jc w:val="center"/>
        <w:rPr>
          <w:szCs w:val="24"/>
        </w:rPr>
      </w:pPr>
      <w:r>
        <w:rPr>
          <w:szCs w:val="24"/>
        </w:rPr>
        <w:t>Рисунок 8. Открытка из вторсырья</w:t>
      </w:r>
    </w:p>
    <w:p w14:paraId="61F56C00" w14:textId="77777777" w:rsidR="00F129AC" w:rsidRDefault="00F129AC" w:rsidP="00F129AC">
      <w:pPr>
        <w:pStyle w:val="1"/>
        <w:ind w:firstLine="426"/>
      </w:pPr>
      <w:bookmarkStart w:id="15" w:name="_Toc123832186"/>
      <w:r>
        <w:t>2.3 Формирование планера</w:t>
      </w:r>
      <w:bookmarkEnd w:id="15"/>
    </w:p>
    <w:p w14:paraId="1F3D1D26" w14:textId="46584593" w:rsidR="00F129AC" w:rsidRDefault="00F129AC" w:rsidP="00F129AC">
      <w:pPr>
        <w:spacing w:after="0" w:line="360" w:lineRule="auto"/>
        <w:ind w:firstLine="426"/>
        <w:rPr>
          <w:sz w:val="28"/>
          <w:szCs w:val="28"/>
        </w:rPr>
      </w:pPr>
      <w:r w:rsidRPr="00F129AC">
        <w:rPr>
          <w:sz w:val="28"/>
          <w:szCs w:val="28"/>
        </w:rPr>
        <w:t>В ходе работы над проектом была реализована еще одна идея продукта из переработанной бумаги – планер или доска для записей. Сейчас на рынке пользуются спросом доски из пробкового дерева, это достаточно удобная вещь, ведь можно писать себе напоминания, формировать с</w:t>
      </w:r>
      <w:r w:rsidR="00603699">
        <w:rPr>
          <w:sz w:val="28"/>
          <w:szCs w:val="28"/>
        </w:rPr>
        <w:t>в</w:t>
      </w:r>
      <w:r w:rsidRPr="00F129AC">
        <w:rPr>
          <w:sz w:val="28"/>
          <w:szCs w:val="28"/>
        </w:rPr>
        <w:t xml:space="preserve">ой личный уголок, размещать фотографии и прочее, рисунок 9. </w:t>
      </w:r>
    </w:p>
    <w:p w14:paraId="0693EE36" w14:textId="77777777" w:rsidR="00F129AC" w:rsidRPr="00F129AC" w:rsidRDefault="00F129AC" w:rsidP="00F129AC">
      <w:pPr>
        <w:spacing w:after="0" w:line="360" w:lineRule="auto"/>
        <w:ind w:firstLine="426"/>
        <w:rPr>
          <w:sz w:val="28"/>
          <w:szCs w:val="28"/>
        </w:rPr>
      </w:pPr>
    </w:p>
    <w:p w14:paraId="742631F4" w14:textId="77777777" w:rsidR="00F129AC" w:rsidRPr="00F129AC" w:rsidRDefault="00F129AC" w:rsidP="00F129AC">
      <w:pPr>
        <w:spacing w:after="0"/>
        <w:ind w:firstLine="426"/>
        <w:jc w:val="center"/>
        <w:rPr>
          <w:szCs w:val="24"/>
        </w:rPr>
      </w:pPr>
      <w:r w:rsidRPr="00F129AC">
        <w:rPr>
          <w:noProof/>
          <w:szCs w:val="24"/>
          <w:lang w:eastAsia="ru-RU"/>
        </w:rPr>
        <w:drawing>
          <wp:inline distT="0" distB="0" distL="0" distR="0" wp14:anchorId="090CE56B" wp14:editId="4EC9FE21">
            <wp:extent cx="2736850" cy="1974850"/>
            <wp:effectExtent l="19050" t="0" r="6350" b="0"/>
            <wp:docPr id="28" name="Рисунок 28" descr="Как повесить пробковую доску на стену: основные способы - Блог Т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повесить пробковую доску на стену: основные способы - Блог ТСО"/>
                    <pic:cNvPicPr>
                      <a:picLocks noChangeAspect="1" noChangeArrowheads="1"/>
                    </pic:cNvPicPr>
                  </pic:nvPicPr>
                  <pic:blipFill>
                    <a:blip r:embed="rId20" cstate="print"/>
                    <a:srcRect l="30465" r="23463" b="42300"/>
                    <a:stretch>
                      <a:fillRect/>
                    </a:stretch>
                  </pic:blipFill>
                  <pic:spPr bwMode="auto">
                    <a:xfrm>
                      <a:off x="0" y="0"/>
                      <a:ext cx="2736850" cy="1974850"/>
                    </a:xfrm>
                    <a:prstGeom prst="rect">
                      <a:avLst/>
                    </a:prstGeom>
                    <a:noFill/>
                    <a:ln w="9525">
                      <a:noFill/>
                      <a:miter lim="800000"/>
                      <a:headEnd/>
                      <a:tailEnd/>
                    </a:ln>
                  </pic:spPr>
                </pic:pic>
              </a:graphicData>
            </a:graphic>
          </wp:inline>
        </w:drawing>
      </w:r>
    </w:p>
    <w:p w14:paraId="78576183" w14:textId="77777777" w:rsidR="00F129AC" w:rsidRPr="00F129AC" w:rsidRDefault="00F129AC" w:rsidP="00F129AC">
      <w:pPr>
        <w:ind w:firstLine="426"/>
        <w:jc w:val="center"/>
        <w:rPr>
          <w:szCs w:val="24"/>
        </w:rPr>
      </w:pPr>
      <w:r w:rsidRPr="00F129AC">
        <w:rPr>
          <w:szCs w:val="24"/>
        </w:rPr>
        <w:t>Рисунок 9. Пробковая доска</w:t>
      </w:r>
    </w:p>
    <w:p w14:paraId="4B44D2CE" w14:textId="77777777" w:rsidR="00F129AC" w:rsidRDefault="00F129AC" w:rsidP="00F129AC">
      <w:pPr>
        <w:spacing w:after="0" w:line="360" w:lineRule="auto"/>
        <w:ind w:firstLine="426"/>
        <w:rPr>
          <w:sz w:val="28"/>
          <w:szCs w:val="28"/>
        </w:rPr>
      </w:pPr>
      <w:r w:rsidRPr="00F129AC">
        <w:rPr>
          <w:sz w:val="28"/>
          <w:szCs w:val="28"/>
        </w:rPr>
        <w:t>Изучив дизайн данного продукты, мы поняли, что и из бумаги можно сделать аналогичный продукт, при этом не затратив природные ресурсы. Методика приготовления и рецептура остались неизменны, изменился лишь формат, в результате получился планер представленный на рисунке 10.</w:t>
      </w:r>
    </w:p>
    <w:p w14:paraId="2A57F830" w14:textId="77777777" w:rsidR="002B1CD9" w:rsidRPr="00F129AC" w:rsidRDefault="002B1CD9" w:rsidP="002B1CD9">
      <w:pPr>
        <w:spacing w:after="0" w:line="360" w:lineRule="auto"/>
        <w:ind w:firstLine="426"/>
        <w:jc w:val="center"/>
        <w:rPr>
          <w:sz w:val="28"/>
          <w:szCs w:val="28"/>
        </w:rPr>
      </w:pPr>
      <w:r>
        <w:rPr>
          <w:noProof/>
          <w:lang w:eastAsia="ru-RU"/>
        </w:rPr>
        <w:lastRenderedPageBreak/>
        <w:drawing>
          <wp:inline distT="0" distB="0" distL="0" distR="0" wp14:anchorId="36272409" wp14:editId="169E4444">
            <wp:extent cx="4247092" cy="3185319"/>
            <wp:effectExtent l="19050" t="0" r="1058" b="0"/>
            <wp:docPr id="1" name="Рисунок 1" descr="https://sun9-71.userapi.com/impf/bmg_3ai-NdEHYOChriKUjd3ZfUfxheMIhkTRxw/skiW2wU2NZY.jpg?size=1920x1440&amp;quality=95&amp;sign=a6b8058efdc2255e26d181f18c140c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1.userapi.com/impf/bmg_3ai-NdEHYOChriKUjd3ZfUfxheMIhkTRxw/skiW2wU2NZY.jpg?size=1920x1440&amp;quality=95&amp;sign=a6b8058efdc2255e26d181f18c140cc0&amp;type=album"/>
                    <pic:cNvPicPr>
                      <a:picLocks noChangeAspect="1" noChangeArrowheads="1"/>
                    </pic:cNvPicPr>
                  </pic:nvPicPr>
                  <pic:blipFill>
                    <a:blip r:embed="rId21" cstate="print"/>
                    <a:srcRect/>
                    <a:stretch>
                      <a:fillRect/>
                    </a:stretch>
                  </pic:blipFill>
                  <pic:spPr bwMode="auto">
                    <a:xfrm>
                      <a:off x="0" y="0"/>
                      <a:ext cx="4247092" cy="3185319"/>
                    </a:xfrm>
                    <a:prstGeom prst="rect">
                      <a:avLst/>
                    </a:prstGeom>
                    <a:noFill/>
                    <a:ln w="9525">
                      <a:noFill/>
                      <a:miter lim="800000"/>
                      <a:headEnd/>
                      <a:tailEnd/>
                    </a:ln>
                  </pic:spPr>
                </pic:pic>
              </a:graphicData>
            </a:graphic>
          </wp:inline>
        </w:drawing>
      </w:r>
    </w:p>
    <w:p w14:paraId="0BD90AA1" w14:textId="77777777" w:rsidR="00943E52" w:rsidRPr="00F129AC" w:rsidRDefault="00F129AC" w:rsidP="00F129AC">
      <w:pPr>
        <w:spacing w:after="0" w:line="360" w:lineRule="auto"/>
        <w:ind w:firstLine="426"/>
        <w:jc w:val="center"/>
        <w:rPr>
          <w:szCs w:val="24"/>
        </w:rPr>
      </w:pPr>
      <w:r w:rsidRPr="00F129AC">
        <w:rPr>
          <w:szCs w:val="24"/>
        </w:rPr>
        <w:t>Рисунок 10. Планер из вторичного сырья</w:t>
      </w:r>
    </w:p>
    <w:p w14:paraId="20797704" w14:textId="77777777" w:rsidR="00F129AC" w:rsidRDefault="000D489C" w:rsidP="000D489C">
      <w:pPr>
        <w:pStyle w:val="1"/>
        <w:ind w:firstLine="426"/>
      </w:pPr>
      <w:bookmarkStart w:id="16" w:name="_Toc123832187"/>
      <w:r>
        <w:t>2.4 Эксплуатационные характеристики</w:t>
      </w:r>
      <w:bookmarkEnd w:id="16"/>
    </w:p>
    <w:p w14:paraId="6ED79497" w14:textId="77777777" w:rsidR="000D489C" w:rsidRPr="000D489C" w:rsidRDefault="000D489C" w:rsidP="000D489C">
      <w:pPr>
        <w:spacing w:after="0" w:line="360" w:lineRule="auto"/>
        <w:ind w:firstLine="426"/>
        <w:rPr>
          <w:sz w:val="28"/>
          <w:szCs w:val="28"/>
        </w:rPr>
      </w:pPr>
      <w:r w:rsidRPr="000D489C">
        <w:rPr>
          <w:sz w:val="28"/>
          <w:szCs w:val="28"/>
        </w:rPr>
        <w:t>Материал, полученный в результате переработки</w:t>
      </w:r>
      <w:r>
        <w:rPr>
          <w:sz w:val="28"/>
          <w:szCs w:val="28"/>
        </w:rPr>
        <w:t>,</w:t>
      </w:r>
      <w:r w:rsidRPr="000D489C">
        <w:rPr>
          <w:sz w:val="28"/>
          <w:szCs w:val="28"/>
        </w:rPr>
        <w:t xml:space="preserve"> имеет ряд преимуществ:</w:t>
      </w:r>
    </w:p>
    <w:p w14:paraId="5F6C5146" w14:textId="77777777" w:rsidR="000D489C" w:rsidRPr="000D489C" w:rsidRDefault="000D489C" w:rsidP="000D489C">
      <w:pPr>
        <w:spacing w:after="0" w:line="360" w:lineRule="auto"/>
        <w:ind w:firstLine="426"/>
        <w:rPr>
          <w:sz w:val="28"/>
          <w:szCs w:val="28"/>
        </w:rPr>
      </w:pPr>
      <w:r w:rsidRPr="000D489C">
        <w:rPr>
          <w:sz w:val="28"/>
          <w:szCs w:val="28"/>
        </w:rPr>
        <w:t>1.Прочный материал;</w:t>
      </w:r>
    </w:p>
    <w:p w14:paraId="5976E456" w14:textId="77777777" w:rsidR="000D489C" w:rsidRPr="000D489C" w:rsidRDefault="000D489C" w:rsidP="000D489C">
      <w:pPr>
        <w:spacing w:after="0" w:line="360" w:lineRule="auto"/>
        <w:ind w:firstLine="426"/>
        <w:rPr>
          <w:sz w:val="28"/>
          <w:szCs w:val="28"/>
        </w:rPr>
      </w:pPr>
      <w:r w:rsidRPr="000D489C">
        <w:rPr>
          <w:sz w:val="28"/>
          <w:szCs w:val="28"/>
        </w:rPr>
        <w:t>2. Возможно</w:t>
      </w:r>
      <w:r>
        <w:rPr>
          <w:sz w:val="28"/>
          <w:szCs w:val="28"/>
        </w:rPr>
        <w:t>сть</w:t>
      </w:r>
      <w:r w:rsidRPr="000D489C">
        <w:rPr>
          <w:sz w:val="28"/>
          <w:szCs w:val="28"/>
        </w:rPr>
        <w:t xml:space="preserve"> регулировать плотность;</w:t>
      </w:r>
    </w:p>
    <w:p w14:paraId="4122A563" w14:textId="77777777" w:rsidR="000D489C" w:rsidRPr="000D489C" w:rsidRDefault="000D489C" w:rsidP="000D489C">
      <w:pPr>
        <w:spacing w:after="0" w:line="360" w:lineRule="auto"/>
        <w:ind w:firstLine="426"/>
        <w:rPr>
          <w:sz w:val="28"/>
          <w:szCs w:val="28"/>
        </w:rPr>
      </w:pPr>
      <w:r w:rsidRPr="000D489C">
        <w:rPr>
          <w:sz w:val="28"/>
          <w:szCs w:val="28"/>
        </w:rPr>
        <w:t>3.Формирование любых форм;</w:t>
      </w:r>
    </w:p>
    <w:p w14:paraId="692FA140" w14:textId="77777777" w:rsidR="000D489C" w:rsidRPr="000D489C" w:rsidRDefault="000D489C" w:rsidP="000D489C">
      <w:pPr>
        <w:spacing w:after="0" w:line="360" w:lineRule="auto"/>
        <w:ind w:firstLine="426"/>
        <w:rPr>
          <w:sz w:val="28"/>
          <w:szCs w:val="28"/>
        </w:rPr>
      </w:pPr>
      <w:r w:rsidRPr="000D489C">
        <w:rPr>
          <w:sz w:val="28"/>
          <w:szCs w:val="28"/>
        </w:rPr>
        <w:t>4. Простота технологии переработки;</w:t>
      </w:r>
    </w:p>
    <w:p w14:paraId="634A0FBB" w14:textId="77777777" w:rsidR="000D489C" w:rsidRPr="000D489C" w:rsidRDefault="000D489C" w:rsidP="000D489C">
      <w:pPr>
        <w:spacing w:after="0" w:line="360" w:lineRule="auto"/>
        <w:ind w:firstLine="426"/>
        <w:rPr>
          <w:sz w:val="28"/>
          <w:szCs w:val="28"/>
        </w:rPr>
      </w:pPr>
      <w:r w:rsidRPr="000D489C">
        <w:rPr>
          <w:sz w:val="28"/>
          <w:szCs w:val="28"/>
        </w:rPr>
        <w:t>5. Простота формирования новых материалов;</w:t>
      </w:r>
    </w:p>
    <w:p w14:paraId="2B4A5FF6" w14:textId="77777777" w:rsidR="000D489C" w:rsidRPr="000D489C" w:rsidRDefault="000D489C" w:rsidP="000D489C">
      <w:pPr>
        <w:spacing w:after="0" w:line="360" w:lineRule="auto"/>
        <w:ind w:firstLine="426"/>
        <w:rPr>
          <w:sz w:val="28"/>
          <w:szCs w:val="28"/>
        </w:rPr>
      </w:pPr>
      <w:r w:rsidRPr="000D489C">
        <w:rPr>
          <w:sz w:val="28"/>
          <w:szCs w:val="28"/>
        </w:rPr>
        <w:t>6. Расширенная область применения.</w:t>
      </w:r>
    </w:p>
    <w:p w14:paraId="5F5030D7" w14:textId="77777777" w:rsidR="00F129AC" w:rsidRDefault="00F129AC" w:rsidP="000D489C">
      <w:pPr>
        <w:spacing w:after="0" w:line="360" w:lineRule="auto"/>
        <w:ind w:firstLine="426"/>
        <w:rPr>
          <w:sz w:val="28"/>
          <w:szCs w:val="28"/>
        </w:rPr>
      </w:pPr>
      <w:r w:rsidRPr="000D489C">
        <w:rPr>
          <w:sz w:val="28"/>
          <w:szCs w:val="28"/>
        </w:rPr>
        <w:t>Работа с материалом достаточно проста, у нас еще много идей использования данной бумаги, например, создание жидких об</w:t>
      </w:r>
      <w:r w:rsidR="000D489C">
        <w:rPr>
          <w:sz w:val="28"/>
          <w:szCs w:val="28"/>
        </w:rPr>
        <w:t>оев.</w:t>
      </w:r>
    </w:p>
    <w:p w14:paraId="226E8518" w14:textId="77777777" w:rsidR="000D489C" w:rsidRDefault="000D489C" w:rsidP="002B1CD9">
      <w:pPr>
        <w:spacing w:after="0" w:line="360" w:lineRule="auto"/>
        <w:rPr>
          <w:sz w:val="28"/>
          <w:szCs w:val="28"/>
        </w:rPr>
      </w:pPr>
    </w:p>
    <w:p w14:paraId="04F4AD28" w14:textId="77777777" w:rsidR="000D489C" w:rsidRDefault="000D489C" w:rsidP="000D489C">
      <w:pPr>
        <w:pStyle w:val="2"/>
        <w:rPr>
          <w:sz w:val="28"/>
          <w:szCs w:val="28"/>
        </w:rPr>
      </w:pPr>
      <w:bookmarkStart w:id="17" w:name="_Toc98589439"/>
      <w:bookmarkStart w:id="18" w:name="_Toc123832188"/>
      <w:r w:rsidRPr="0073192D">
        <w:rPr>
          <w:sz w:val="28"/>
          <w:szCs w:val="28"/>
        </w:rPr>
        <w:t>ВЫВОДЫ ПО 2 ГЛАВЕ</w:t>
      </w:r>
      <w:bookmarkEnd w:id="17"/>
      <w:bookmarkEnd w:id="18"/>
    </w:p>
    <w:p w14:paraId="39A39D4A" w14:textId="77777777" w:rsidR="000D489C" w:rsidRDefault="000D489C" w:rsidP="000D489C">
      <w:pPr>
        <w:rPr>
          <w:lang w:eastAsia="ru-RU"/>
        </w:rPr>
      </w:pPr>
    </w:p>
    <w:p w14:paraId="54D5FDD8" w14:textId="77777777" w:rsidR="00885297" w:rsidRDefault="000D489C" w:rsidP="002B1CD9">
      <w:pPr>
        <w:ind w:firstLine="426"/>
        <w:rPr>
          <w:sz w:val="28"/>
          <w:szCs w:val="28"/>
          <w:lang w:eastAsia="ru-RU"/>
        </w:rPr>
      </w:pPr>
      <w:r>
        <w:rPr>
          <w:sz w:val="28"/>
          <w:szCs w:val="28"/>
          <w:lang w:eastAsia="ru-RU"/>
        </w:rPr>
        <w:t>В результате практической деятельности над проектом разработана методика создания нового материала, формирование из него</w:t>
      </w:r>
      <w:r w:rsidR="00885297">
        <w:rPr>
          <w:sz w:val="28"/>
          <w:szCs w:val="28"/>
          <w:lang w:eastAsia="ru-RU"/>
        </w:rPr>
        <w:t xml:space="preserve"> продуктов: открыток, планера и п</w:t>
      </w:r>
      <w:r>
        <w:rPr>
          <w:sz w:val="28"/>
          <w:szCs w:val="28"/>
          <w:lang w:eastAsia="ru-RU"/>
        </w:rPr>
        <w:t>роизведена оценка э</w:t>
      </w:r>
      <w:r w:rsidR="00885297">
        <w:rPr>
          <w:sz w:val="28"/>
          <w:szCs w:val="28"/>
          <w:lang w:eastAsia="ru-RU"/>
        </w:rPr>
        <w:t>ксплуатационных характеристик.</w:t>
      </w:r>
      <w:r w:rsidR="00885297">
        <w:rPr>
          <w:sz w:val="28"/>
          <w:szCs w:val="28"/>
        </w:rPr>
        <w:br w:type="page"/>
      </w:r>
    </w:p>
    <w:p w14:paraId="307818C4" w14:textId="77777777" w:rsidR="00885297" w:rsidRDefault="00885297" w:rsidP="00885297">
      <w:pPr>
        <w:pStyle w:val="2"/>
        <w:rPr>
          <w:rFonts w:eastAsia="Times New Roman"/>
          <w:sz w:val="28"/>
          <w:szCs w:val="28"/>
          <w:highlight w:val="white"/>
        </w:rPr>
      </w:pPr>
      <w:bookmarkStart w:id="19" w:name="_Toc98589440"/>
      <w:bookmarkStart w:id="20" w:name="_Toc123832189"/>
      <w:r w:rsidRPr="007723DE">
        <w:rPr>
          <w:rFonts w:eastAsia="Times New Roman"/>
          <w:sz w:val="28"/>
          <w:szCs w:val="28"/>
          <w:highlight w:val="white"/>
        </w:rPr>
        <w:lastRenderedPageBreak/>
        <w:t>ЗАКЛЮЧЕНИЕ</w:t>
      </w:r>
      <w:bookmarkEnd w:id="19"/>
      <w:bookmarkEnd w:id="20"/>
    </w:p>
    <w:p w14:paraId="0A5AF41E" w14:textId="77777777" w:rsidR="00885297" w:rsidRPr="00885297" w:rsidRDefault="00885297" w:rsidP="00885297">
      <w:pPr>
        <w:rPr>
          <w:highlight w:val="white"/>
          <w:lang w:eastAsia="ru-RU"/>
        </w:rPr>
      </w:pPr>
    </w:p>
    <w:p w14:paraId="5E53DF5D" w14:textId="77777777" w:rsidR="00885297" w:rsidRDefault="00885297" w:rsidP="000D489C">
      <w:pPr>
        <w:spacing w:after="0" w:line="360" w:lineRule="auto"/>
        <w:ind w:firstLine="426"/>
        <w:rPr>
          <w:sz w:val="28"/>
          <w:szCs w:val="28"/>
        </w:rPr>
      </w:pPr>
      <w:r>
        <w:rPr>
          <w:sz w:val="28"/>
          <w:szCs w:val="28"/>
        </w:rPr>
        <w:t>В результате работы над проектом была изучена проблематика переработки и утилизации бумажных отходов в Российской Федерации. Предложена методика и рецептура создания новых материалов из вторичного бумажного сырья. Произведен экономический расчет себестоимости продукта и сравнительный анализ. Данная методология может использоваться локально – для привлечения внимания к экологической проблематике, а так же, возможно промышленное производство на территории Самарской области, необходимо лишь установить контейнеры для сбора бумажных отходов, например, в учебных организациях, осуществлять вывоз и перерабатывать бумажные отходы. Наша глобальная миссия – привлечь подрастающее поколение к экомышлению, и работать локально над экологической проблематикой.</w:t>
      </w:r>
    </w:p>
    <w:p w14:paraId="52ACE307" w14:textId="77777777" w:rsidR="00885297" w:rsidRDefault="00885297">
      <w:pPr>
        <w:jc w:val="left"/>
        <w:rPr>
          <w:sz w:val="28"/>
          <w:szCs w:val="28"/>
        </w:rPr>
      </w:pPr>
      <w:r>
        <w:rPr>
          <w:sz w:val="28"/>
          <w:szCs w:val="28"/>
        </w:rPr>
        <w:br w:type="page"/>
      </w:r>
    </w:p>
    <w:p w14:paraId="4D8E6121" w14:textId="77777777" w:rsidR="00885297" w:rsidRDefault="00885297" w:rsidP="00885297">
      <w:pPr>
        <w:pStyle w:val="2"/>
        <w:ind w:firstLine="426"/>
        <w:rPr>
          <w:rFonts w:eastAsia="Times New Roman"/>
          <w:sz w:val="28"/>
          <w:szCs w:val="28"/>
          <w:highlight w:val="white"/>
        </w:rPr>
      </w:pPr>
      <w:bookmarkStart w:id="21" w:name="_Toc98589441"/>
      <w:bookmarkStart w:id="22" w:name="_Toc123832190"/>
      <w:r w:rsidRPr="007723DE">
        <w:rPr>
          <w:rFonts w:eastAsia="Times New Roman"/>
          <w:sz w:val="28"/>
          <w:szCs w:val="28"/>
          <w:highlight w:val="white"/>
        </w:rPr>
        <w:lastRenderedPageBreak/>
        <w:t>БИБЛИОГРАФИЧЕСКИЙ СПИСОК</w:t>
      </w:r>
      <w:bookmarkEnd w:id="21"/>
      <w:bookmarkEnd w:id="22"/>
    </w:p>
    <w:p w14:paraId="6A3103CE" w14:textId="77777777" w:rsidR="002B1CD9" w:rsidRPr="002B1CD9" w:rsidRDefault="002B1CD9" w:rsidP="002B1CD9">
      <w:pPr>
        <w:rPr>
          <w:highlight w:val="white"/>
          <w:lang w:eastAsia="ru-RU"/>
        </w:rPr>
      </w:pPr>
    </w:p>
    <w:p w14:paraId="756BE759" w14:textId="77777777" w:rsidR="002B1CD9" w:rsidRPr="002B1CD9" w:rsidRDefault="002B1CD9" w:rsidP="002B1CD9">
      <w:pPr>
        <w:pStyle w:val="a3"/>
        <w:shd w:val="clear" w:color="auto" w:fill="F9FAFA"/>
        <w:spacing w:before="0" w:beforeAutospacing="0" w:after="240" w:afterAutospacing="0"/>
        <w:jc w:val="both"/>
        <w:rPr>
          <w:color w:val="010101"/>
          <w:sz w:val="28"/>
          <w:szCs w:val="28"/>
        </w:rPr>
      </w:pPr>
      <w:r>
        <w:rPr>
          <w:color w:val="010101"/>
          <w:sz w:val="28"/>
          <w:szCs w:val="28"/>
        </w:rPr>
        <w:t>1</w:t>
      </w:r>
      <w:r w:rsidRPr="002B1CD9">
        <w:rPr>
          <w:color w:val="010101"/>
          <w:sz w:val="28"/>
          <w:szCs w:val="28"/>
        </w:rPr>
        <w:t>.Жур</w:t>
      </w:r>
      <w:r>
        <w:rPr>
          <w:color w:val="010101"/>
          <w:sz w:val="28"/>
          <w:szCs w:val="28"/>
        </w:rPr>
        <w:t>нал «Экология и жизнь» №5 — 2020</w:t>
      </w:r>
      <w:r w:rsidRPr="002B1CD9">
        <w:rPr>
          <w:color w:val="010101"/>
          <w:sz w:val="28"/>
          <w:szCs w:val="28"/>
        </w:rPr>
        <w:t xml:space="preserve"> год.</w:t>
      </w:r>
    </w:p>
    <w:p w14:paraId="479748A7" w14:textId="77777777" w:rsidR="002B1CD9" w:rsidRPr="002B1CD9" w:rsidRDefault="002B1CD9" w:rsidP="002B1CD9">
      <w:pPr>
        <w:pStyle w:val="a3"/>
        <w:shd w:val="clear" w:color="auto" w:fill="F9FAFA"/>
        <w:spacing w:before="0" w:beforeAutospacing="0" w:after="240" w:afterAutospacing="0"/>
        <w:jc w:val="both"/>
        <w:rPr>
          <w:color w:val="010101"/>
          <w:sz w:val="28"/>
          <w:szCs w:val="28"/>
        </w:rPr>
      </w:pPr>
      <w:r>
        <w:rPr>
          <w:color w:val="010101"/>
          <w:sz w:val="28"/>
          <w:szCs w:val="28"/>
        </w:rPr>
        <w:t>2</w:t>
      </w:r>
      <w:r w:rsidRPr="002B1CD9">
        <w:rPr>
          <w:color w:val="010101"/>
          <w:sz w:val="28"/>
          <w:szCs w:val="28"/>
        </w:rPr>
        <w:t>.Журнал «Наука и жизнь» №7 — 20</w:t>
      </w:r>
      <w:r>
        <w:rPr>
          <w:color w:val="010101"/>
          <w:sz w:val="28"/>
          <w:szCs w:val="28"/>
        </w:rPr>
        <w:t>22</w:t>
      </w:r>
      <w:r w:rsidRPr="002B1CD9">
        <w:rPr>
          <w:color w:val="010101"/>
          <w:sz w:val="28"/>
          <w:szCs w:val="28"/>
        </w:rPr>
        <w:t xml:space="preserve"> год.</w:t>
      </w:r>
    </w:p>
    <w:p w14:paraId="11CB0A4F" w14:textId="77777777" w:rsidR="002B1CD9" w:rsidRPr="002B1CD9" w:rsidRDefault="002B1CD9" w:rsidP="002B1CD9">
      <w:pPr>
        <w:pStyle w:val="a3"/>
        <w:shd w:val="clear" w:color="auto" w:fill="F9FAFA"/>
        <w:spacing w:before="0" w:beforeAutospacing="0" w:after="240" w:afterAutospacing="0"/>
        <w:jc w:val="both"/>
        <w:rPr>
          <w:color w:val="010101"/>
          <w:sz w:val="28"/>
          <w:szCs w:val="28"/>
        </w:rPr>
      </w:pPr>
      <w:r>
        <w:rPr>
          <w:color w:val="010101"/>
          <w:sz w:val="28"/>
          <w:szCs w:val="28"/>
        </w:rPr>
        <w:t>3.</w:t>
      </w:r>
      <w:r w:rsidRPr="002B1CD9">
        <w:rPr>
          <w:color w:val="010101"/>
          <w:sz w:val="28"/>
          <w:szCs w:val="28"/>
        </w:rPr>
        <w:t>Лихачёв Д.С. Заветное./Д.С. Лихачёв. – М.: «Издательский, образовательный и культурный центр «Детство. Отрочество. Юность», 2006. – 271с.: ил.</w:t>
      </w:r>
    </w:p>
    <w:p w14:paraId="355731CC" w14:textId="77777777" w:rsidR="000D489C" w:rsidRPr="000D489C" w:rsidRDefault="000D489C" w:rsidP="000D489C">
      <w:pPr>
        <w:spacing w:after="0" w:line="360" w:lineRule="auto"/>
        <w:ind w:firstLine="426"/>
        <w:rPr>
          <w:sz w:val="28"/>
          <w:szCs w:val="28"/>
        </w:rPr>
      </w:pPr>
    </w:p>
    <w:sectPr w:rsidR="000D489C" w:rsidRPr="000D489C" w:rsidSect="003C4CE6">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D76A3" w14:textId="77777777" w:rsidR="00610AAD" w:rsidRDefault="00610AAD" w:rsidP="003C4CE6">
      <w:pPr>
        <w:spacing w:after="0" w:line="240" w:lineRule="auto"/>
      </w:pPr>
      <w:r>
        <w:separator/>
      </w:r>
    </w:p>
  </w:endnote>
  <w:endnote w:type="continuationSeparator" w:id="0">
    <w:p w14:paraId="4DAC884D" w14:textId="77777777" w:rsidR="00610AAD" w:rsidRDefault="00610AAD" w:rsidP="003C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822086"/>
      <w:docPartObj>
        <w:docPartGallery w:val="Page Numbers (Bottom of Page)"/>
        <w:docPartUnique/>
      </w:docPartObj>
    </w:sdtPr>
    <w:sdtContent>
      <w:p w14:paraId="430434A6" w14:textId="176F9378" w:rsidR="003C4CE6" w:rsidRDefault="003C4CE6">
        <w:pPr>
          <w:pStyle w:val="aa"/>
          <w:jc w:val="right"/>
        </w:pPr>
        <w:r>
          <w:fldChar w:fldCharType="begin"/>
        </w:r>
        <w:r>
          <w:instrText>PAGE   \* MERGEFORMAT</w:instrText>
        </w:r>
        <w:r>
          <w:fldChar w:fldCharType="separate"/>
        </w:r>
        <w:r>
          <w:t>2</w:t>
        </w:r>
        <w:r>
          <w:fldChar w:fldCharType="end"/>
        </w:r>
      </w:p>
    </w:sdtContent>
  </w:sdt>
  <w:p w14:paraId="7378DCAE" w14:textId="77777777" w:rsidR="003C4CE6" w:rsidRDefault="003C4CE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026E4" w14:textId="77777777" w:rsidR="00610AAD" w:rsidRDefault="00610AAD" w:rsidP="003C4CE6">
      <w:pPr>
        <w:spacing w:after="0" w:line="240" w:lineRule="auto"/>
      </w:pPr>
      <w:r>
        <w:separator/>
      </w:r>
    </w:p>
  </w:footnote>
  <w:footnote w:type="continuationSeparator" w:id="0">
    <w:p w14:paraId="5CB24DF4" w14:textId="77777777" w:rsidR="00610AAD" w:rsidRDefault="00610AAD" w:rsidP="003C4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4045D"/>
    <w:multiLevelType w:val="hybridMultilevel"/>
    <w:tmpl w:val="ED0C7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2606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D6A"/>
    <w:rsid w:val="000D489C"/>
    <w:rsid w:val="001C1AD5"/>
    <w:rsid w:val="00250291"/>
    <w:rsid w:val="002B1CD9"/>
    <w:rsid w:val="003C4CE6"/>
    <w:rsid w:val="003F467D"/>
    <w:rsid w:val="00472255"/>
    <w:rsid w:val="004A65E4"/>
    <w:rsid w:val="004E1A71"/>
    <w:rsid w:val="005362C2"/>
    <w:rsid w:val="00576D6A"/>
    <w:rsid w:val="005C783D"/>
    <w:rsid w:val="00603699"/>
    <w:rsid w:val="00610AAD"/>
    <w:rsid w:val="0063425B"/>
    <w:rsid w:val="00664A04"/>
    <w:rsid w:val="00667CBA"/>
    <w:rsid w:val="0083683A"/>
    <w:rsid w:val="00885297"/>
    <w:rsid w:val="00943E52"/>
    <w:rsid w:val="00AD4BA1"/>
    <w:rsid w:val="00BB13D0"/>
    <w:rsid w:val="00C55617"/>
    <w:rsid w:val="00C565F4"/>
    <w:rsid w:val="00C67085"/>
    <w:rsid w:val="00E61485"/>
    <w:rsid w:val="00F12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A5604"/>
  <w15:docId w15:val="{A4C7B3F1-A741-46DE-9BE8-F88BCC2C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6D6A"/>
    <w:pPr>
      <w:jc w:val="both"/>
    </w:pPr>
    <w:rPr>
      <w:rFonts w:ascii="Times New Roman" w:hAnsi="Times New Roman"/>
      <w:sz w:val="24"/>
    </w:rPr>
  </w:style>
  <w:style w:type="paragraph" w:styleId="1">
    <w:name w:val="heading 1"/>
    <w:basedOn w:val="a"/>
    <w:next w:val="a"/>
    <w:link w:val="10"/>
    <w:uiPriority w:val="9"/>
    <w:qFormat/>
    <w:rsid w:val="00E61485"/>
    <w:pPr>
      <w:keepNext/>
      <w:keepLines/>
      <w:spacing w:before="480" w:after="0" w:line="480" w:lineRule="auto"/>
      <w:outlineLvl w:val="0"/>
    </w:pPr>
    <w:rPr>
      <w:rFonts w:eastAsiaTheme="majorEastAsia" w:cstheme="majorBidi"/>
      <w:b/>
      <w:bCs/>
      <w:color w:val="000000" w:themeColor="text1"/>
      <w:sz w:val="28"/>
      <w:szCs w:val="28"/>
    </w:rPr>
  </w:style>
  <w:style w:type="paragraph" w:styleId="2">
    <w:name w:val="heading 2"/>
    <w:aliases w:val="Title"/>
    <w:basedOn w:val="a"/>
    <w:next w:val="a"/>
    <w:link w:val="20"/>
    <w:uiPriority w:val="9"/>
    <w:unhideWhenUsed/>
    <w:qFormat/>
    <w:rsid w:val="00576D6A"/>
    <w:pPr>
      <w:keepNext/>
      <w:keepLines/>
      <w:spacing w:before="200" w:after="0"/>
      <w:jc w:val="center"/>
      <w:outlineLvl w:val="1"/>
    </w:pPr>
    <w:rPr>
      <w:rFonts w:eastAsiaTheme="majorEastAsia" w:cstheme="majorBidi"/>
      <w:b/>
      <w:bCs/>
      <w:color w:val="000000" w:themeColor="text1"/>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Title Знак"/>
    <w:basedOn w:val="a0"/>
    <w:link w:val="2"/>
    <w:uiPriority w:val="9"/>
    <w:rsid w:val="00576D6A"/>
    <w:rPr>
      <w:rFonts w:ascii="Times New Roman" w:eastAsiaTheme="majorEastAsia" w:hAnsi="Times New Roman" w:cstheme="majorBidi"/>
      <w:b/>
      <w:bCs/>
      <w:color w:val="000000" w:themeColor="text1"/>
      <w:sz w:val="24"/>
      <w:szCs w:val="26"/>
      <w:lang w:eastAsia="ru-RU"/>
    </w:rPr>
  </w:style>
  <w:style w:type="character" w:customStyle="1" w:styleId="10">
    <w:name w:val="Заголовок 1 Знак"/>
    <w:basedOn w:val="a0"/>
    <w:link w:val="1"/>
    <w:uiPriority w:val="9"/>
    <w:rsid w:val="00E61485"/>
    <w:rPr>
      <w:rFonts w:ascii="Times New Roman" w:eastAsiaTheme="majorEastAsia" w:hAnsi="Times New Roman" w:cstheme="majorBidi"/>
      <w:b/>
      <w:bCs/>
      <w:color w:val="000000" w:themeColor="text1"/>
      <w:sz w:val="28"/>
      <w:szCs w:val="28"/>
    </w:rPr>
  </w:style>
  <w:style w:type="paragraph" w:styleId="a3">
    <w:name w:val="Normal (Web)"/>
    <w:basedOn w:val="a"/>
    <w:uiPriority w:val="99"/>
    <w:semiHidden/>
    <w:unhideWhenUsed/>
    <w:rsid w:val="00576D6A"/>
    <w:pPr>
      <w:spacing w:before="100" w:beforeAutospacing="1" w:after="100" w:afterAutospacing="1" w:line="240" w:lineRule="auto"/>
      <w:jc w:val="left"/>
    </w:pPr>
    <w:rPr>
      <w:rFonts w:eastAsia="Times New Roman" w:cs="Times New Roman"/>
      <w:szCs w:val="24"/>
      <w:lang w:eastAsia="ru-RU"/>
    </w:rPr>
  </w:style>
  <w:style w:type="character" w:styleId="a4">
    <w:name w:val="Hyperlink"/>
    <w:basedOn w:val="a0"/>
    <w:uiPriority w:val="99"/>
    <w:unhideWhenUsed/>
    <w:rsid w:val="00E61485"/>
    <w:rPr>
      <w:color w:val="0000FF"/>
      <w:u w:val="single"/>
    </w:rPr>
  </w:style>
  <w:style w:type="paragraph" w:customStyle="1" w:styleId="11">
    <w:name w:val="Обычный1"/>
    <w:rsid w:val="0063425B"/>
    <w:pPr>
      <w:spacing w:after="0"/>
    </w:pPr>
    <w:rPr>
      <w:rFonts w:ascii="Arial" w:eastAsia="Arial" w:hAnsi="Arial" w:cs="Arial"/>
      <w:lang w:eastAsia="ru-RU"/>
    </w:rPr>
  </w:style>
  <w:style w:type="paragraph" w:styleId="a5">
    <w:name w:val="Balloon Text"/>
    <w:basedOn w:val="a"/>
    <w:link w:val="a6"/>
    <w:uiPriority w:val="99"/>
    <w:semiHidden/>
    <w:unhideWhenUsed/>
    <w:rsid w:val="004E1A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1A71"/>
    <w:rPr>
      <w:rFonts w:ascii="Tahoma" w:hAnsi="Tahoma" w:cs="Tahoma"/>
      <w:sz w:val="16"/>
      <w:szCs w:val="16"/>
    </w:rPr>
  </w:style>
  <w:style w:type="paragraph" w:styleId="a7">
    <w:name w:val="List Paragraph"/>
    <w:basedOn w:val="a"/>
    <w:uiPriority w:val="34"/>
    <w:qFormat/>
    <w:rsid w:val="00250291"/>
    <w:pPr>
      <w:ind w:left="720"/>
      <w:contextualSpacing/>
    </w:pPr>
  </w:style>
  <w:style w:type="paragraph" w:styleId="a8">
    <w:name w:val="header"/>
    <w:basedOn w:val="a"/>
    <w:link w:val="a9"/>
    <w:uiPriority w:val="99"/>
    <w:unhideWhenUsed/>
    <w:rsid w:val="003C4C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4CE6"/>
    <w:rPr>
      <w:rFonts w:ascii="Times New Roman" w:hAnsi="Times New Roman"/>
      <w:sz w:val="24"/>
    </w:rPr>
  </w:style>
  <w:style w:type="paragraph" w:styleId="aa">
    <w:name w:val="footer"/>
    <w:basedOn w:val="a"/>
    <w:link w:val="ab"/>
    <w:uiPriority w:val="99"/>
    <w:unhideWhenUsed/>
    <w:rsid w:val="003C4C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4CE6"/>
    <w:rPr>
      <w:rFonts w:ascii="Times New Roman" w:hAnsi="Times New Roman"/>
      <w:sz w:val="24"/>
    </w:rPr>
  </w:style>
  <w:style w:type="paragraph" w:styleId="ac">
    <w:name w:val="TOC Heading"/>
    <w:basedOn w:val="1"/>
    <w:next w:val="a"/>
    <w:uiPriority w:val="39"/>
    <w:unhideWhenUsed/>
    <w:qFormat/>
    <w:rsid w:val="003C4CE6"/>
    <w:pPr>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21">
    <w:name w:val="toc 2"/>
    <w:basedOn w:val="a"/>
    <w:next w:val="a"/>
    <w:autoRedefine/>
    <w:uiPriority w:val="39"/>
    <w:unhideWhenUsed/>
    <w:rsid w:val="003C4CE6"/>
    <w:pPr>
      <w:spacing w:after="100"/>
      <w:ind w:left="240"/>
    </w:pPr>
  </w:style>
  <w:style w:type="paragraph" w:styleId="12">
    <w:name w:val="toc 1"/>
    <w:basedOn w:val="a"/>
    <w:next w:val="a"/>
    <w:autoRedefine/>
    <w:uiPriority w:val="39"/>
    <w:unhideWhenUsed/>
    <w:rsid w:val="003C4CE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2876">
      <w:bodyDiv w:val="1"/>
      <w:marLeft w:val="0"/>
      <w:marRight w:val="0"/>
      <w:marTop w:val="0"/>
      <w:marBottom w:val="0"/>
      <w:divBdr>
        <w:top w:val="none" w:sz="0" w:space="0" w:color="auto"/>
        <w:left w:val="none" w:sz="0" w:space="0" w:color="auto"/>
        <w:bottom w:val="none" w:sz="0" w:space="0" w:color="auto"/>
        <w:right w:val="none" w:sz="0" w:space="0" w:color="auto"/>
      </w:divBdr>
    </w:div>
    <w:div w:id="700663743">
      <w:bodyDiv w:val="1"/>
      <w:marLeft w:val="0"/>
      <w:marRight w:val="0"/>
      <w:marTop w:val="0"/>
      <w:marBottom w:val="0"/>
      <w:divBdr>
        <w:top w:val="none" w:sz="0" w:space="0" w:color="auto"/>
        <w:left w:val="none" w:sz="0" w:space="0" w:color="auto"/>
        <w:bottom w:val="none" w:sz="0" w:space="0" w:color="auto"/>
        <w:right w:val="none" w:sz="0" w:space="0" w:color="auto"/>
      </w:divBdr>
    </w:div>
    <w:div w:id="890457331">
      <w:bodyDiv w:val="1"/>
      <w:marLeft w:val="0"/>
      <w:marRight w:val="0"/>
      <w:marTop w:val="0"/>
      <w:marBottom w:val="0"/>
      <w:divBdr>
        <w:top w:val="none" w:sz="0" w:space="0" w:color="auto"/>
        <w:left w:val="none" w:sz="0" w:space="0" w:color="auto"/>
        <w:bottom w:val="none" w:sz="0" w:space="0" w:color="auto"/>
        <w:right w:val="none" w:sz="0" w:space="0" w:color="auto"/>
      </w:divBdr>
    </w:div>
    <w:div w:id="1311516440">
      <w:bodyDiv w:val="1"/>
      <w:marLeft w:val="0"/>
      <w:marRight w:val="0"/>
      <w:marTop w:val="0"/>
      <w:marBottom w:val="0"/>
      <w:divBdr>
        <w:top w:val="none" w:sz="0" w:space="0" w:color="auto"/>
        <w:left w:val="none" w:sz="0" w:space="0" w:color="auto"/>
        <w:bottom w:val="none" w:sz="0" w:space="0" w:color="auto"/>
        <w:right w:val="none" w:sz="0" w:space="0" w:color="auto"/>
      </w:divBdr>
    </w:div>
    <w:div w:id="1635527012">
      <w:bodyDiv w:val="1"/>
      <w:marLeft w:val="0"/>
      <w:marRight w:val="0"/>
      <w:marTop w:val="0"/>
      <w:marBottom w:val="0"/>
      <w:divBdr>
        <w:top w:val="none" w:sz="0" w:space="0" w:color="auto"/>
        <w:left w:val="none" w:sz="0" w:space="0" w:color="auto"/>
        <w:bottom w:val="none" w:sz="0" w:space="0" w:color="auto"/>
        <w:right w:val="none" w:sz="0" w:space="0" w:color="auto"/>
      </w:divBdr>
    </w:div>
    <w:div w:id="2089498029">
      <w:bodyDiv w:val="1"/>
      <w:marLeft w:val="0"/>
      <w:marRight w:val="0"/>
      <w:marTop w:val="0"/>
      <w:marBottom w:val="0"/>
      <w:divBdr>
        <w:top w:val="none" w:sz="0" w:space="0" w:color="auto"/>
        <w:left w:val="none" w:sz="0" w:space="0" w:color="auto"/>
        <w:bottom w:val="none" w:sz="0" w:space="0" w:color="auto"/>
        <w:right w:val="none" w:sz="0" w:space="0" w:color="auto"/>
      </w:divBdr>
    </w:div>
    <w:div w:id="209219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nk.rbc.ru/fitness/5ce6394f9a79476f848aa883"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cyclinginternational.com/paper/demand-for-recycled-paper-to-exceed-pulp-supply-by-1-5-million-tonnes-in-201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bbc.co.uk/news/av/world-42512361/why-china-doesn-t-want-your-waste-anymor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pink.rbc.ru/lifestyle/5d0750959a79470451a26850"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C8141-753D-4755-9B2B-AFD13259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1953</Words>
  <Characters>11137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Екатерина</dc:creator>
  <cp:lastModifiedBy>User</cp:lastModifiedBy>
  <cp:revision>8</cp:revision>
  <dcterms:created xsi:type="dcterms:W3CDTF">2022-11-22T14:56:00Z</dcterms:created>
  <dcterms:modified xsi:type="dcterms:W3CDTF">2023-01-16T05:49:00Z</dcterms:modified>
</cp:coreProperties>
</file>