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8A2" w:rsidRPr="009C58A2" w:rsidRDefault="009C58A2" w:rsidP="009C58A2">
      <w:pPr>
        <w:spacing w:after="200" w:line="276" w:lineRule="auto"/>
        <w:jc w:val="center"/>
        <w:rPr>
          <w:rFonts w:ascii="Times New Roman" w:eastAsia="Calibri" w:hAnsi="Times New Roman" w:cs="Times New Roman"/>
          <w:sz w:val="28"/>
          <w:szCs w:val="28"/>
        </w:rPr>
      </w:pPr>
      <w:bookmarkStart w:id="0" w:name="_Hlk120223327"/>
      <w:bookmarkStart w:id="1" w:name="_Toc380351043"/>
      <w:bookmarkStart w:id="2" w:name="_Hlk120439173"/>
      <w:bookmarkEnd w:id="0"/>
      <w:r w:rsidRPr="009C58A2">
        <w:rPr>
          <w:rFonts w:ascii="Times New Roman" w:eastAsia="Calibri" w:hAnsi="Times New Roman" w:cs="Times New Roman"/>
          <w:sz w:val="28"/>
          <w:szCs w:val="28"/>
        </w:rPr>
        <w:t>Муниципальное бюджетное образовательное учреждение</w:t>
      </w:r>
      <w:bookmarkEnd w:id="1"/>
    </w:p>
    <w:p w:rsidR="009C58A2" w:rsidRPr="009C58A2" w:rsidRDefault="009C58A2" w:rsidP="009C58A2">
      <w:pPr>
        <w:spacing w:after="200" w:line="276" w:lineRule="auto"/>
        <w:jc w:val="center"/>
        <w:rPr>
          <w:rFonts w:ascii="Times New Roman" w:eastAsia="Calibri" w:hAnsi="Times New Roman" w:cs="Times New Roman"/>
          <w:sz w:val="28"/>
          <w:szCs w:val="28"/>
        </w:rPr>
      </w:pPr>
      <w:r w:rsidRPr="009C58A2">
        <w:rPr>
          <w:rFonts w:ascii="Times New Roman" w:eastAsia="Calibri" w:hAnsi="Times New Roman" w:cs="Times New Roman"/>
          <w:sz w:val="28"/>
          <w:szCs w:val="28"/>
        </w:rPr>
        <w:t xml:space="preserve">«Ново-Ямская средняя общеобразовательная школа  </w:t>
      </w:r>
    </w:p>
    <w:p w:rsidR="009C58A2" w:rsidRPr="009C58A2" w:rsidRDefault="009C58A2" w:rsidP="009C58A2">
      <w:pPr>
        <w:spacing w:after="200" w:line="276" w:lineRule="auto"/>
        <w:jc w:val="center"/>
        <w:rPr>
          <w:rFonts w:ascii="Times New Roman" w:eastAsia="Calibri" w:hAnsi="Times New Roman" w:cs="Times New Roman"/>
          <w:sz w:val="28"/>
          <w:szCs w:val="28"/>
        </w:rPr>
      </w:pPr>
      <w:r w:rsidRPr="009C58A2">
        <w:rPr>
          <w:rFonts w:ascii="Times New Roman" w:eastAsia="Calibri" w:hAnsi="Times New Roman" w:cs="Times New Roman"/>
          <w:sz w:val="28"/>
          <w:szCs w:val="28"/>
        </w:rPr>
        <w:t>имени адмирала Ф.С. Октябрьского»</w:t>
      </w:r>
    </w:p>
    <w:p w:rsidR="009C58A2" w:rsidRPr="009C58A2" w:rsidRDefault="009C58A2" w:rsidP="009C58A2">
      <w:pPr>
        <w:spacing w:after="200" w:line="276" w:lineRule="auto"/>
        <w:jc w:val="center"/>
        <w:rPr>
          <w:rFonts w:ascii="Times New Roman" w:eastAsia="Calibri" w:hAnsi="Times New Roman" w:cs="Times New Roman"/>
          <w:b/>
          <w:sz w:val="28"/>
          <w:szCs w:val="28"/>
        </w:rPr>
      </w:pPr>
    </w:p>
    <w:p w:rsidR="009C58A2" w:rsidRPr="009C58A2" w:rsidRDefault="009C58A2" w:rsidP="009C58A2">
      <w:pPr>
        <w:spacing w:after="200" w:line="276" w:lineRule="auto"/>
        <w:jc w:val="center"/>
        <w:rPr>
          <w:rFonts w:ascii="Times New Roman" w:eastAsia="Calibri" w:hAnsi="Times New Roman" w:cs="Times New Roman"/>
          <w:b/>
          <w:sz w:val="36"/>
          <w:szCs w:val="36"/>
          <w:u w:val="single"/>
        </w:rPr>
      </w:pPr>
      <w:r w:rsidRPr="009C58A2">
        <w:rPr>
          <w:rFonts w:ascii="Times New Roman" w:eastAsia="Calibri" w:hAnsi="Times New Roman" w:cs="Times New Roman"/>
          <w:b/>
          <w:sz w:val="36"/>
          <w:szCs w:val="36"/>
          <w:u w:val="single"/>
        </w:rPr>
        <w:t>И</w:t>
      </w:r>
      <w:r w:rsidR="007B261D">
        <w:rPr>
          <w:rFonts w:ascii="Times New Roman" w:eastAsia="Calibri" w:hAnsi="Times New Roman" w:cs="Times New Roman"/>
          <w:b/>
          <w:sz w:val="36"/>
          <w:szCs w:val="36"/>
          <w:u w:val="single"/>
        </w:rPr>
        <w:t>сследовательская работа по теме</w:t>
      </w:r>
      <w:bookmarkStart w:id="3" w:name="_GoBack"/>
      <w:bookmarkEnd w:id="3"/>
    </w:p>
    <w:p w:rsidR="009C58A2" w:rsidRPr="009C58A2" w:rsidRDefault="009C58A2" w:rsidP="009C58A2">
      <w:pPr>
        <w:spacing w:after="200" w:line="276" w:lineRule="auto"/>
        <w:jc w:val="center"/>
        <w:rPr>
          <w:rFonts w:ascii="Times New Roman" w:eastAsia="Calibri" w:hAnsi="Times New Roman" w:cs="Times New Roman"/>
          <w:b/>
          <w:sz w:val="32"/>
          <w:szCs w:val="32"/>
        </w:rPr>
      </w:pPr>
      <w:r w:rsidRPr="009C58A2">
        <w:rPr>
          <w:rFonts w:ascii="Times New Roman" w:hAnsi="Times New Roman" w:cs="Times New Roman"/>
          <w:b/>
          <w:sz w:val="32"/>
          <w:szCs w:val="32"/>
        </w:rPr>
        <w:t>«Фитоценологическая характеристика сложного ельника в окрестностях г. Вышний Волочек»</w:t>
      </w:r>
    </w:p>
    <w:p w:rsidR="009C58A2" w:rsidRPr="009C58A2" w:rsidRDefault="009C58A2" w:rsidP="009C58A2">
      <w:pPr>
        <w:spacing w:after="200" w:line="276" w:lineRule="auto"/>
        <w:jc w:val="right"/>
        <w:rPr>
          <w:rFonts w:ascii="Times New Roman" w:eastAsia="Calibri" w:hAnsi="Times New Roman" w:cs="Times New Roman"/>
          <w:b/>
          <w:sz w:val="28"/>
          <w:szCs w:val="28"/>
        </w:rPr>
      </w:pPr>
      <w:r w:rsidRPr="009C58A2">
        <w:rPr>
          <w:rFonts w:ascii="Times New Roman" w:eastAsia="Calibri" w:hAnsi="Times New Roman" w:cs="Times New Roman"/>
          <w:b/>
          <w:sz w:val="28"/>
          <w:szCs w:val="28"/>
        </w:rPr>
        <w:t>Выполнила:</w:t>
      </w:r>
    </w:p>
    <w:p w:rsidR="009C58A2" w:rsidRPr="009C58A2" w:rsidRDefault="009C58A2" w:rsidP="009C58A2">
      <w:pPr>
        <w:spacing w:after="200" w:line="276" w:lineRule="auto"/>
        <w:jc w:val="right"/>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Обухова Софья</w:t>
      </w:r>
    </w:p>
    <w:p w:rsidR="009C58A2" w:rsidRPr="009C58A2" w:rsidRDefault="009C58A2" w:rsidP="009C58A2">
      <w:pPr>
        <w:spacing w:after="200" w:line="276" w:lineRule="auto"/>
        <w:jc w:val="right"/>
        <w:rPr>
          <w:rFonts w:ascii="Times New Roman" w:eastAsia="Calibri" w:hAnsi="Times New Roman" w:cs="Times New Roman"/>
          <w:b/>
          <w:sz w:val="28"/>
          <w:szCs w:val="28"/>
          <w:u w:val="single"/>
        </w:rPr>
      </w:pPr>
      <w:r w:rsidRPr="009C58A2">
        <w:rPr>
          <w:rFonts w:ascii="Times New Roman" w:eastAsia="Calibri" w:hAnsi="Times New Roman" w:cs="Times New Roman"/>
          <w:b/>
          <w:sz w:val="28"/>
          <w:szCs w:val="28"/>
          <w:u w:val="single"/>
        </w:rPr>
        <w:t xml:space="preserve">ученица </w:t>
      </w:r>
      <w:r>
        <w:rPr>
          <w:rFonts w:ascii="Times New Roman" w:eastAsia="Calibri" w:hAnsi="Times New Roman" w:cs="Times New Roman"/>
          <w:b/>
          <w:sz w:val="28"/>
          <w:szCs w:val="28"/>
          <w:u w:val="single"/>
        </w:rPr>
        <w:t xml:space="preserve">8А </w:t>
      </w:r>
      <w:r w:rsidRPr="009C58A2">
        <w:rPr>
          <w:rFonts w:ascii="Times New Roman" w:eastAsia="Calibri" w:hAnsi="Times New Roman" w:cs="Times New Roman"/>
          <w:b/>
          <w:sz w:val="28"/>
          <w:szCs w:val="28"/>
          <w:u w:val="single"/>
        </w:rPr>
        <w:t xml:space="preserve">класса </w:t>
      </w:r>
    </w:p>
    <w:p w:rsidR="009C58A2" w:rsidRPr="009C58A2" w:rsidRDefault="009C58A2" w:rsidP="009C58A2">
      <w:pPr>
        <w:spacing w:after="200" w:line="276" w:lineRule="auto"/>
        <w:jc w:val="right"/>
        <w:rPr>
          <w:rFonts w:ascii="Times New Roman" w:eastAsia="Calibri" w:hAnsi="Times New Roman" w:cs="Times New Roman"/>
          <w:b/>
          <w:sz w:val="28"/>
          <w:szCs w:val="28"/>
        </w:rPr>
      </w:pPr>
      <w:r w:rsidRPr="009C58A2">
        <w:rPr>
          <w:rFonts w:ascii="Times New Roman" w:eastAsia="Calibri" w:hAnsi="Times New Roman" w:cs="Times New Roman"/>
          <w:b/>
          <w:sz w:val="28"/>
          <w:szCs w:val="28"/>
        </w:rPr>
        <w:t>Куратор проекта:</w:t>
      </w:r>
    </w:p>
    <w:p w:rsidR="009C58A2" w:rsidRPr="009C58A2" w:rsidRDefault="009C58A2" w:rsidP="009C58A2">
      <w:pPr>
        <w:spacing w:after="200" w:line="276" w:lineRule="auto"/>
        <w:jc w:val="right"/>
        <w:rPr>
          <w:rFonts w:ascii="Times New Roman" w:eastAsia="Calibri" w:hAnsi="Times New Roman" w:cs="Times New Roman"/>
          <w:sz w:val="28"/>
          <w:szCs w:val="28"/>
        </w:rPr>
      </w:pPr>
      <w:r w:rsidRPr="009C58A2">
        <w:rPr>
          <w:rFonts w:ascii="Times New Roman" w:eastAsia="Calibri" w:hAnsi="Times New Roman" w:cs="Times New Roman"/>
          <w:sz w:val="28"/>
          <w:szCs w:val="28"/>
          <w:u w:val="single"/>
        </w:rPr>
        <w:t>Краснокутская Татьяна Сергеевна</w:t>
      </w:r>
      <w:r w:rsidRPr="009C58A2">
        <w:rPr>
          <w:rFonts w:ascii="Times New Roman" w:eastAsia="Calibri" w:hAnsi="Times New Roman" w:cs="Times New Roman"/>
          <w:sz w:val="28"/>
          <w:szCs w:val="28"/>
        </w:rPr>
        <w:t>,</w:t>
      </w:r>
    </w:p>
    <w:p w:rsidR="009C58A2" w:rsidRPr="009C58A2" w:rsidRDefault="009C58A2" w:rsidP="009C58A2">
      <w:pPr>
        <w:spacing w:after="200" w:line="276" w:lineRule="auto"/>
        <w:jc w:val="right"/>
        <w:rPr>
          <w:rFonts w:ascii="Times New Roman" w:eastAsia="Calibri" w:hAnsi="Times New Roman" w:cs="Times New Roman"/>
          <w:sz w:val="28"/>
          <w:szCs w:val="28"/>
        </w:rPr>
      </w:pPr>
      <w:r w:rsidRPr="009C58A2">
        <w:rPr>
          <w:rFonts w:ascii="Times New Roman" w:eastAsia="Calibri" w:hAnsi="Times New Roman" w:cs="Times New Roman"/>
          <w:sz w:val="28"/>
          <w:szCs w:val="28"/>
        </w:rPr>
        <w:t xml:space="preserve">учитель биологии </w:t>
      </w:r>
    </w:p>
    <w:p w:rsidR="009C58A2" w:rsidRPr="009C58A2" w:rsidRDefault="009C58A2" w:rsidP="009C58A2">
      <w:pPr>
        <w:spacing w:after="200" w:line="276" w:lineRule="auto"/>
        <w:jc w:val="right"/>
        <w:rPr>
          <w:rFonts w:ascii="Times New Roman" w:eastAsia="Calibri" w:hAnsi="Times New Roman" w:cs="Times New Roman"/>
          <w:sz w:val="28"/>
          <w:szCs w:val="28"/>
        </w:rPr>
      </w:pPr>
    </w:p>
    <w:p w:rsidR="009C58A2" w:rsidRPr="009C58A2" w:rsidRDefault="009C58A2" w:rsidP="009C58A2">
      <w:pPr>
        <w:spacing w:after="200" w:line="276" w:lineRule="auto"/>
        <w:jc w:val="right"/>
        <w:rPr>
          <w:rFonts w:ascii="Times New Roman" w:eastAsia="Calibri" w:hAnsi="Times New Roman" w:cs="Times New Roman"/>
          <w:sz w:val="28"/>
          <w:szCs w:val="28"/>
        </w:rPr>
      </w:pPr>
    </w:p>
    <w:p w:rsidR="009C58A2" w:rsidRPr="009C58A2" w:rsidRDefault="009C58A2" w:rsidP="009C58A2">
      <w:pPr>
        <w:spacing w:after="200" w:line="276" w:lineRule="auto"/>
        <w:jc w:val="right"/>
        <w:rPr>
          <w:rFonts w:ascii="Times New Roman" w:eastAsia="Calibri" w:hAnsi="Times New Roman" w:cs="Times New Roman"/>
          <w:sz w:val="28"/>
          <w:szCs w:val="28"/>
        </w:rPr>
      </w:pPr>
    </w:p>
    <w:p w:rsidR="009C58A2" w:rsidRPr="009C58A2" w:rsidRDefault="009C58A2" w:rsidP="009C58A2">
      <w:pPr>
        <w:spacing w:after="200" w:line="276" w:lineRule="auto"/>
        <w:jc w:val="right"/>
        <w:rPr>
          <w:rFonts w:ascii="Times New Roman" w:eastAsia="Calibri" w:hAnsi="Times New Roman" w:cs="Times New Roman"/>
          <w:sz w:val="28"/>
          <w:szCs w:val="28"/>
        </w:rPr>
      </w:pPr>
    </w:p>
    <w:p w:rsidR="009C58A2" w:rsidRPr="009C58A2" w:rsidRDefault="009C58A2" w:rsidP="009C58A2">
      <w:pPr>
        <w:spacing w:after="200" w:line="276" w:lineRule="auto"/>
        <w:jc w:val="right"/>
        <w:rPr>
          <w:rFonts w:ascii="Times New Roman" w:eastAsia="Calibri" w:hAnsi="Times New Roman" w:cs="Times New Roman"/>
          <w:sz w:val="28"/>
          <w:szCs w:val="28"/>
        </w:rPr>
      </w:pPr>
    </w:p>
    <w:p w:rsidR="009C58A2" w:rsidRPr="009C58A2" w:rsidRDefault="009C58A2" w:rsidP="009C58A2">
      <w:pPr>
        <w:spacing w:after="200" w:line="276" w:lineRule="auto"/>
        <w:jc w:val="right"/>
        <w:rPr>
          <w:rFonts w:ascii="Times New Roman" w:eastAsia="Calibri" w:hAnsi="Times New Roman" w:cs="Times New Roman"/>
          <w:sz w:val="28"/>
          <w:szCs w:val="28"/>
        </w:rPr>
      </w:pPr>
    </w:p>
    <w:p w:rsidR="009C58A2" w:rsidRPr="009C58A2" w:rsidRDefault="009C58A2" w:rsidP="009C58A2">
      <w:pPr>
        <w:spacing w:after="200" w:line="276" w:lineRule="auto"/>
        <w:jc w:val="right"/>
        <w:rPr>
          <w:rFonts w:ascii="Times New Roman" w:eastAsia="Calibri" w:hAnsi="Times New Roman" w:cs="Times New Roman"/>
          <w:sz w:val="28"/>
          <w:szCs w:val="28"/>
        </w:rPr>
      </w:pPr>
    </w:p>
    <w:p w:rsidR="009C58A2" w:rsidRPr="009C58A2" w:rsidRDefault="009C58A2" w:rsidP="009C58A2">
      <w:pPr>
        <w:spacing w:after="200" w:line="276" w:lineRule="auto"/>
        <w:jc w:val="right"/>
        <w:rPr>
          <w:rFonts w:ascii="Times New Roman" w:eastAsia="Calibri" w:hAnsi="Times New Roman" w:cs="Times New Roman"/>
          <w:sz w:val="28"/>
          <w:szCs w:val="28"/>
        </w:rPr>
      </w:pPr>
    </w:p>
    <w:p w:rsidR="009C58A2" w:rsidRPr="009C58A2" w:rsidRDefault="009C58A2" w:rsidP="009C58A2">
      <w:pPr>
        <w:spacing w:after="200" w:line="276" w:lineRule="auto"/>
        <w:jc w:val="right"/>
        <w:rPr>
          <w:rFonts w:ascii="Times New Roman" w:eastAsia="Calibri" w:hAnsi="Times New Roman" w:cs="Times New Roman"/>
          <w:sz w:val="28"/>
          <w:szCs w:val="28"/>
        </w:rPr>
      </w:pPr>
    </w:p>
    <w:p w:rsidR="009C58A2" w:rsidRPr="009C58A2" w:rsidRDefault="009C58A2" w:rsidP="00996B7C">
      <w:pPr>
        <w:spacing w:after="200" w:line="276" w:lineRule="auto"/>
        <w:jc w:val="center"/>
        <w:rPr>
          <w:rFonts w:ascii="Times New Roman" w:eastAsia="Calibri" w:hAnsi="Times New Roman" w:cs="Times New Roman"/>
          <w:sz w:val="28"/>
          <w:szCs w:val="28"/>
        </w:rPr>
      </w:pPr>
      <w:r w:rsidRPr="009C58A2">
        <w:rPr>
          <w:rFonts w:ascii="Times New Roman" w:eastAsia="Calibri" w:hAnsi="Times New Roman" w:cs="Times New Roman"/>
          <w:sz w:val="28"/>
          <w:szCs w:val="28"/>
        </w:rPr>
        <w:t>д.Ново-Ямская 2022 г.</w:t>
      </w:r>
    </w:p>
    <w:p w:rsidR="009C58A2" w:rsidRPr="009C58A2" w:rsidRDefault="009C58A2" w:rsidP="009C58A2">
      <w:pPr>
        <w:tabs>
          <w:tab w:val="left" w:pos="3990"/>
          <w:tab w:val="center" w:pos="4677"/>
        </w:tabs>
        <w:spacing w:after="270" w:line="270" w:lineRule="atLeast"/>
        <w:rPr>
          <w:rFonts w:ascii="Times New Roman" w:eastAsia="Times New Roman" w:hAnsi="Times New Roman" w:cs="Times New Roman"/>
          <w:b/>
          <w:bCs/>
          <w:sz w:val="28"/>
          <w:szCs w:val="28"/>
          <w:lang w:eastAsia="ru-RU"/>
        </w:rPr>
      </w:pPr>
    </w:p>
    <w:p w:rsidR="009C58A2" w:rsidRPr="009C58A2" w:rsidRDefault="009C58A2" w:rsidP="009C58A2">
      <w:pPr>
        <w:tabs>
          <w:tab w:val="left" w:pos="3990"/>
          <w:tab w:val="center" w:pos="4677"/>
        </w:tabs>
        <w:spacing w:after="270" w:line="270" w:lineRule="atLeast"/>
        <w:rPr>
          <w:rFonts w:ascii="Times New Roman" w:eastAsia="Times New Roman" w:hAnsi="Times New Roman" w:cs="Times New Roman"/>
          <w:b/>
          <w:bCs/>
          <w:sz w:val="28"/>
          <w:szCs w:val="28"/>
          <w:lang w:eastAsia="ru-RU"/>
        </w:rPr>
      </w:pPr>
    </w:p>
    <w:p w:rsidR="00C106CC" w:rsidRPr="00C106CC" w:rsidRDefault="00C106CC" w:rsidP="009C58A2">
      <w:pPr>
        <w:rPr>
          <w:rFonts w:ascii="Times New Roman" w:eastAsia="Times New Roman" w:hAnsi="Times New Roman" w:cs="Times New Roman"/>
          <w:sz w:val="28"/>
          <w:szCs w:val="28"/>
          <w:lang w:eastAsia="ru-RU"/>
        </w:rPr>
      </w:pPr>
      <w:bookmarkStart w:id="4" w:name="_Toc196645800"/>
      <w:bookmarkStart w:id="5" w:name="_Toc438763759"/>
    </w:p>
    <w:sdt>
      <w:sdtPr>
        <w:rPr>
          <w:rFonts w:asciiTheme="minorHAnsi" w:eastAsiaTheme="minorHAnsi" w:hAnsiTheme="minorHAnsi" w:cstheme="minorBidi"/>
          <w:color w:val="auto"/>
          <w:sz w:val="22"/>
          <w:szCs w:val="22"/>
          <w:lang w:eastAsia="en-US"/>
        </w:rPr>
        <w:id w:val="-1223758920"/>
        <w:docPartObj>
          <w:docPartGallery w:val="Table of Contents"/>
          <w:docPartUnique/>
        </w:docPartObj>
      </w:sdtPr>
      <w:sdtEndPr>
        <w:rPr>
          <w:rFonts w:ascii="Times New Roman" w:hAnsi="Times New Roman" w:cs="Times New Roman"/>
          <w:bCs/>
          <w:sz w:val="28"/>
          <w:szCs w:val="28"/>
        </w:rPr>
      </w:sdtEndPr>
      <w:sdtContent>
        <w:p w:rsidR="00C106CC" w:rsidRPr="00C106CC" w:rsidRDefault="00C106CC" w:rsidP="00C106CC">
          <w:pPr>
            <w:pStyle w:val="af1"/>
            <w:jc w:val="center"/>
            <w:rPr>
              <w:color w:val="auto"/>
            </w:rPr>
          </w:pPr>
          <w:r w:rsidRPr="00C106CC">
            <w:rPr>
              <w:color w:val="auto"/>
            </w:rPr>
            <w:t>Оглавление</w:t>
          </w:r>
        </w:p>
        <w:p w:rsidR="00C106CC" w:rsidRPr="00C106CC" w:rsidRDefault="00C106CC" w:rsidP="00C106CC">
          <w:pPr>
            <w:pStyle w:val="11"/>
            <w:tabs>
              <w:tab w:val="right" w:leader="dot" w:pos="9345"/>
            </w:tabs>
            <w:spacing w:line="360" w:lineRule="auto"/>
            <w:rPr>
              <w:rFonts w:ascii="Times New Roman" w:hAnsi="Times New Roman" w:cs="Times New Roman"/>
              <w:noProof/>
              <w:sz w:val="28"/>
              <w:szCs w:val="28"/>
            </w:rPr>
          </w:pPr>
          <w:r w:rsidRPr="00C106CC">
            <w:rPr>
              <w:rFonts w:ascii="Times New Roman" w:hAnsi="Times New Roman" w:cs="Times New Roman"/>
              <w:sz w:val="28"/>
              <w:szCs w:val="28"/>
            </w:rPr>
            <w:fldChar w:fldCharType="begin"/>
          </w:r>
          <w:r w:rsidRPr="00C106CC">
            <w:rPr>
              <w:rFonts w:ascii="Times New Roman" w:hAnsi="Times New Roman" w:cs="Times New Roman"/>
              <w:sz w:val="28"/>
              <w:szCs w:val="28"/>
            </w:rPr>
            <w:instrText xml:space="preserve"> TOC \o "1-3" \h \z \u </w:instrText>
          </w:r>
          <w:r w:rsidRPr="00C106CC">
            <w:rPr>
              <w:rFonts w:ascii="Times New Roman" w:hAnsi="Times New Roman" w:cs="Times New Roman"/>
              <w:sz w:val="28"/>
              <w:szCs w:val="28"/>
            </w:rPr>
            <w:fldChar w:fldCharType="separate"/>
          </w:r>
          <w:hyperlink w:anchor="_Toc120437651" w:history="1">
            <w:r w:rsidRPr="00C106CC">
              <w:rPr>
                <w:rStyle w:val="af2"/>
                <w:rFonts w:ascii="Times New Roman" w:hAnsi="Times New Roman" w:cs="Times New Roman"/>
                <w:noProof/>
                <w:sz w:val="28"/>
                <w:szCs w:val="28"/>
              </w:rPr>
              <w:t>Введение</w:t>
            </w:r>
            <w:r w:rsidRPr="00C106CC">
              <w:rPr>
                <w:rFonts w:ascii="Times New Roman" w:hAnsi="Times New Roman" w:cs="Times New Roman"/>
                <w:noProof/>
                <w:webHidden/>
                <w:sz w:val="28"/>
                <w:szCs w:val="28"/>
              </w:rPr>
              <w:tab/>
            </w:r>
            <w:r w:rsidRPr="00C106CC">
              <w:rPr>
                <w:rFonts w:ascii="Times New Roman" w:hAnsi="Times New Roman" w:cs="Times New Roman"/>
                <w:noProof/>
                <w:webHidden/>
                <w:sz w:val="28"/>
                <w:szCs w:val="28"/>
              </w:rPr>
              <w:fldChar w:fldCharType="begin"/>
            </w:r>
            <w:r w:rsidRPr="00C106CC">
              <w:rPr>
                <w:rFonts w:ascii="Times New Roman" w:hAnsi="Times New Roman" w:cs="Times New Roman"/>
                <w:noProof/>
                <w:webHidden/>
                <w:sz w:val="28"/>
                <w:szCs w:val="28"/>
              </w:rPr>
              <w:instrText xml:space="preserve"> PAGEREF _Toc120437651 \h </w:instrText>
            </w:r>
            <w:r w:rsidRPr="00C106CC">
              <w:rPr>
                <w:rFonts w:ascii="Times New Roman" w:hAnsi="Times New Roman" w:cs="Times New Roman"/>
                <w:noProof/>
                <w:webHidden/>
                <w:sz w:val="28"/>
                <w:szCs w:val="28"/>
              </w:rPr>
            </w:r>
            <w:r w:rsidRPr="00C106CC">
              <w:rPr>
                <w:rFonts w:ascii="Times New Roman" w:hAnsi="Times New Roman" w:cs="Times New Roman"/>
                <w:noProof/>
                <w:webHidden/>
                <w:sz w:val="28"/>
                <w:szCs w:val="28"/>
              </w:rPr>
              <w:fldChar w:fldCharType="separate"/>
            </w:r>
            <w:r w:rsidRPr="00C106CC">
              <w:rPr>
                <w:rFonts w:ascii="Times New Roman" w:hAnsi="Times New Roman" w:cs="Times New Roman"/>
                <w:noProof/>
                <w:webHidden/>
                <w:sz w:val="28"/>
                <w:szCs w:val="28"/>
              </w:rPr>
              <w:t>3</w:t>
            </w:r>
            <w:r w:rsidRPr="00C106CC">
              <w:rPr>
                <w:rFonts w:ascii="Times New Roman" w:hAnsi="Times New Roman" w:cs="Times New Roman"/>
                <w:noProof/>
                <w:webHidden/>
                <w:sz w:val="28"/>
                <w:szCs w:val="28"/>
              </w:rPr>
              <w:fldChar w:fldCharType="end"/>
            </w:r>
          </w:hyperlink>
        </w:p>
        <w:p w:rsidR="00C106CC" w:rsidRPr="00C106CC" w:rsidRDefault="001E127E" w:rsidP="00C106CC">
          <w:pPr>
            <w:pStyle w:val="11"/>
            <w:tabs>
              <w:tab w:val="right" w:leader="dot" w:pos="9345"/>
            </w:tabs>
            <w:spacing w:line="360" w:lineRule="auto"/>
            <w:rPr>
              <w:rFonts w:ascii="Times New Roman" w:hAnsi="Times New Roman" w:cs="Times New Roman"/>
              <w:noProof/>
              <w:sz w:val="28"/>
              <w:szCs w:val="28"/>
            </w:rPr>
          </w:pPr>
          <w:hyperlink w:anchor="_Toc120437652" w:history="1">
            <w:r w:rsidR="00C106CC" w:rsidRPr="00C106CC">
              <w:rPr>
                <w:rStyle w:val="af2"/>
                <w:rFonts w:ascii="Times New Roman" w:hAnsi="Times New Roman" w:cs="Times New Roman"/>
                <w:noProof/>
                <w:sz w:val="28"/>
                <w:szCs w:val="28"/>
              </w:rPr>
              <w:t>1. Теоретическая часть</w:t>
            </w:r>
            <w:r w:rsidR="00C106CC" w:rsidRPr="00C106CC">
              <w:rPr>
                <w:rFonts w:ascii="Times New Roman" w:hAnsi="Times New Roman" w:cs="Times New Roman"/>
                <w:noProof/>
                <w:webHidden/>
                <w:sz w:val="28"/>
                <w:szCs w:val="28"/>
              </w:rPr>
              <w:tab/>
            </w:r>
            <w:r w:rsidR="00C106CC" w:rsidRPr="00C106CC">
              <w:rPr>
                <w:rFonts w:ascii="Times New Roman" w:hAnsi="Times New Roman" w:cs="Times New Roman"/>
                <w:noProof/>
                <w:webHidden/>
                <w:sz w:val="28"/>
                <w:szCs w:val="28"/>
              </w:rPr>
              <w:fldChar w:fldCharType="begin"/>
            </w:r>
            <w:r w:rsidR="00C106CC" w:rsidRPr="00C106CC">
              <w:rPr>
                <w:rFonts w:ascii="Times New Roman" w:hAnsi="Times New Roman" w:cs="Times New Roman"/>
                <w:noProof/>
                <w:webHidden/>
                <w:sz w:val="28"/>
                <w:szCs w:val="28"/>
              </w:rPr>
              <w:instrText xml:space="preserve"> PAGEREF _Toc120437652 \h </w:instrText>
            </w:r>
            <w:r w:rsidR="00C106CC" w:rsidRPr="00C106CC">
              <w:rPr>
                <w:rFonts w:ascii="Times New Roman" w:hAnsi="Times New Roman" w:cs="Times New Roman"/>
                <w:noProof/>
                <w:webHidden/>
                <w:sz w:val="28"/>
                <w:szCs w:val="28"/>
              </w:rPr>
            </w:r>
            <w:r w:rsidR="00C106CC" w:rsidRPr="00C106CC">
              <w:rPr>
                <w:rFonts w:ascii="Times New Roman" w:hAnsi="Times New Roman" w:cs="Times New Roman"/>
                <w:noProof/>
                <w:webHidden/>
                <w:sz w:val="28"/>
                <w:szCs w:val="28"/>
              </w:rPr>
              <w:fldChar w:fldCharType="separate"/>
            </w:r>
            <w:r w:rsidR="00C106CC" w:rsidRPr="00C106CC">
              <w:rPr>
                <w:rFonts w:ascii="Times New Roman" w:hAnsi="Times New Roman" w:cs="Times New Roman"/>
                <w:noProof/>
                <w:webHidden/>
                <w:sz w:val="28"/>
                <w:szCs w:val="28"/>
              </w:rPr>
              <w:t>4</w:t>
            </w:r>
            <w:r w:rsidR="00C106CC" w:rsidRPr="00C106CC">
              <w:rPr>
                <w:rFonts w:ascii="Times New Roman" w:hAnsi="Times New Roman" w:cs="Times New Roman"/>
                <w:noProof/>
                <w:webHidden/>
                <w:sz w:val="28"/>
                <w:szCs w:val="28"/>
              </w:rPr>
              <w:fldChar w:fldCharType="end"/>
            </w:r>
          </w:hyperlink>
        </w:p>
        <w:p w:rsidR="00C106CC" w:rsidRPr="00C106CC" w:rsidRDefault="001E127E" w:rsidP="00C106CC">
          <w:pPr>
            <w:pStyle w:val="21"/>
            <w:tabs>
              <w:tab w:val="right" w:leader="dot" w:pos="9345"/>
            </w:tabs>
            <w:spacing w:line="360" w:lineRule="auto"/>
            <w:rPr>
              <w:rFonts w:ascii="Times New Roman" w:hAnsi="Times New Roman" w:cs="Times New Roman"/>
              <w:noProof/>
              <w:sz w:val="28"/>
              <w:szCs w:val="28"/>
            </w:rPr>
          </w:pPr>
          <w:hyperlink w:anchor="_Toc120437653" w:history="1">
            <w:r w:rsidR="00C106CC" w:rsidRPr="00C106CC">
              <w:rPr>
                <w:rStyle w:val="af2"/>
                <w:rFonts w:ascii="Times New Roman" w:hAnsi="Times New Roman" w:cs="Times New Roman"/>
                <w:noProof/>
                <w:sz w:val="28"/>
                <w:szCs w:val="28"/>
              </w:rPr>
              <w:t>1.1. Физико-географическая характеристика района исследования</w:t>
            </w:r>
            <w:r w:rsidR="00C106CC" w:rsidRPr="00C106CC">
              <w:rPr>
                <w:rFonts w:ascii="Times New Roman" w:hAnsi="Times New Roman" w:cs="Times New Roman"/>
                <w:noProof/>
                <w:webHidden/>
                <w:sz w:val="28"/>
                <w:szCs w:val="28"/>
              </w:rPr>
              <w:tab/>
            </w:r>
            <w:r w:rsidR="00C106CC" w:rsidRPr="00C106CC">
              <w:rPr>
                <w:rFonts w:ascii="Times New Roman" w:hAnsi="Times New Roman" w:cs="Times New Roman"/>
                <w:noProof/>
                <w:webHidden/>
                <w:sz w:val="28"/>
                <w:szCs w:val="28"/>
              </w:rPr>
              <w:fldChar w:fldCharType="begin"/>
            </w:r>
            <w:r w:rsidR="00C106CC" w:rsidRPr="00C106CC">
              <w:rPr>
                <w:rFonts w:ascii="Times New Roman" w:hAnsi="Times New Roman" w:cs="Times New Roman"/>
                <w:noProof/>
                <w:webHidden/>
                <w:sz w:val="28"/>
                <w:szCs w:val="28"/>
              </w:rPr>
              <w:instrText xml:space="preserve"> PAGEREF _Toc120437653 \h </w:instrText>
            </w:r>
            <w:r w:rsidR="00C106CC" w:rsidRPr="00C106CC">
              <w:rPr>
                <w:rFonts w:ascii="Times New Roman" w:hAnsi="Times New Roman" w:cs="Times New Roman"/>
                <w:noProof/>
                <w:webHidden/>
                <w:sz w:val="28"/>
                <w:szCs w:val="28"/>
              </w:rPr>
            </w:r>
            <w:r w:rsidR="00C106CC" w:rsidRPr="00C106CC">
              <w:rPr>
                <w:rFonts w:ascii="Times New Roman" w:hAnsi="Times New Roman" w:cs="Times New Roman"/>
                <w:noProof/>
                <w:webHidden/>
                <w:sz w:val="28"/>
                <w:szCs w:val="28"/>
              </w:rPr>
              <w:fldChar w:fldCharType="separate"/>
            </w:r>
            <w:r w:rsidR="00C106CC" w:rsidRPr="00C106CC">
              <w:rPr>
                <w:rFonts w:ascii="Times New Roman" w:hAnsi="Times New Roman" w:cs="Times New Roman"/>
                <w:noProof/>
                <w:webHidden/>
                <w:sz w:val="28"/>
                <w:szCs w:val="28"/>
              </w:rPr>
              <w:t>4</w:t>
            </w:r>
            <w:r w:rsidR="00C106CC" w:rsidRPr="00C106CC">
              <w:rPr>
                <w:rFonts w:ascii="Times New Roman" w:hAnsi="Times New Roman" w:cs="Times New Roman"/>
                <w:noProof/>
                <w:webHidden/>
                <w:sz w:val="28"/>
                <w:szCs w:val="28"/>
              </w:rPr>
              <w:fldChar w:fldCharType="end"/>
            </w:r>
          </w:hyperlink>
        </w:p>
        <w:p w:rsidR="00C106CC" w:rsidRPr="00C106CC" w:rsidRDefault="001E127E" w:rsidP="00C106CC">
          <w:pPr>
            <w:pStyle w:val="31"/>
            <w:tabs>
              <w:tab w:val="right" w:leader="dot" w:pos="9345"/>
            </w:tabs>
            <w:spacing w:line="360" w:lineRule="auto"/>
            <w:rPr>
              <w:rFonts w:ascii="Times New Roman" w:hAnsi="Times New Roman" w:cs="Times New Roman"/>
              <w:noProof/>
              <w:sz w:val="28"/>
              <w:szCs w:val="28"/>
            </w:rPr>
          </w:pPr>
          <w:hyperlink w:anchor="_Toc120437654" w:history="1">
            <w:r w:rsidR="00C106CC" w:rsidRPr="00C106CC">
              <w:rPr>
                <w:rStyle w:val="af2"/>
                <w:rFonts w:ascii="Times New Roman" w:eastAsia="SimSun" w:hAnsi="Times New Roman" w:cs="Times New Roman"/>
                <w:noProof/>
                <w:sz w:val="28"/>
                <w:szCs w:val="28"/>
                <w:lang w:eastAsia="zh-CN" w:bidi="hi-IN"/>
              </w:rPr>
              <w:t>1.1.1. Рельеф</w:t>
            </w:r>
            <w:r w:rsidR="00C106CC" w:rsidRPr="00C106CC">
              <w:rPr>
                <w:rStyle w:val="af2"/>
                <w:rFonts w:ascii="Times New Roman" w:eastAsia="SimSun" w:hAnsi="Times New Roman" w:cs="Times New Roman"/>
                <w:noProof/>
                <w:sz w:val="28"/>
                <w:szCs w:val="28"/>
                <w:lang w:val="en-US" w:eastAsia="zh-CN" w:bidi="hi-IN"/>
              </w:rPr>
              <w:t> </w:t>
            </w:r>
            <w:r w:rsidR="00C106CC" w:rsidRPr="00C106CC">
              <w:rPr>
                <w:rStyle w:val="af2"/>
                <w:rFonts w:ascii="Times New Roman" w:eastAsia="SimSun" w:hAnsi="Times New Roman" w:cs="Times New Roman"/>
                <w:noProof/>
                <w:sz w:val="28"/>
                <w:szCs w:val="28"/>
                <w:lang w:eastAsia="zh-CN" w:bidi="hi-IN"/>
              </w:rPr>
              <w:t>Тверской</w:t>
            </w:r>
            <w:r w:rsidR="00C106CC" w:rsidRPr="00C106CC">
              <w:rPr>
                <w:rStyle w:val="af2"/>
                <w:rFonts w:ascii="Times New Roman" w:eastAsia="SimSun" w:hAnsi="Times New Roman" w:cs="Times New Roman"/>
                <w:noProof/>
                <w:sz w:val="28"/>
                <w:szCs w:val="28"/>
                <w:lang w:val="en-US" w:eastAsia="zh-CN" w:bidi="hi-IN"/>
              </w:rPr>
              <w:t> </w:t>
            </w:r>
            <w:r w:rsidR="00C106CC" w:rsidRPr="00C106CC">
              <w:rPr>
                <w:rStyle w:val="af2"/>
                <w:rFonts w:ascii="Times New Roman" w:eastAsia="SimSun" w:hAnsi="Times New Roman" w:cs="Times New Roman"/>
                <w:noProof/>
                <w:sz w:val="28"/>
                <w:szCs w:val="28"/>
                <w:lang w:eastAsia="zh-CN" w:bidi="hi-IN"/>
              </w:rPr>
              <w:t>области</w:t>
            </w:r>
            <w:r w:rsidR="00C106CC" w:rsidRPr="00C106CC">
              <w:rPr>
                <w:rFonts w:ascii="Times New Roman" w:hAnsi="Times New Roman" w:cs="Times New Roman"/>
                <w:noProof/>
                <w:webHidden/>
                <w:sz w:val="28"/>
                <w:szCs w:val="28"/>
              </w:rPr>
              <w:tab/>
            </w:r>
            <w:r w:rsidR="00C106CC" w:rsidRPr="00C106CC">
              <w:rPr>
                <w:rFonts w:ascii="Times New Roman" w:hAnsi="Times New Roman" w:cs="Times New Roman"/>
                <w:noProof/>
                <w:webHidden/>
                <w:sz w:val="28"/>
                <w:szCs w:val="28"/>
              </w:rPr>
              <w:fldChar w:fldCharType="begin"/>
            </w:r>
            <w:r w:rsidR="00C106CC" w:rsidRPr="00C106CC">
              <w:rPr>
                <w:rFonts w:ascii="Times New Roman" w:hAnsi="Times New Roman" w:cs="Times New Roman"/>
                <w:noProof/>
                <w:webHidden/>
                <w:sz w:val="28"/>
                <w:szCs w:val="28"/>
              </w:rPr>
              <w:instrText xml:space="preserve"> PAGEREF _Toc120437654 \h </w:instrText>
            </w:r>
            <w:r w:rsidR="00C106CC" w:rsidRPr="00C106CC">
              <w:rPr>
                <w:rFonts w:ascii="Times New Roman" w:hAnsi="Times New Roman" w:cs="Times New Roman"/>
                <w:noProof/>
                <w:webHidden/>
                <w:sz w:val="28"/>
                <w:szCs w:val="28"/>
              </w:rPr>
            </w:r>
            <w:r w:rsidR="00C106CC" w:rsidRPr="00C106CC">
              <w:rPr>
                <w:rFonts w:ascii="Times New Roman" w:hAnsi="Times New Roman" w:cs="Times New Roman"/>
                <w:noProof/>
                <w:webHidden/>
                <w:sz w:val="28"/>
                <w:szCs w:val="28"/>
              </w:rPr>
              <w:fldChar w:fldCharType="separate"/>
            </w:r>
            <w:r w:rsidR="00C106CC" w:rsidRPr="00C106CC">
              <w:rPr>
                <w:rFonts w:ascii="Times New Roman" w:hAnsi="Times New Roman" w:cs="Times New Roman"/>
                <w:noProof/>
                <w:webHidden/>
                <w:sz w:val="28"/>
                <w:szCs w:val="28"/>
              </w:rPr>
              <w:t>4</w:t>
            </w:r>
            <w:r w:rsidR="00C106CC" w:rsidRPr="00C106CC">
              <w:rPr>
                <w:rFonts w:ascii="Times New Roman" w:hAnsi="Times New Roman" w:cs="Times New Roman"/>
                <w:noProof/>
                <w:webHidden/>
                <w:sz w:val="28"/>
                <w:szCs w:val="28"/>
              </w:rPr>
              <w:fldChar w:fldCharType="end"/>
            </w:r>
          </w:hyperlink>
        </w:p>
        <w:p w:rsidR="00C106CC" w:rsidRPr="00C106CC" w:rsidRDefault="001E127E" w:rsidP="00C106CC">
          <w:pPr>
            <w:pStyle w:val="31"/>
            <w:tabs>
              <w:tab w:val="right" w:leader="dot" w:pos="9345"/>
            </w:tabs>
            <w:spacing w:line="360" w:lineRule="auto"/>
            <w:rPr>
              <w:rFonts w:ascii="Times New Roman" w:hAnsi="Times New Roman" w:cs="Times New Roman"/>
              <w:noProof/>
              <w:sz w:val="28"/>
              <w:szCs w:val="28"/>
            </w:rPr>
          </w:pPr>
          <w:hyperlink w:anchor="_Toc120437655" w:history="1">
            <w:r w:rsidR="00C106CC" w:rsidRPr="00C106CC">
              <w:rPr>
                <w:rStyle w:val="af2"/>
                <w:rFonts w:ascii="Times New Roman" w:eastAsia="SimSun" w:hAnsi="Times New Roman" w:cs="Times New Roman"/>
                <w:noProof/>
                <w:sz w:val="28"/>
                <w:szCs w:val="28"/>
                <w:lang w:eastAsia="zh-CN" w:bidi="hi-IN"/>
              </w:rPr>
              <w:t>1.1.2. Климат</w:t>
            </w:r>
            <w:r w:rsidR="00C106CC" w:rsidRPr="00C106CC">
              <w:rPr>
                <w:rStyle w:val="af2"/>
                <w:rFonts w:ascii="Times New Roman" w:eastAsia="SimSun" w:hAnsi="Times New Roman" w:cs="Times New Roman"/>
                <w:noProof/>
                <w:sz w:val="28"/>
                <w:szCs w:val="28"/>
                <w:lang w:val="en-US" w:eastAsia="zh-CN" w:bidi="hi-IN"/>
              </w:rPr>
              <w:t> </w:t>
            </w:r>
            <w:r w:rsidR="00C106CC" w:rsidRPr="00C106CC">
              <w:rPr>
                <w:rStyle w:val="af2"/>
                <w:rFonts w:ascii="Times New Roman" w:eastAsia="SimSun" w:hAnsi="Times New Roman" w:cs="Times New Roman"/>
                <w:noProof/>
                <w:sz w:val="28"/>
                <w:szCs w:val="28"/>
                <w:lang w:eastAsia="zh-CN" w:bidi="hi-IN"/>
              </w:rPr>
              <w:t>Тверской</w:t>
            </w:r>
            <w:r w:rsidR="00C106CC" w:rsidRPr="00C106CC">
              <w:rPr>
                <w:rStyle w:val="af2"/>
                <w:rFonts w:ascii="Times New Roman" w:eastAsia="SimSun" w:hAnsi="Times New Roman" w:cs="Times New Roman"/>
                <w:noProof/>
                <w:sz w:val="28"/>
                <w:szCs w:val="28"/>
                <w:lang w:val="en-US" w:eastAsia="zh-CN" w:bidi="hi-IN"/>
              </w:rPr>
              <w:t> </w:t>
            </w:r>
            <w:r w:rsidR="00C106CC" w:rsidRPr="00C106CC">
              <w:rPr>
                <w:rStyle w:val="af2"/>
                <w:rFonts w:ascii="Times New Roman" w:eastAsia="SimSun" w:hAnsi="Times New Roman" w:cs="Times New Roman"/>
                <w:noProof/>
                <w:sz w:val="28"/>
                <w:szCs w:val="28"/>
                <w:lang w:eastAsia="zh-CN" w:bidi="hi-IN"/>
              </w:rPr>
              <w:t>области</w:t>
            </w:r>
            <w:r w:rsidR="00C106CC" w:rsidRPr="00C106CC">
              <w:rPr>
                <w:rFonts w:ascii="Times New Roman" w:hAnsi="Times New Roman" w:cs="Times New Roman"/>
                <w:noProof/>
                <w:webHidden/>
                <w:sz w:val="28"/>
                <w:szCs w:val="28"/>
              </w:rPr>
              <w:tab/>
            </w:r>
            <w:r w:rsidR="00C106CC" w:rsidRPr="00C106CC">
              <w:rPr>
                <w:rFonts w:ascii="Times New Roman" w:hAnsi="Times New Roman" w:cs="Times New Roman"/>
                <w:noProof/>
                <w:webHidden/>
                <w:sz w:val="28"/>
                <w:szCs w:val="28"/>
              </w:rPr>
              <w:fldChar w:fldCharType="begin"/>
            </w:r>
            <w:r w:rsidR="00C106CC" w:rsidRPr="00C106CC">
              <w:rPr>
                <w:rFonts w:ascii="Times New Roman" w:hAnsi="Times New Roman" w:cs="Times New Roman"/>
                <w:noProof/>
                <w:webHidden/>
                <w:sz w:val="28"/>
                <w:szCs w:val="28"/>
              </w:rPr>
              <w:instrText xml:space="preserve"> PAGEREF _Toc120437655 \h </w:instrText>
            </w:r>
            <w:r w:rsidR="00C106CC" w:rsidRPr="00C106CC">
              <w:rPr>
                <w:rFonts w:ascii="Times New Roman" w:hAnsi="Times New Roman" w:cs="Times New Roman"/>
                <w:noProof/>
                <w:webHidden/>
                <w:sz w:val="28"/>
                <w:szCs w:val="28"/>
              </w:rPr>
            </w:r>
            <w:r w:rsidR="00C106CC" w:rsidRPr="00C106CC">
              <w:rPr>
                <w:rFonts w:ascii="Times New Roman" w:hAnsi="Times New Roman" w:cs="Times New Roman"/>
                <w:noProof/>
                <w:webHidden/>
                <w:sz w:val="28"/>
                <w:szCs w:val="28"/>
              </w:rPr>
              <w:fldChar w:fldCharType="separate"/>
            </w:r>
            <w:r w:rsidR="00C106CC" w:rsidRPr="00C106CC">
              <w:rPr>
                <w:rFonts w:ascii="Times New Roman" w:hAnsi="Times New Roman" w:cs="Times New Roman"/>
                <w:noProof/>
                <w:webHidden/>
                <w:sz w:val="28"/>
                <w:szCs w:val="28"/>
              </w:rPr>
              <w:t>4</w:t>
            </w:r>
            <w:r w:rsidR="00C106CC" w:rsidRPr="00C106CC">
              <w:rPr>
                <w:rFonts w:ascii="Times New Roman" w:hAnsi="Times New Roman" w:cs="Times New Roman"/>
                <w:noProof/>
                <w:webHidden/>
                <w:sz w:val="28"/>
                <w:szCs w:val="28"/>
              </w:rPr>
              <w:fldChar w:fldCharType="end"/>
            </w:r>
          </w:hyperlink>
        </w:p>
        <w:p w:rsidR="00C106CC" w:rsidRPr="00C106CC" w:rsidRDefault="001E127E" w:rsidP="00C106CC">
          <w:pPr>
            <w:pStyle w:val="31"/>
            <w:tabs>
              <w:tab w:val="right" w:leader="dot" w:pos="9345"/>
            </w:tabs>
            <w:spacing w:line="360" w:lineRule="auto"/>
            <w:rPr>
              <w:rFonts w:ascii="Times New Roman" w:hAnsi="Times New Roman" w:cs="Times New Roman"/>
              <w:noProof/>
              <w:sz w:val="28"/>
              <w:szCs w:val="28"/>
            </w:rPr>
          </w:pPr>
          <w:hyperlink w:anchor="_Toc120437656" w:history="1">
            <w:r w:rsidR="00C106CC" w:rsidRPr="00C106CC">
              <w:rPr>
                <w:rStyle w:val="af2"/>
                <w:rFonts w:ascii="Times New Roman" w:eastAsia="SimSun" w:hAnsi="Times New Roman" w:cs="Times New Roman"/>
                <w:noProof/>
                <w:sz w:val="28"/>
                <w:szCs w:val="28"/>
                <w:lang w:eastAsia="zh-CN" w:bidi="hi-IN"/>
              </w:rPr>
              <w:t xml:space="preserve">1.1.3. </w:t>
            </w:r>
            <w:r w:rsidR="00C106CC" w:rsidRPr="00C106CC">
              <w:rPr>
                <w:rStyle w:val="af2"/>
                <w:rFonts w:ascii="Times New Roman" w:eastAsia="SimSun" w:hAnsi="Times New Roman" w:cs="Times New Roman"/>
                <w:noProof/>
                <w:sz w:val="28"/>
                <w:szCs w:val="28"/>
                <w:lang w:val="en-US" w:eastAsia="zh-CN" w:bidi="hi-IN"/>
              </w:rPr>
              <w:t> </w:t>
            </w:r>
            <w:r w:rsidR="00C106CC" w:rsidRPr="00C106CC">
              <w:rPr>
                <w:rStyle w:val="af2"/>
                <w:rFonts w:ascii="Times New Roman" w:eastAsia="SimSun" w:hAnsi="Times New Roman" w:cs="Times New Roman"/>
                <w:noProof/>
                <w:sz w:val="28"/>
                <w:szCs w:val="28"/>
                <w:lang w:eastAsia="zh-CN" w:bidi="hi-IN"/>
              </w:rPr>
              <w:t>Внутренние</w:t>
            </w:r>
            <w:r w:rsidR="00C106CC" w:rsidRPr="00C106CC">
              <w:rPr>
                <w:rStyle w:val="af2"/>
                <w:rFonts w:ascii="Times New Roman" w:eastAsia="SimSun" w:hAnsi="Times New Roman" w:cs="Times New Roman"/>
                <w:noProof/>
                <w:sz w:val="28"/>
                <w:szCs w:val="28"/>
                <w:lang w:val="en-US" w:eastAsia="zh-CN" w:bidi="hi-IN"/>
              </w:rPr>
              <w:t> </w:t>
            </w:r>
            <w:r w:rsidR="00C106CC" w:rsidRPr="00C106CC">
              <w:rPr>
                <w:rStyle w:val="af2"/>
                <w:rFonts w:ascii="Times New Roman" w:eastAsia="SimSun" w:hAnsi="Times New Roman" w:cs="Times New Roman"/>
                <w:noProof/>
                <w:sz w:val="28"/>
                <w:szCs w:val="28"/>
                <w:lang w:eastAsia="zh-CN" w:bidi="hi-IN"/>
              </w:rPr>
              <w:t>воды</w:t>
            </w:r>
            <w:r w:rsidR="00C106CC" w:rsidRPr="00C106CC">
              <w:rPr>
                <w:rStyle w:val="af2"/>
                <w:rFonts w:ascii="Times New Roman" w:eastAsia="SimSun" w:hAnsi="Times New Roman" w:cs="Times New Roman"/>
                <w:noProof/>
                <w:sz w:val="28"/>
                <w:szCs w:val="28"/>
                <w:lang w:val="en-US" w:eastAsia="zh-CN" w:bidi="hi-IN"/>
              </w:rPr>
              <w:t> </w:t>
            </w:r>
            <w:r w:rsidR="00C106CC" w:rsidRPr="00C106CC">
              <w:rPr>
                <w:rStyle w:val="af2"/>
                <w:rFonts w:ascii="Times New Roman" w:eastAsia="SimSun" w:hAnsi="Times New Roman" w:cs="Times New Roman"/>
                <w:noProof/>
                <w:sz w:val="28"/>
                <w:szCs w:val="28"/>
                <w:lang w:eastAsia="zh-CN" w:bidi="hi-IN"/>
              </w:rPr>
              <w:t>Тверской</w:t>
            </w:r>
            <w:r w:rsidR="00C106CC" w:rsidRPr="00C106CC">
              <w:rPr>
                <w:rStyle w:val="af2"/>
                <w:rFonts w:ascii="Times New Roman" w:eastAsia="SimSun" w:hAnsi="Times New Roman" w:cs="Times New Roman"/>
                <w:noProof/>
                <w:sz w:val="28"/>
                <w:szCs w:val="28"/>
                <w:lang w:val="en-US" w:eastAsia="zh-CN" w:bidi="hi-IN"/>
              </w:rPr>
              <w:t> </w:t>
            </w:r>
            <w:r w:rsidR="00C106CC" w:rsidRPr="00C106CC">
              <w:rPr>
                <w:rStyle w:val="af2"/>
                <w:rFonts w:ascii="Times New Roman" w:eastAsia="SimSun" w:hAnsi="Times New Roman" w:cs="Times New Roman"/>
                <w:noProof/>
                <w:sz w:val="28"/>
                <w:szCs w:val="28"/>
                <w:lang w:eastAsia="zh-CN" w:bidi="hi-IN"/>
              </w:rPr>
              <w:t>области</w:t>
            </w:r>
            <w:r w:rsidR="00C106CC" w:rsidRPr="00C106CC">
              <w:rPr>
                <w:rFonts w:ascii="Times New Roman" w:hAnsi="Times New Roman" w:cs="Times New Roman"/>
                <w:noProof/>
                <w:webHidden/>
                <w:sz w:val="28"/>
                <w:szCs w:val="28"/>
              </w:rPr>
              <w:tab/>
            </w:r>
            <w:r w:rsidR="00C106CC" w:rsidRPr="00C106CC">
              <w:rPr>
                <w:rFonts w:ascii="Times New Roman" w:hAnsi="Times New Roman" w:cs="Times New Roman"/>
                <w:noProof/>
                <w:webHidden/>
                <w:sz w:val="28"/>
                <w:szCs w:val="28"/>
              </w:rPr>
              <w:fldChar w:fldCharType="begin"/>
            </w:r>
            <w:r w:rsidR="00C106CC" w:rsidRPr="00C106CC">
              <w:rPr>
                <w:rFonts w:ascii="Times New Roman" w:hAnsi="Times New Roman" w:cs="Times New Roman"/>
                <w:noProof/>
                <w:webHidden/>
                <w:sz w:val="28"/>
                <w:szCs w:val="28"/>
              </w:rPr>
              <w:instrText xml:space="preserve"> PAGEREF _Toc120437656 \h </w:instrText>
            </w:r>
            <w:r w:rsidR="00C106CC" w:rsidRPr="00C106CC">
              <w:rPr>
                <w:rFonts w:ascii="Times New Roman" w:hAnsi="Times New Roman" w:cs="Times New Roman"/>
                <w:noProof/>
                <w:webHidden/>
                <w:sz w:val="28"/>
                <w:szCs w:val="28"/>
              </w:rPr>
            </w:r>
            <w:r w:rsidR="00C106CC" w:rsidRPr="00C106CC">
              <w:rPr>
                <w:rFonts w:ascii="Times New Roman" w:hAnsi="Times New Roman" w:cs="Times New Roman"/>
                <w:noProof/>
                <w:webHidden/>
                <w:sz w:val="28"/>
                <w:szCs w:val="28"/>
              </w:rPr>
              <w:fldChar w:fldCharType="separate"/>
            </w:r>
            <w:r w:rsidR="00C106CC" w:rsidRPr="00C106CC">
              <w:rPr>
                <w:rFonts w:ascii="Times New Roman" w:hAnsi="Times New Roman" w:cs="Times New Roman"/>
                <w:noProof/>
                <w:webHidden/>
                <w:sz w:val="28"/>
                <w:szCs w:val="28"/>
              </w:rPr>
              <w:t>5</w:t>
            </w:r>
            <w:r w:rsidR="00C106CC" w:rsidRPr="00C106CC">
              <w:rPr>
                <w:rFonts w:ascii="Times New Roman" w:hAnsi="Times New Roman" w:cs="Times New Roman"/>
                <w:noProof/>
                <w:webHidden/>
                <w:sz w:val="28"/>
                <w:szCs w:val="28"/>
              </w:rPr>
              <w:fldChar w:fldCharType="end"/>
            </w:r>
          </w:hyperlink>
        </w:p>
        <w:p w:rsidR="00C106CC" w:rsidRPr="00C106CC" w:rsidRDefault="001E127E" w:rsidP="00C106CC">
          <w:pPr>
            <w:pStyle w:val="31"/>
            <w:tabs>
              <w:tab w:val="right" w:leader="dot" w:pos="9345"/>
            </w:tabs>
            <w:spacing w:line="360" w:lineRule="auto"/>
            <w:rPr>
              <w:rFonts w:ascii="Times New Roman" w:hAnsi="Times New Roman" w:cs="Times New Roman"/>
              <w:noProof/>
              <w:sz w:val="28"/>
              <w:szCs w:val="28"/>
            </w:rPr>
          </w:pPr>
          <w:hyperlink w:anchor="_Toc120437657" w:history="1">
            <w:r w:rsidR="00C106CC" w:rsidRPr="00C106CC">
              <w:rPr>
                <w:rStyle w:val="af2"/>
                <w:rFonts w:ascii="Times New Roman" w:hAnsi="Times New Roman" w:cs="Times New Roman"/>
                <w:noProof/>
                <w:sz w:val="28"/>
                <w:szCs w:val="28"/>
                <w:lang w:bidi="hi-IN"/>
              </w:rPr>
              <w:t>4. Почвенный покров Тверской области</w:t>
            </w:r>
            <w:r w:rsidR="00C106CC" w:rsidRPr="00C106CC">
              <w:rPr>
                <w:rFonts w:ascii="Times New Roman" w:hAnsi="Times New Roman" w:cs="Times New Roman"/>
                <w:noProof/>
                <w:webHidden/>
                <w:sz w:val="28"/>
                <w:szCs w:val="28"/>
              </w:rPr>
              <w:tab/>
            </w:r>
            <w:r w:rsidR="00C106CC" w:rsidRPr="00C106CC">
              <w:rPr>
                <w:rFonts w:ascii="Times New Roman" w:hAnsi="Times New Roman" w:cs="Times New Roman"/>
                <w:noProof/>
                <w:webHidden/>
                <w:sz w:val="28"/>
                <w:szCs w:val="28"/>
              </w:rPr>
              <w:fldChar w:fldCharType="begin"/>
            </w:r>
            <w:r w:rsidR="00C106CC" w:rsidRPr="00C106CC">
              <w:rPr>
                <w:rFonts w:ascii="Times New Roman" w:hAnsi="Times New Roman" w:cs="Times New Roman"/>
                <w:noProof/>
                <w:webHidden/>
                <w:sz w:val="28"/>
                <w:szCs w:val="28"/>
              </w:rPr>
              <w:instrText xml:space="preserve"> PAGEREF _Toc120437657 \h </w:instrText>
            </w:r>
            <w:r w:rsidR="00C106CC" w:rsidRPr="00C106CC">
              <w:rPr>
                <w:rFonts w:ascii="Times New Roman" w:hAnsi="Times New Roman" w:cs="Times New Roman"/>
                <w:noProof/>
                <w:webHidden/>
                <w:sz w:val="28"/>
                <w:szCs w:val="28"/>
              </w:rPr>
            </w:r>
            <w:r w:rsidR="00C106CC" w:rsidRPr="00C106CC">
              <w:rPr>
                <w:rFonts w:ascii="Times New Roman" w:hAnsi="Times New Roman" w:cs="Times New Roman"/>
                <w:noProof/>
                <w:webHidden/>
                <w:sz w:val="28"/>
                <w:szCs w:val="28"/>
              </w:rPr>
              <w:fldChar w:fldCharType="separate"/>
            </w:r>
            <w:r w:rsidR="00C106CC" w:rsidRPr="00C106CC">
              <w:rPr>
                <w:rFonts w:ascii="Times New Roman" w:hAnsi="Times New Roman" w:cs="Times New Roman"/>
                <w:noProof/>
                <w:webHidden/>
                <w:sz w:val="28"/>
                <w:szCs w:val="28"/>
              </w:rPr>
              <w:t>6</w:t>
            </w:r>
            <w:r w:rsidR="00C106CC" w:rsidRPr="00C106CC">
              <w:rPr>
                <w:rFonts w:ascii="Times New Roman" w:hAnsi="Times New Roman" w:cs="Times New Roman"/>
                <w:noProof/>
                <w:webHidden/>
                <w:sz w:val="28"/>
                <w:szCs w:val="28"/>
              </w:rPr>
              <w:fldChar w:fldCharType="end"/>
            </w:r>
          </w:hyperlink>
        </w:p>
        <w:p w:rsidR="00C106CC" w:rsidRPr="00C106CC" w:rsidRDefault="001E127E" w:rsidP="00C106CC">
          <w:pPr>
            <w:pStyle w:val="31"/>
            <w:tabs>
              <w:tab w:val="right" w:leader="dot" w:pos="9345"/>
            </w:tabs>
            <w:spacing w:line="360" w:lineRule="auto"/>
            <w:rPr>
              <w:rFonts w:ascii="Times New Roman" w:hAnsi="Times New Roman" w:cs="Times New Roman"/>
              <w:noProof/>
              <w:sz w:val="28"/>
              <w:szCs w:val="28"/>
            </w:rPr>
          </w:pPr>
          <w:hyperlink w:anchor="_Toc120437658" w:history="1">
            <w:r w:rsidR="00C106CC" w:rsidRPr="00C106CC">
              <w:rPr>
                <w:rStyle w:val="af2"/>
                <w:rFonts w:ascii="Times New Roman" w:eastAsia="SimSun" w:hAnsi="Times New Roman" w:cs="Times New Roman"/>
                <w:noProof/>
                <w:sz w:val="28"/>
                <w:szCs w:val="28"/>
                <w:lang w:eastAsia="zh-CN" w:bidi="hi-IN"/>
              </w:rPr>
              <w:t xml:space="preserve">1.1.5. </w:t>
            </w:r>
            <w:r w:rsidR="00C106CC" w:rsidRPr="00C106CC">
              <w:rPr>
                <w:rStyle w:val="af2"/>
                <w:rFonts w:ascii="Times New Roman" w:eastAsia="SimSun" w:hAnsi="Times New Roman" w:cs="Times New Roman"/>
                <w:noProof/>
                <w:sz w:val="28"/>
                <w:szCs w:val="28"/>
                <w:lang w:val="en-US" w:eastAsia="zh-CN" w:bidi="hi-IN"/>
              </w:rPr>
              <w:t> </w:t>
            </w:r>
            <w:r w:rsidR="00C106CC" w:rsidRPr="00C106CC">
              <w:rPr>
                <w:rStyle w:val="af2"/>
                <w:rFonts w:ascii="Times New Roman" w:eastAsia="SimSun" w:hAnsi="Times New Roman" w:cs="Times New Roman"/>
                <w:noProof/>
                <w:sz w:val="28"/>
                <w:szCs w:val="28"/>
                <w:lang w:eastAsia="zh-CN" w:bidi="hi-IN"/>
              </w:rPr>
              <w:t>Растительность</w:t>
            </w:r>
            <w:r w:rsidR="00C106CC" w:rsidRPr="00C106CC">
              <w:rPr>
                <w:rStyle w:val="af2"/>
                <w:rFonts w:ascii="Times New Roman" w:eastAsia="SimSun" w:hAnsi="Times New Roman" w:cs="Times New Roman"/>
                <w:noProof/>
                <w:sz w:val="28"/>
                <w:szCs w:val="28"/>
                <w:lang w:val="en-US" w:eastAsia="zh-CN" w:bidi="hi-IN"/>
              </w:rPr>
              <w:t> </w:t>
            </w:r>
            <w:r w:rsidR="00C106CC" w:rsidRPr="00C106CC">
              <w:rPr>
                <w:rStyle w:val="af2"/>
                <w:rFonts w:ascii="Times New Roman" w:eastAsia="SimSun" w:hAnsi="Times New Roman" w:cs="Times New Roman"/>
                <w:noProof/>
                <w:sz w:val="28"/>
                <w:szCs w:val="28"/>
                <w:lang w:eastAsia="zh-CN" w:bidi="hi-IN"/>
              </w:rPr>
              <w:t>Тверской</w:t>
            </w:r>
            <w:r w:rsidR="00C106CC" w:rsidRPr="00C106CC">
              <w:rPr>
                <w:rStyle w:val="af2"/>
                <w:rFonts w:ascii="Times New Roman" w:eastAsia="SimSun" w:hAnsi="Times New Roman" w:cs="Times New Roman"/>
                <w:noProof/>
                <w:sz w:val="28"/>
                <w:szCs w:val="28"/>
                <w:lang w:val="en-US" w:eastAsia="zh-CN" w:bidi="hi-IN"/>
              </w:rPr>
              <w:t> </w:t>
            </w:r>
            <w:r w:rsidR="00C106CC" w:rsidRPr="00C106CC">
              <w:rPr>
                <w:rStyle w:val="af2"/>
                <w:rFonts w:ascii="Times New Roman" w:eastAsia="SimSun" w:hAnsi="Times New Roman" w:cs="Times New Roman"/>
                <w:noProof/>
                <w:sz w:val="28"/>
                <w:szCs w:val="28"/>
                <w:lang w:eastAsia="zh-CN" w:bidi="hi-IN"/>
              </w:rPr>
              <w:t>области</w:t>
            </w:r>
            <w:r w:rsidR="00C106CC" w:rsidRPr="00C106CC">
              <w:rPr>
                <w:rFonts w:ascii="Times New Roman" w:hAnsi="Times New Roman" w:cs="Times New Roman"/>
                <w:noProof/>
                <w:webHidden/>
                <w:sz w:val="28"/>
                <w:szCs w:val="28"/>
              </w:rPr>
              <w:tab/>
            </w:r>
            <w:r w:rsidR="00C106CC" w:rsidRPr="00C106CC">
              <w:rPr>
                <w:rFonts w:ascii="Times New Roman" w:hAnsi="Times New Roman" w:cs="Times New Roman"/>
                <w:noProof/>
                <w:webHidden/>
                <w:sz w:val="28"/>
                <w:szCs w:val="28"/>
              </w:rPr>
              <w:fldChar w:fldCharType="begin"/>
            </w:r>
            <w:r w:rsidR="00C106CC" w:rsidRPr="00C106CC">
              <w:rPr>
                <w:rFonts w:ascii="Times New Roman" w:hAnsi="Times New Roman" w:cs="Times New Roman"/>
                <w:noProof/>
                <w:webHidden/>
                <w:sz w:val="28"/>
                <w:szCs w:val="28"/>
              </w:rPr>
              <w:instrText xml:space="preserve"> PAGEREF _Toc120437658 \h </w:instrText>
            </w:r>
            <w:r w:rsidR="00C106CC" w:rsidRPr="00C106CC">
              <w:rPr>
                <w:rFonts w:ascii="Times New Roman" w:hAnsi="Times New Roman" w:cs="Times New Roman"/>
                <w:noProof/>
                <w:webHidden/>
                <w:sz w:val="28"/>
                <w:szCs w:val="28"/>
              </w:rPr>
            </w:r>
            <w:r w:rsidR="00C106CC" w:rsidRPr="00C106CC">
              <w:rPr>
                <w:rFonts w:ascii="Times New Roman" w:hAnsi="Times New Roman" w:cs="Times New Roman"/>
                <w:noProof/>
                <w:webHidden/>
                <w:sz w:val="28"/>
                <w:szCs w:val="28"/>
              </w:rPr>
              <w:fldChar w:fldCharType="separate"/>
            </w:r>
            <w:r w:rsidR="00C106CC" w:rsidRPr="00C106CC">
              <w:rPr>
                <w:rFonts w:ascii="Times New Roman" w:hAnsi="Times New Roman" w:cs="Times New Roman"/>
                <w:noProof/>
                <w:webHidden/>
                <w:sz w:val="28"/>
                <w:szCs w:val="28"/>
              </w:rPr>
              <w:t>6</w:t>
            </w:r>
            <w:r w:rsidR="00C106CC" w:rsidRPr="00C106CC">
              <w:rPr>
                <w:rFonts w:ascii="Times New Roman" w:hAnsi="Times New Roman" w:cs="Times New Roman"/>
                <w:noProof/>
                <w:webHidden/>
                <w:sz w:val="28"/>
                <w:szCs w:val="28"/>
              </w:rPr>
              <w:fldChar w:fldCharType="end"/>
            </w:r>
          </w:hyperlink>
        </w:p>
        <w:p w:rsidR="00C106CC" w:rsidRPr="00C106CC" w:rsidRDefault="001E127E" w:rsidP="00C106CC">
          <w:pPr>
            <w:pStyle w:val="21"/>
            <w:tabs>
              <w:tab w:val="right" w:leader="dot" w:pos="9345"/>
            </w:tabs>
            <w:spacing w:line="360" w:lineRule="auto"/>
            <w:rPr>
              <w:rFonts w:ascii="Times New Roman" w:hAnsi="Times New Roman" w:cs="Times New Roman"/>
              <w:noProof/>
              <w:sz w:val="28"/>
              <w:szCs w:val="28"/>
            </w:rPr>
          </w:pPr>
          <w:hyperlink w:anchor="_Toc120437659" w:history="1">
            <w:r w:rsidR="00C106CC" w:rsidRPr="00C106CC">
              <w:rPr>
                <w:rStyle w:val="af2"/>
                <w:rFonts w:ascii="Times New Roman" w:hAnsi="Times New Roman" w:cs="Times New Roman"/>
                <w:noProof/>
                <w:sz w:val="28"/>
                <w:szCs w:val="28"/>
              </w:rPr>
              <w:t>1.2. Хвойный лес как особый тип экосистемы</w:t>
            </w:r>
            <w:r w:rsidR="00C106CC" w:rsidRPr="00C106CC">
              <w:rPr>
                <w:rFonts w:ascii="Times New Roman" w:hAnsi="Times New Roman" w:cs="Times New Roman"/>
                <w:noProof/>
                <w:webHidden/>
                <w:sz w:val="28"/>
                <w:szCs w:val="28"/>
              </w:rPr>
              <w:tab/>
            </w:r>
            <w:r w:rsidR="00C106CC" w:rsidRPr="00C106CC">
              <w:rPr>
                <w:rFonts w:ascii="Times New Roman" w:hAnsi="Times New Roman" w:cs="Times New Roman"/>
                <w:noProof/>
                <w:webHidden/>
                <w:sz w:val="28"/>
                <w:szCs w:val="28"/>
              </w:rPr>
              <w:fldChar w:fldCharType="begin"/>
            </w:r>
            <w:r w:rsidR="00C106CC" w:rsidRPr="00C106CC">
              <w:rPr>
                <w:rFonts w:ascii="Times New Roman" w:hAnsi="Times New Roman" w:cs="Times New Roman"/>
                <w:noProof/>
                <w:webHidden/>
                <w:sz w:val="28"/>
                <w:szCs w:val="28"/>
              </w:rPr>
              <w:instrText xml:space="preserve"> PAGEREF _Toc120437659 \h </w:instrText>
            </w:r>
            <w:r w:rsidR="00C106CC" w:rsidRPr="00C106CC">
              <w:rPr>
                <w:rFonts w:ascii="Times New Roman" w:hAnsi="Times New Roman" w:cs="Times New Roman"/>
                <w:noProof/>
                <w:webHidden/>
                <w:sz w:val="28"/>
                <w:szCs w:val="28"/>
              </w:rPr>
            </w:r>
            <w:r w:rsidR="00C106CC" w:rsidRPr="00C106CC">
              <w:rPr>
                <w:rFonts w:ascii="Times New Roman" w:hAnsi="Times New Roman" w:cs="Times New Roman"/>
                <w:noProof/>
                <w:webHidden/>
                <w:sz w:val="28"/>
                <w:szCs w:val="28"/>
              </w:rPr>
              <w:fldChar w:fldCharType="separate"/>
            </w:r>
            <w:r w:rsidR="00C106CC" w:rsidRPr="00C106CC">
              <w:rPr>
                <w:rFonts w:ascii="Times New Roman" w:hAnsi="Times New Roman" w:cs="Times New Roman"/>
                <w:noProof/>
                <w:webHidden/>
                <w:sz w:val="28"/>
                <w:szCs w:val="28"/>
              </w:rPr>
              <w:t>7</w:t>
            </w:r>
            <w:r w:rsidR="00C106CC" w:rsidRPr="00C106CC">
              <w:rPr>
                <w:rFonts w:ascii="Times New Roman" w:hAnsi="Times New Roman" w:cs="Times New Roman"/>
                <w:noProof/>
                <w:webHidden/>
                <w:sz w:val="28"/>
                <w:szCs w:val="28"/>
              </w:rPr>
              <w:fldChar w:fldCharType="end"/>
            </w:r>
          </w:hyperlink>
        </w:p>
        <w:p w:rsidR="00C106CC" w:rsidRPr="00C106CC" w:rsidRDefault="001E127E" w:rsidP="00C106CC">
          <w:pPr>
            <w:pStyle w:val="21"/>
            <w:tabs>
              <w:tab w:val="left" w:pos="880"/>
              <w:tab w:val="right" w:leader="dot" w:pos="9345"/>
            </w:tabs>
            <w:spacing w:line="360" w:lineRule="auto"/>
            <w:rPr>
              <w:rFonts w:ascii="Times New Roman" w:hAnsi="Times New Roman" w:cs="Times New Roman"/>
              <w:noProof/>
              <w:sz w:val="28"/>
              <w:szCs w:val="28"/>
            </w:rPr>
          </w:pPr>
          <w:hyperlink w:anchor="_Toc120437660" w:history="1">
            <w:r w:rsidR="00C106CC" w:rsidRPr="00C106CC">
              <w:rPr>
                <w:rStyle w:val="af2"/>
                <w:rFonts w:ascii="Times New Roman" w:hAnsi="Times New Roman" w:cs="Times New Roman"/>
                <w:noProof/>
                <w:sz w:val="28"/>
                <w:szCs w:val="28"/>
              </w:rPr>
              <w:t xml:space="preserve">1.3. </w:t>
            </w:r>
            <w:r w:rsidR="00C106CC" w:rsidRPr="00C106CC">
              <w:rPr>
                <w:rFonts w:ascii="Times New Roman" w:hAnsi="Times New Roman" w:cs="Times New Roman"/>
                <w:noProof/>
                <w:sz w:val="28"/>
                <w:szCs w:val="28"/>
              </w:rPr>
              <w:tab/>
            </w:r>
            <w:r w:rsidR="00C106CC" w:rsidRPr="00C106CC">
              <w:rPr>
                <w:rStyle w:val="af2"/>
                <w:rFonts w:ascii="Times New Roman" w:hAnsi="Times New Roman" w:cs="Times New Roman"/>
                <w:noProof/>
                <w:sz w:val="28"/>
                <w:szCs w:val="28"/>
              </w:rPr>
              <w:t>Методика оценки видовой  и эколого-ценотической структуры лесного сообщества</w:t>
            </w:r>
            <w:r w:rsidR="00C106CC" w:rsidRPr="00C106CC">
              <w:rPr>
                <w:rFonts w:ascii="Times New Roman" w:hAnsi="Times New Roman" w:cs="Times New Roman"/>
                <w:noProof/>
                <w:webHidden/>
                <w:sz w:val="28"/>
                <w:szCs w:val="28"/>
              </w:rPr>
              <w:tab/>
            </w:r>
            <w:r w:rsidR="00C106CC" w:rsidRPr="00C106CC">
              <w:rPr>
                <w:rFonts w:ascii="Times New Roman" w:hAnsi="Times New Roman" w:cs="Times New Roman"/>
                <w:noProof/>
                <w:webHidden/>
                <w:sz w:val="28"/>
                <w:szCs w:val="28"/>
              </w:rPr>
              <w:fldChar w:fldCharType="begin"/>
            </w:r>
            <w:r w:rsidR="00C106CC" w:rsidRPr="00C106CC">
              <w:rPr>
                <w:rFonts w:ascii="Times New Roman" w:hAnsi="Times New Roman" w:cs="Times New Roman"/>
                <w:noProof/>
                <w:webHidden/>
                <w:sz w:val="28"/>
                <w:szCs w:val="28"/>
              </w:rPr>
              <w:instrText xml:space="preserve"> PAGEREF _Toc120437660 \h </w:instrText>
            </w:r>
            <w:r w:rsidR="00C106CC" w:rsidRPr="00C106CC">
              <w:rPr>
                <w:rFonts w:ascii="Times New Roman" w:hAnsi="Times New Roman" w:cs="Times New Roman"/>
                <w:noProof/>
                <w:webHidden/>
                <w:sz w:val="28"/>
                <w:szCs w:val="28"/>
              </w:rPr>
            </w:r>
            <w:r w:rsidR="00C106CC" w:rsidRPr="00C106CC">
              <w:rPr>
                <w:rFonts w:ascii="Times New Roman" w:hAnsi="Times New Roman" w:cs="Times New Roman"/>
                <w:noProof/>
                <w:webHidden/>
                <w:sz w:val="28"/>
                <w:szCs w:val="28"/>
              </w:rPr>
              <w:fldChar w:fldCharType="separate"/>
            </w:r>
            <w:r w:rsidR="00C106CC" w:rsidRPr="00C106CC">
              <w:rPr>
                <w:rFonts w:ascii="Times New Roman" w:hAnsi="Times New Roman" w:cs="Times New Roman"/>
                <w:noProof/>
                <w:webHidden/>
                <w:sz w:val="28"/>
                <w:szCs w:val="28"/>
              </w:rPr>
              <w:t>9</w:t>
            </w:r>
            <w:r w:rsidR="00C106CC" w:rsidRPr="00C106CC">
              <w:rPr>
                <w:rFonts w:ascii="Times New Roman" w:hAnsi="Times New Roman" w:cs="Times New Roman"/>
                <w:noProof/>
                <w:webHidden/>
                <w:sz w:val="28"/>
                <w:szCs w:val="28"/>
              </w:rPr>
              <w:fldChar w:fldCharType="end"/>
            </w:r>
          </w:hyperlink>
        </w:p>
        <w:p w:rsidR="00C106CC" w:rsidRPr="00C106CC" w:rsidRDefault="001E127E" w:rsidP="00C106CC">
          <w:pPr>
            <w:pStyle w:val="11"/>
            <w:tabs>
              <w:tab w:val="right" w:leader="dot" w:pos="9345"/>
            </w:tabs>
            <w:spacing w:line="360" w:lineRule="auto"/>
            <w:rPr>
              <w:rFonts w:ascii="Times New Roman" w:hAnsi="Times New Roman" w:cs="Times New Roman"/>
              <w:noProof/>
              <w:sz w:val="28"/>
              <w:szCs w:val="28"/>
            </w:rPr>
          </w:pPr>
          <w:hyperlink w:anchor="_Toc120437661" w:history="1">
            <w:r w:rsidR="00C106CC" w:rsidRPr="00C106CC">
              <w:rPr>
                <w:rStyle w:val="af2"/>
                <w:rFonts w:ascii="Times New Roman" w:eastAsia="SimSun" w:hAnsi="Times New Roman" w:cs="Times New Roman"/>
                <w:noProof/>
                <w:sz w:val="28"/>
                <w:szCs w:val="28"/>
                <w:lang w:eastAsia="zh-CN" w:bidi="hi-IN"/>
              </w:rPr>
              <w:t>2. Практическая часть</w:t>
            </w:r>
            <w:r w:rsidR="00C106CC" w:rsidRPr="00C106CC">
              <w:rPr>
                <w:rFonts w:ascii="Times New Roman" w:hAnsi="Times New Roman" w:cs="Times New Roman"/>
                <w:noProof/>
                <w:webHidden/>
                <w:sz w:val="28"/>
                <w:szCs w:val="28"/>
              </w:rPr>
              <w:tab/>
            </w:r>
            <w:r w:rsidR="00C106CC" w:rsidRPr="00C106CC">
              <w:rPr>
                <w:rFonts w:ascii="Times New Roman" w:hAnsi="Times New Roman" w:cs="Times New Roman"/>
                <w:noProof/>
                <w:webHidden/>
                <w:sz w:val="28"/>
                <w:szCs w:val="28"/>
              </w:rPr>
              <w:fldChar w:fldCharType="begin"/>
            </w:r>
            <w:r w:rsidR="00C106CC" w:rsidRPr="00C106CC">
              <w:rPr>
                <w:rFonts w:ascii="Times New Roman" w:hAnsi="Times New Roman" w:cs="Times New Roman"/>
                <w:noProof/>
                <w:webHidden/>
                <w:sz w:val="28"/>
                <w:szCs w:val="28"/>
              </w:rPr>
              <w:instrText xml:space="preserve"> PAGEREF _Toc120437661 \h </w:instrText>
            </w:r>
            <w:r w:rsidR="00C106CC" w:rsidRPr="00C106CC">
              <w:rPr>
                <w:rFonts w:ascii="Times New Roman" w:hAnsi="Times New Roman" w:cs="Times New Roman"/>
                <w:noProof/>
                <w:webHidden/>
                <w:sz w:val="28"/>
                <w:szCs w:val="28"/>
              </w:rPr>
            </w:r>
            <w:r w:rsidR="00C106CC" w:rsidRPr="00C106CC">
              <w:rPr>
                <w:rFonts w:ascii="Times New Roman" w:hAnsi="Times New Roman" w:cs="Times New Roman"/>
                <w:noProof/>
                <w:webHidden/>
                <w:sz w:val="28"/>
                <w:szCs w:val="28"/>
              </w:rPr>
              <w:fldChar w:fldCharType="separate"/>
            </w:r>
            <w:r w:rsidR="00C106CC" w:rsidRPr="00C106CC">
              <w:rPr>
                <w:rFonts w:ascii="Times New Roman" w:hAnsi="Times New Roman" w:cs="Times New Roman"/>
                <w:noProof/>
                <w:webHidden/>
                <w:sz w:val="28"/>
                <w:szCs w:val="28"/>
              </w:rPr>
              <w:t>11</w:t>
            </w:r>
            <w:r w:rsidR="00C106CC" w:rsidRPr="00C106CC">
              <w:rPr>
                <w:rFonts w:ascii="Times New Roman" w:hAnsi="Times New Roman" w:cs="Times New Roman"/>
                <w:noProof/>
                <w:webHidden/>
                <w:sz w:val="28"/>
                <w:szCs w:val="28"/>
              </w:rPr>
              <w:fldChar w:fldCharType="end"/>
            </w:r>
          </w:hyperlink>
        </w:p>
        <w:p w:rsidR="00C106CC" w:rsidRPr="00C106CC" w:rsidRDefault="001E127E" w:rsidP="00C106CC">
          <w:pPr>
            <w:pStyle w:val="21"/>
            <w:tabs>
              <w:tab w:val="right" w:leader="dot" w:pos="9345"/>
            </w:tabs>
            <w:spacing w:line="360" w:lineRule="auto"/>
            <w:rPr>
              <w:rFonts w:ascii="Times New Roman" w:hAnsi="Times New Roman" w:cs="Times New Roman"/>
              <w:noProof/>
              <w:sz w:val="28"/>
              <w:szCs w:val="28"/>
            </w:rPr>
          </w:pPr>
          <w:hyperlink w:anchor="_Toc120437662" w:history="1">
            <w:r w:rsidR="00C106CC" w:rsidRPr="00C106CC">
              <w:rPr>
                <w:rStyle w:val="af2"/>
                <w:rFonts w:ascii="Times New Roman" w:eastAsia="SimSun" w:hAnsi="Times New Roman" w:cs="Times New Roman"/>
                <w:noProof/>
                <w:sz w:val="28"/>
                <w:szCs w:val="28"/>
                <w:lang w:eastAsia="zh-CN" w:bidi="hi-IN"/>
              </w:rPr>
              <w:t>2.1. Оценка видовой структуры лесного сообщества</w:t>
            </w:r>
            <w:r w:rsidR="00C106CC" w:rsidRPr="00C106CC">
              <w:rPr>
                <w:rFonts w:ascii="Times New Roman" w:hAnsi="Times New Roman" w:cs="Times New Roman"/>
                <w:noProof/>
                <w:webHidden/>
                <w:sz w:val="28"/>
                <w:szCs w:val="28"/>
              </w:rPr>
              <w:tab/>
            </w:r>
            <w:r w:rsidR="00C106CC" w:rsidRPr="00C106CC">
              <w:rPr>
                <w:rFonts w:ascii="Times New Roman" w:hAnsi="Times New Roman" w:cs="Times New Roman"/>
                <w:noProof/>
                <w:webHidden/>
                <w:sz w:val="28"/>
                <w:szCs w:val="28"/>
              </w:rPr>
              <w:fldChar w:fldCharType="begin"/>
            </w:r>
            <w:r w:rsidR="00C106CC" w:rsidRPr="00C106CC">
              <w:rPr>
                <w:rFonts w:ascii="Times New Roman" w:hAnsi="Times New Roman" w:cs="Times New Roman"/>
                <w:noProof/>
                <w:webHidden/>
                <w:sz w:val="28"/>
                <w:szCs w:val="28"/>
              </w:rPr>
              <w:instrText xml:space="preserve"> PAGEREF _Toc120437662 \h </w:instrText>
            </w:r>
            <w:r w:rsidR="00C106CC" w:rsidRPr="00C106CC">
              <w:rPr>
                <w:rFonts w:ascii="Times New Roman" w:hAnsi="Times New Roman" w:cs="Times New Roman"/>
                <w:noProof/>
                <w:webHidden/>
                <w:sz w:val="28"/>
                <w:szCs w:val="28"/>
              </w:rPr>
            </w:r>
            <w:r w:rsidR="00C106CC" w:rsidRPr="00C106CC">
              <w:rPr>
                <w:rFonts w:ascii="Times New Roman" w:hAnsi="Times New Roman" w:cs="Times New Roman"/>
                <w:noProof/>
                <w:webHidden/>
                <w:sz w:val="28"/>
                <w:szCs w:val="28"/>
              </w:rPr>
              <w:fldChar w:fldCharType="separate"/>
            </w:r>
            <w:r w:rsidR="00C106CC" w:rsidRPr="00C106CC">
              <w:rPr>
                <w:rFonts w:ascii="Times New Roman" w:hAnsi="Times New Roman" w:cs="Times New Roman"/>
                <w:noProof/>
                <w:webHidden/>
                <w:sz w:val="28"/>
                <w:szCs w:val="28"/>
              </w:rPr>
              <w:t>11</w:t>
            </w:r>
            <w:r w:rsidR="00C106CC" w:rsidRPr="00C106CC">
              <w:rPr>
                <w:rFonts w:ascii="Times New Roman" w:hAnsi="Times New Roman" w:cs="Times New Roman"/>
                <w:noProof/>
                <w:webHidden/>
                <w:sz w:val="28"/>
                <w:szCs w:val="28"/>
              </w:rPr>
              <w:fldChar w:fldCharType="end"/>
            </w:r>
          </w:hyperlink>
        </w:p>
        <w:p w:rsidR="00C106CC" w:rsidRPr="00C106CC" w:rsidRDefault="001E127E" w:rsidP="00C106CC">
          <w:pPr>
            <w:pStyle w:val="11"/>
            <w:tabs>
              <w:tab w:val="right" w:leader="dot" w:pos="9345"/>
            </w:tabs>
            <w:spacing w:line="360" w:lineRule="auto"/>
            <w:rPr>
              <w:rFonts w:ascii="Times New Roman" w:hAnsi="Times New Roman" w:cs="Times New Roman"/>
              <w:noProof/>
              <w:sz w:val="28"/>
              <w:szCs w:val="28"/>
            </w:rPr>
          </w:pPr>
          <w:hyperlink w:anchor="_Toc120437663" w:history="1">
            <w:r w:rsidR="00C106CC" w:rsidRPr="00C106CC">
              <w:rPr>
                <w:rStyle w:val="af2"/>
                <w:rFonts w:ascii="Times New Roman" w:eastAsia="SimSun" w:hAnsi="Times New Roman" w:cs="Times New Roman"/>
                <w:noProof/>
                <w:sz w:val="28"/>
                <w:szCs w:val="28"/>
                <w:lang w:eastAsia="zh-CN" w:bidi="hi-IN"/>
              </w:rPr>
              <w:t>Выводы</w:t>
            </w:r>
            <w:r w:rsidR="00C106CC" w:rsidRPr="00C106CC">
              <w:rPr>
                <w:rFonts w:ascii="Times New Roman" w:hAnsi="Times New Roman" w:cs="Times New Roman"/>
                <w:noProof/>
                <w:webHidden/>
                <w:sz w:val="28"/>
                <w:szCs w:val="28"/>
              </w:rPr>
              <w:tab/>
            </w:r>
            <w:r w:rsidR="00C106CC" w:rsidRPr="00C106CC">
              <w:rPr>
                <w:rFonts w:ascii="Times New Roman" w:hAnsi="Times New Roman" w:cs="Times New Roman"/>
                <w:noProof/>
                <w:webHidden/>
                <w:sz w:val="28"/>
                <w:szCs w:val="28"/>
              </w:rPr>
              <w:fldChar w:fldCharType="begin"/>
            </w:r>
            <w:r w:rsidR="00C106CC" w:rsidRPr="00C106CC">
              <w:rPr>
                <w:rFonts w:ascii="Times New Roman" w:hAnsi="Times New Roman" w:cs="Times New Roman"/>
                <w:noProof/>
                <w:webHidden/>
                <w:sz w:val="28"/>
                <w:szCs w:val="28"/>
              </w:rPr>
              <w:instrText xml:space="preserve"> PAGEREF _Toc120437663 \h </w:instrText>
            </w:r>
            <w:r w:rsidR="00C106CC" w:rsidRPr="00C106CC">
              <w:rPr>
                <w:rFonts w:ascii="Times New Roman" w:hAnsi="Times New Roman" w:cs="Times New Roman"/>
                <w:noProof/>
                <w:webHidden/>
                <w:sz w:val="28"/>
                <w:szCs w:val="28"/>
              </w:rPr>
            </w:r>
            <w:r w:rsidR="00C106CC" w:rsidRPr="00C106CC">
              <w:rPr>
                <w:rFonts w:ascii="Times New Roman" w:hAnsi="Times New Roman" w:cs="Times New Roman"/>
                <w:noProof/>
                <w:webHidden/>
                <w:sz w:val="28"/>
                <w:szCs w:val="28"/>
              </w:rPr>
              <w:fldChar w:fldCharType="separate"/>
            </w:r>
            <w:r w:rsidR="00C106CC" w:rsidRPr="00C106CC">
              <w:rPr>
                <w:rFonts w:ascii="Times New Roman" w:hAnsi="Times New Roman" w:cs="Times New Roman"/>
                <w:noProof/>
                <w:webHidden/>
                <w:sz w:val="28"/>
                <w:szCs w:val="28"/>
              </w:rPr>
              <w:t>14</w:t>
            </w:r>
            <w:r w:rsidR="00C106CC" w:rsidRPr="00C106CC">
              <w:rPr>
                <w:rFonts w:ascii="Times New Roman" w:hAnsi="Times New Roman" w:cs="Times New Roman"/>
                <w:noProof/>
                <w:webHidden/>
                <w:sz w:val="28"/>
                <w:szCs w:val="28"/>
              </w:rPr>
              <w:fldChar w:fldCharType="end"/>
            </w:r>
          </w:hyperlink>
        </w:p>
        <w:p w:rsidR="00C106CC" w:rsidRPr="00C106CC" w:rsidRDefault="001E127E" w:rsidP="00C106CC">
          <w:pPr>
            <w:pStyle w:val="11"/>
            <w:tabs>
              <w:tab w:val="right" w:leader="dot" w:pos="9345"/>
            </w:tabs>
            <w:spacing w:line="360" w:lineRule="auto"/>
            <w:rPr>
              <w:rFonts w:ascii="Times New Roman" w:hAnsi="Times New Roman" w:cs="Times New Roman"/>
              <w:noProof/>
              <w:sz w:val="28"/>
              <w:szCs w:val="28"/>
            </w:rPr>
          </w:pPr>
          <w:hyperlink w:anchor="_Toc120437664" w:history="1">
            <w:r w:rsidR="00C106CC" w:rsidRPr="00C106CC">
              <w:rPr>
                <w:rStyle w:val="af2"/>
                <w:rFonts w:ascii="Times New Roman" w:eastAsia="Times New Roman" w:hAnsi="Times New Roman" w:cs="Times New Roman"/>
                <w:noProof/>
                <w:sz w:val="28"/>
                <w:szCs w:val="28"/>
                <w:bdr w:val="none" w:sz="0" w:space="0" w:color="auto" w:frame="1"/>
                <w:lang w:eastAsia="ru-RU"/>
              </w:rPr>
              <w:t>Список литературы</w:t>
            </w:r>
            <w:r w:rsidR="00C106CC" w:rsidRPr="00C106CC">
              <w:rPr>
                <w:rFonts w:ascii="Times New Roman" w:hAnsi="Times New Roman" w:cs="Times New Roman"/>
                <w:noProof/>
                <w:webHidden/>
                <w:sz w:val="28"/>
                <w:szCs w:val="28"/>
              </w:rPr>
              <w:tab/>
            </w:r>
            <w:r w:rsidR="00C106CC" w:rsidRPr="00C106CC">
              <w:rPr>
                <w:rFonts w:ascii="Times New Roman" w:hAnsi="Times New Roman" w:cs="Times New Roman"/>
                <w:noProof/>
                <w:webHidden/>
                <w:sz w:val="28"/>
                <w:szCs w:val="28"/>
              </w:rPr>
              <w:fldChar w:fldCharType="begin"/>
            </w:r>
            <w:r w:rsidR="00C106CC" w:rsidRPr="00C106CC">
              <w:rPr>
                <w:rFonts w:ascii="Times New Roman" w:hAnsi="Times New Roman" w:cs="Times New Roman"/>
                <w:noProof/>
                <w:webHidden/>
                <w:sz w:val="28"/>
                <w:szCs w:val="28"/>
              </w:rPr>
              <w:instrText xml:space="preserve"> PAGEREF _Toc120437664 \h </w:instrText>
            </w:r>
            <w:r w:rsidR="00C106CC" w:rsidRPr="00C106CC">
              <w:rPr>
                <w:rFonts w:ascii="Times New Roman" w:hAnsi="Times New Roman" w:cs="Times New Roman"/>
                <w:noProof/>
                <w:webHidden/>
                <w:sz w:val="28"/>
                <w:szCs w:val="28"/>
              </w:rPr>
            </w:r>
            <w:r w:rsidR="00C106CC" w:rsidRPr="00C106CC">
              <w:rPr>
                <w:rFonts w:ascii="Times New Roman" w:hAnsi="Times New Roman" w:cs="Times New Roman"/>
                <w:noProof/>
                <w:webHidden/>
                <w:sz w:val="28"/>
                <w:szCs w:val="28"/>
              </w:rPr>
              <w:fldChar w:fldCharType="separate"/>
            </w:r>
            <w:r w:rsidR="00C106CC" w:rsidRPr="00C106CC">
              <w:rPr>
                <w:rFonts w:ascii="Times New Roman" w:hAnsi="Times New Roman" w:cs="Times New Roman"/>
                <w:noProof/>
                <w:webHidden/>
                <w:sz w:val="28"/>
                <w:szCs w:val="28"/>
              </w:rPr>
              <w:t>16</w:t>
            </w:r>
            <w:r w:rsidR="00C106CC" w:rsidRPr="00C106CC">
              <w:rPr>
                <w:rFonts w:ascii="Times New Roman" w:hAnsi="Times New Roman" w:cs="Times New Roman"/>
                <w:noProof/>
                <w:webHidden/>
                <w:sz w:val="28"/>
                <w:szCs w:val="28"/>
              </w:rPr>
              <w:fldChar w:fldCharType="end"/>
            </w:r>
          </w:hyperlink>
        </w:p>
        <w:p w:rsidR="00C106CC" w:rsidRPr="00C106CC" w:rsidRDefault="00C106CC" w:rsidP="00C106CC">
          <w:pPr>
            <w:spacing w:line="360" w:lineRule="auto"/>
            <w:rPr>
              <w:rFonts w:ascii="Times New Roman" w:hAnsi="Times New Roman" w:cs="Times New Roman"/>
              <w:sz w:val="28"/>
              <w:szCs w:val="28"/>
            </w:rPr>
          </w:pPr>
          <w:r w:rsidRPr="00C106CC">
            <w:rPr>
              <w:rFonts w:ascii="Times New Roman" w:hAnsi="Times New Roman" w:cs="Times New Roman"/>
              <w:bCs/>
              <w:sz w:val="28"/>
              <w:szCs w:val="28"/>
            </w:rPr>
            <w:fldChar w:fldCharType="end"/>
          </w:r>
        </w:p>
      </w:sdtContent>
    </w:sdt>
    <w:p w:rsidR="00C106CC" w:rsidRDefault="00C106CC" w:rsidP="009C58A2">
      <w:pPr>
        <w:rPr>
          <w:rFonts w:ascii="Times New Roman" w:eastAsia="Times New Roman" w:hAnsi="Times New Roman" w:cs="Times New Roman"/>
          <w:b/>
          <w:sz w:val="28"/>
          <w:szCs w:val="28"/>
          <w:lang w:eastAsia="ru-RU"/>
        </w:rPr>
      </w:pPr>
    </w:p>
    <w:p w:rsidR="00C106CC" w:rsidRDefault="00C106CC" w:rsidP="009C58A2">
      <w:pPr>
        <w:rPr>
          <w:rFonts w:ascii="Times New Roman" w:eastAsia="Times New Roman" w:hAnsi="Times New Roman" w:cs="Times New Roman"/>
          <w:b/>
          <w:sz w:val="28"/>
          <w:szCs w:val="28"/>
          <w:lang w:eastAsia="ru-RU"/>
        </w:rPr>
      </w:pPr>
    </w:p>
    <w:p w:rsidR="00C106CC" w:rsidRDefault="00C106CC" w:rsidP="009C58A2">
      <w:pPr>
        <w:rPr>
          <w:rFonts w:ascii="Times New Roman" w:eastAsia="Times New Roman" w:hAnsi="Times New Roman" w:cs="Times New Roman"/>
          <w:b/>
          <w:sz w:val="28"/>
          <w:szCs w:val="28"/>
          <w:lang w:eastAsia="ru-RU"/>
        </w:rPr>
      </w:pPr>
    </w:p>
    <w:p w:rsidR="00C106CC" w:rsidRDefault="00C106CC" w:rsidP="009C58A2">
      <w:pPr>
        <w:rPr>
          <w:rFonts w:ascii="Times New Roman" w:eastAsia="Times New Roman" w:hAnsi="Times New Roman" w:cs="Times New Roman"/>
          <w:b/>
          <w:sz w:val="28"/>
          <w:szCs w:val="28"/>
          <w:lang w:eastAsia="ru-RU"/>
        </w:rPr>
      </w:pPr>
    </w:p>
    <w:p w:rsidR="00C106CC" w:rsidRDefault="00C106CC" w:rsidP="009C58A2">
      <w:pPr>
        <w:rPr>
          <w:rFonts w:ascii="Times New Roman" w:eastAsia="Times New Roman" w:hAnsi="Times New Roman" w:cs="Times New Roman"/>
          <w:b/>
          <w:sz w:val="28"/>
          <w:szCs w:val="28"/>
          <w:lang w:eastAsia="ru-RU"/>
        </w:rPr>
      </w:pPr>
    </w:p>
    <w:p w:rsidR="00C106CC" w:rsidRDefault="00C106CC" w:rsidP="009C58A2">
      <w:pPr>
        <w:rPr>
          <w:rFonts w:ascii="Times New Roman" w:eastAsia="Times New Roman" w:hAnsi="Times New Roman" w:cs="Times New Roman"/>
          <w:b/>
          <w:sz w:val="28"/>
          <w:szCs w:val="28"/>
          <w:lang w:eastAsia="ru-RU"/>
        </w:rPr>
      </w:pPr>
    </w:p>
    <w:p w:rsidR="00C106CC" w:rsidRDefault="00C106CC" w:rsidP="009C58A2">
      <w:pPr>
        <w:rPr>
          <w:rFonts w:ascii="Times New Roman" w:eastAsia="Times New Roman" w:hAnsi="Times New Roman" w:cs="Times New Roman"/>
          <w:b/>
          <w:sz w:val="28"/>
          <w:szCs w:val="28"/>
          <w:lang w:eastAsia="ru-RU"/>
        </w:rPr>
      </w:pPr>
    </w:p>
    <w:p w:rsidR="00C106CC" w:rsidRDefault="00C106CC" w:rsidP="009C58A2">
      <w:pPr>
        <w:rPr>
          <w:rFonts w:ascii="Times New Roman" w:eastAsia="Times New Roman" w:hAnsi="Times New Roman" w:cs="Times New Roman"/>
          <w:b/>
          <w:sz w:val="28"/>
          <w:szCs w:val="28"/>
          <w:lang w:eastAsia="ru-RU"/>
        </w:rPr>
      </w:pPr>
    </w:p>
    <w:p w:rsidR="008B14DC" w:rsidRPr="00996B7C" w:rsidRDefault="009C58A2" w:rsidP="00C106CC">
      <w:pPr>
        <w:spacing w:line="360" w:lineRule="auto"/>
        <w:jc w:val="both"/>
        <w:rPr>
          <w:rFonts w:ascii="Times New Roman" w:hAnsi="Times New Roman" w:cs="Times New Roman"/>
          <w:sz w:val="28"/>
          <w:szCs w:val="28"/>
        </w:rPr>
      </w:pPr>
      <w:r w:rsidRPr="00C106CC">
        <w:rPr>
          <w:rFonts w:ascii="Times New Roman" w:hAnsi="Times New Roman" w:cs="Times New Roman"/>
          <w:b/>
          <w:sz w:val="28"/>
          <w:szCs w:val="28"/>
        </w:rPr>
        <w:lastRenderedPageBreak/>
        <w:t>Актуальность:</w:t>
      </w:r>
      <w:r w:rsidRPr="00996B7C">
        <w:rPr>
          <w:rFonts w:ascii="Times New Roman" w:hAnsi="Times New Roman" w:cs="Times New Roman"/>
          <w:sz w:val="28"/>
          <w:szCs w:val="28"/>
        </w:rPr>
        <w:t xml:space="preserve"> Растительный мир Тверской области богат и разнообразен. Он включает лесную и луговую растительность, растительность водоёмов и болот. Тверская </w:t>
      </w:r>
      <w:proofErr w:type="gramStart"/>
      <w:r w:rsidRPr="00996B7C">
        <w:rPr>
          <w:rFonts w:ascii="Times New Roman" w:hAnsi="Times New Roman" w:cs="Times New Roman"/>
          <w:sz w:val="28"/>
          <w:szCs w:val="28"/>
        </w:rPr>
        <w:t>область  лежит</w:t>
      </w:r>
      <w:proofErr w:type="gramEnd"/>
      <w:r w:rsidRPr="00996B7C">
        <w:rPr>
          <w:rFonts w:ascii="Times New Roman" w:hAnsi="Times New Roman" w:cs="Times New Roman"/>
          <w:sz w:val="28"/>
          <w:szCs w:val="28"/>
        </w:rPr>
        <w:t xml:space="preserve"> в лесной зоне, в подзоне южной тайги. На территории области встречается два типа хвойных лесов – сосновые и еловые. Находясь на экологической смене в образовательном центре «</w:t>
      </w:r>
      <w:r w:rsidR="007D4B2E">
        <w:rPr>
          <w:rFonts w:ascii="Times New Roman" w:hAnsi="Times New Roman" w:cs="Times New Roman"/>
          <w:sz w:val="28"/>
          <w:szCs w:val="28"/>
        </w:rPr>
        <w:t>Орион</w:t>
      </w:r>
      <w:r w:rsidRPr="00996B7C">
        <w:rPr>
          <w:rFonts w:ascii="Times New Roman" w:hAnsi="Times New Roman" w:cs="Times New Roman"/>
          <w:sz w:val="28"/>
          <w:szCs w:val="28"/>
        </w:rPr>
        <w:t>», в ходе практических полевых исследований мы знакомились</w:t>
      </w:r>
      <w:r w:rsidR="008B14DC" w:rsidRPr="00996B7C">
        <w:rPr>
          <w:rFonts w:ascii="Times New Roman" w:hAnsi="Times New Roman" w:cs="Times New Roman"/>
          <w:sz w:val="28"/>
          <w:szCs w:val="28"/>
        </w:rPr>
        <w:t xml:space="preserve"> с техникой фитоценологического описания сложного ельника, находящегося в пешей доступности от центра. Описанию такого типа фитоценоза, нередкого для территории нашей области, будет посвящена моя работа.</w:t>
      </w:r>
    </w:p>
    <w:p w:rsidR="009C58A2" w:rsidRPr="00996B7C" w:rsidRDefault="00C106CC" w:rsidP="00C106CC">
      <w:pPr>
        <w:tabs>
          <w:tab w:val="left" w:pos="90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C58A2" w:rsidRPr="00996B7C">
        <w:rPr>
          <w:rFonts w:ascii="Times New Roman" w:hAnsi="Times New Roman" w:cs="Times New Roman"/>
          <w:b/>
          <w:sz w:val="28"/>
          <w:szCs w:val="28"/>
        </w:rPr>
        <w:t>Цель</w:t>
      </w:r>
      <w:r w:rsidR="009C58A2" w:rsidRPr="00996B7C">
        <w:rPr>
          <w:rFonts w:ascii="Times New Roman" w:hAnsi="Times New Roman" w:cs="Times New Roman"/>
          <w:sz w:val="28"/>
          <w:szCs w:val="28"/>
        </w:rPr>
        <w:t xml:space="preserve"> исследовательской работы: изучение флористических и геоботанических особен</w:t>
      </w:r>
      <w:r w:rsidR="008B14DC" w:rsidRPr="00996B7C">
        <w:rPr>
          <w:rFonts w:ascii="Times New Roman" w:hAnsi="Times New Roman" w:cs="Times New Roman"/>
          <w:sz w:val="28"/>
          <w:szCs w:val="28"/>
        </w:rPr>
        <w:t>ностей лесного фитоценоза на примере сложного ельника.</w:t>
      </w:r>
    </w:p>
    <w:p w:rsidR="009C58A2" w:rsidRPr="00996B7C" w:rsidRDefault="009C58A2" w:rsidP="00996B7C">
      <w:pPr>
        <w:spacing w:line="360" w:lineRule="auto"/>
        <w:jc w:val="both"/>
        <w:rPr>
          <w:rFonts w:ascii="Times New Roman" w:hAnsi="Times New Roman" w:cs="Times New Roman"/>
          <w:b/>
          <w:sz w:val="28"/>
          <w:szCs w:val="28"/>
        </w:rPr>
      </w:pPr>
      <w:r w:rsidRPr="00996B7C">
        <w:rPr>
          <w:rFonts w:ascii="Times New Roman" w:hAnsi="Times New Roman" w:cs="Times New Roman"/>
          <w:b/>
          <w:sz w:val="28"/>
          <w:szCs w:val="28"/>
        </w:rPr>
        <w:t>Задачи:</w:t>
      </w:r>
    </w:p>
    <w:p w:rsidR="009C58A2" w:rsidRPr="00996B7C" w:rsidRDefault="008B14DC" w:rsidP="00996B7C">
      <w:pPr>
        <w:numPr>
          <w:ilvl w:val="0"/>
          <w:numId w:val="1"/>
        </w:numPr>
        <w:spacing w:after="200" w:line="360" w:lineRule="auto"/>
        <w:jc w:val="both"/>
        <w:rPr>
          <w:rFonts w:ascii="Times New Roman" w:hAnsi="Times New Roman" w:cs="Times New Roman"/>
          <w:sz w:val="28"/>
          <w:szCs w:val="28"/>
        </w:rPr>
      </w:pPr>
      <w:r w:rsidRPr="00996B7C">
        <w:rPr>
          <w:rFonts w:ascii="Times New Roman" w:hAnsi="Times New Roman" w:cs="Times New Roman"/>
          <w:sz w:val="28"/>
          <w:szCs w:val="28"/>
        </w:rPr>
        <w:t xml:space="preserve">Дать </w:t>
      </w:r>
      <w:proofErr w:type="spellStart"/>
      <w:r w:rsidRPr="00996B7C">
        <w:rPr>
          <w:rFonts w:ascii="Times New Roman" w:hAnsi="Times New Roman" w:cs="Times New Roman"/>
          <w:sz w:val="28"/>
          <w:szCs w:val="28"/>
        </w:rPr>
        <w:t>физико</w:t>
      </w:r>
      <w:proofErr w:type="spellEnd"/>
      <w:r w:rsidRPr="00996B7C">
        <w:rPr>
          <w:rFonts w:ascii="Times New Roman" w:hAnsi="Times New Roman" w:cs="Times New Roman"/>
          <w:sz w:val="28"/>
          <w:szCs w:val="28"/>
        </w:rPr>
        <w:t xml:space="preserve"> - географическую характеристику Тверской области в целом и района исследования</w:t>
      </w:r>
    </w:p>
    <w:p w:rsidR="009C58A2" w:rsidRPr="00996B7C" w:rsidRDefault="008B14DC" w:rsidP="00996B7C">
      <w:pPr>
        <w:numPr>
          <w:ilvl w:val="0"/>
          <w:numId w:val="1"/>
        </w:numPr>
        <w:spacing w:after="200" w:line="360" w:lineRule="auto"/>
        <w:jc w:val="both"/>
        <w:rPr>
          <w:rFonts w:ascii="Times New Roman" w:hAnsi="Times New Roman" w:cs="Times New Roman"/>
          <w:sz w:val="28"/>
          <w:szCs w:val="28"/>
        </w:rPr>
      </w:pPr>
      <w:r w:rsidRPr="00996B7C">
        <w:rPr>
          <w:rFonts w:ascii="Times New Roman" w:hAnsi="Times New Roman" w:cs="Times New Roman"/>
          <w:sz w:val="28"/>
          <w:szCs w:val="28"/>
        </w:rPr>
        <w:t>Изучить методики фитоценологического описания лесного фитоценоза</w:t>
      </w:r>
    </w:p>
    <w:p w:rsidR="009C58A2" w:rsidRPr="00996B7C" w:rsidRDefault="009C58A2" w:rsidP="00996B7C">
      <w:pPr>
        <w:numPr>
          <w:ilvl w:val="0"/>
          <w:numId w:val="1"/>
        </w:numPr>
        <w:spacing w:after="200" w:line="360" w:lineRule="auto"/>
        <w:jc w:val="both"/>
        <w:rPr>
          <w:rFonts w:ascii="Times New Roman" w:hAnsi="Times New Roman" w:cs="Times New Roman"/>
          <w:sz w:val="28"/>
          <w:szCs w:val="28"/>
        </w:rPr>
      </w:pPr>
      <w:r w:rsidRPr="00996B7C">
        <w:rPr>
          <w:rFonts w:ascii="Times New Roman" w:hAnsi="Times New Roman" w:cs="Times New Roman"/>
          <w:sz w:val="28"/>
          <w:szCs w:val="28"/>
        </w:rPr>
        <w:t>Усовершенствовать навыки работы с определителями.</w:t>
      </w:r>
    </w:p>
    <w:p w:rsidR="009C58A2" w:rsidRPr="00996B7C" w:rsidRDefault="009C58A2" w:rsidP="00996B7C">
      <w:pPr>
        <w:numPr>
          <w:ilvl w:val="0"/>
          <w:numId w:val="1"/>
        </w:numPr>
        <w:spacing w:after="200" w:line="360" w:lineRule="auto"/>
        <w:jc w:val="both"/>
        <w:rPr>
          <w:rFonts w:ascii="Times New Roman" w:hAnsi="Times New Roman" w:cs="Times New Roman"/>
          <w:sz w:val="28"/>
          <w:szCs w:val="28"/>
        </w:rPr>
      </w:pPr>
      <w:r w:rsidRPr="00996B7C">
        <w:rPr>
          <w:rFonts w:ascii="Times New Roman" w:hAnsi="Times New Roman" w:cs="Times New Roman"/>
          <w:sz w:val="28"/>
          <w:szCs w:val="28"/>
        </w:rPr>
        <w:t xml:space="preserve">Составить флористическое описание растительных ярусов </w:t>
      </w:r>
      <w:r w:rsidR="008B14DC" w:rsidRPr="00996B7C">
        <w:rPr>
          <w:rFonts w:ascii="Times New Roman" w:hAnsi="Times New Roman" w:cs="Times New Roman"/>
          <w:sz w:val="28"/>
          <w:szCs w:val="28"/>
        </w:rPr>
        <w:t>исследуемого участка сложного ельника</w:t>
      </w:r>
      <w:r w:rsidRPr="00996B7C">
        <w:rPr>
          <w:rFonts w:ascii="Times New Roman" w:hAnsi="Times New Roman" w:cs="Times New Roman"/>
          <w:sz w:val="28"/>
          <w:szCs w:val="28"/>
        </w:rPr>
        <w:t>.</w:t>
      </w:r>
    </w:p>
    <w:p w:rsidR="009C58A2" w:rsidRPr="00996B7C" w:rsidRDefault="009C58A2" w:rsidP="00996B7C">
      <w:pPr>
        <w:numPr>
          <w:ilvl w:val="0"/>
          <w:numId w:val="1"/>
        </w:numPr>
        <w:spacing w:after="200" w:line="360" w:lineRule="auto"/>
        <w:jc w:val="both"/>
        <w:rPr>
          <w:rFonts w:ascii="Times New Roman" w:hAnsi="Times New Roman" w:cs="Times New Roman"/>
          <w:sz w:val="28"/>
          <w:szCs w:val="28"/>
        </w:rPr>
      </w:pPr>
      <w:r w:rsidRPr="00996B7C">
        <w:rPr>
          <w:rFonts w:ascii="Times New Roman" w:hAnsi="Times New Roman" w:cs="Times New Roman"/>
          <w:sz w:val="28"/>
          <w:szCs w:val="28"/>
        </w:rPr>
        <w:t>Определить тип лесного сообщества по преобладающим видам растительности.</w:t>
      </w:r>
    </w:p>
    <w:p w:rsidR="008B14DC" w:rsidRPr="00996B7C" w:rsidRDefault="008B14DC" w:rsidP="00E17A75">
      <w:pPr>
        <w:pStyle w:val="a3"/>
        <w:numPr>
          <w:ilvl w:val="0"/>
          <w:numId w:val="1"/>
        </w:numPr>
        <w:spacing w:line="360" w:lineRule="auto"/>
        <w:jc w:val="both"/>
        <w:rPr>
          <w:rFonts w:ascii="Times New Roman" w:hAnsi="Times New Roman" w:cs="Times New Roman"/>
          <w:sz w:val="28"/>
          <w:szCs w:val="28"/>
        </w:rPr>
      </w:pPr>
      <w:r w:rsidRPr="00996B7C">
        <w:rPr>
          <w:rFonts w:ascii="Times New Roman" w:hAnsi="Times New Roman" w:cs="Times New Roman"/>
          <w:sz w:val="28"/>
          <w:szCs w:val="28"/>
        </w:rPr>
        <w:t>Сделать выводы по исследованию и дать соответствующие рекомендации</w:t>
      </w:r>
    </w:p>
    <w:p w:rsidR="006D464D" w:rsidRPr="00996B7C" w:rsidRDefault="009C58A2" w:rsidP="00996B7C">
      <w:pPr>
        <w:spacing w:line="360" w:lineRule="auto"/>
        <w:ind w:left="360"/>
        <w:jc w:val="both"/>
        <w:rPr>
          <w:rFonts w:ascii="Times New Roman" w:hAnsi="Times New Roman" w:cs="Times New Roman"/>
          <w:sz w:val="28"/>
          <w:szCs w:val="28"/>
        </w:rPr>
      </w:pPr>
      <w:r w:rsidRPr="00996B7C">
        <w:rPr>
          <w:rFonts w:ascii="Times New Roman" w:hAnsi="Times New Roman" w:cs="Times New Roman"/>
          <w:b/>
          <w:sz w:val="28"/>
          <w:szCs w:val="28"/>
        </w:rPr>
        <w:t>Место и сроки проведения работы</w:t>
      </w:r>
      <w:r w:rsidRPr="00996B7C">
        <w:rPr>
          <w:rFonts w:ascii="Times New Roman" w:hAnsi="Times New Roman" w:cs="Times New Roman"/>
          <w:sz w:val="28"/>
          <w:szCs w:val="28"/>
        </w:rPr>
        <w:t xml:space="preserve">: </w:t>
      </w:r>
      <w:r w:rsidR="006D464D" w:rsidRPr="00996B7C">
        <w:rPr>
          <w:rFonts w:ascii="Times New Roman" w:hAnsi="Times New Roman" w:cs="Times New Roman"/>
          <w:sz w:val="28"/>
          <w:szCs w:val="28"/>
        </w:rPr>
        <w:t xml:space="preserve">май </w:t>
      </w:r>
      <w:proofErr w:type="gramStart"/>
      <w:r w:rsidR="006D464D" w:rsidRPr="00996B7C">
        <w:rPr>
          <w:rFonts w:ascii="Times New Roman" w:hAnsi="Times New Roman" w:cs="Times New Roman"/>
          <w:sz w:val="28"/>
          <w:szCs w:val="28"/>
        </w:rPr>
        <w:t>( 21</w:t>
      </w:r>
      <w:proofErr w:type="gramEnd"/>
      <w:r w:rsidR="006D464D" w:rsidRPr="00996B7C">
        <w:rPr>
          <w:rFonts w:ascii="Times New Roman" w:hAnsi="Times New Roman" w:cs="Times New Roman"/>
          <w:sz w:val="28"/>
          <w:szCs w:val="28"/>
        </w:rPr>
        <w:t>-25 мая) 2022 года</w:t>
      </w:r>
    </w:p>
    <w:p w:rsidR="008B14DC" w:rsidRPr="00996B7C" w:rsidRDefault="006D464D" w:rsidP="00996B7C">
      <w:pPr>
        <w:spacing w:line="360" w:lineRule="auto"/>
        <w:ind w:left="360"/>
        <w:jc w:val="both"/>
        <w:rPr>
          <w:rFonts w:ascii="Times New Roman" w:hAnsi="Times New Roman" w:cs="Times New Roman"/>
          <w:sz w:val="28"/>
          <w:szCs w:val="28"/>
        </w:rPr>
      </w:pPr>
      <w:r w:rsidRPr="00996B7C">
        <w:rPr>
          <w:rFonts w:ascii="Times New Roman" w:hAnsi="Times New Roman" w:cs="Times New Roman"/>
          <w:b/>
          <w:sz w:val="28"/>
          <w:szCs w:val="28"/>
        </w:rPr>
        <w:t xml:space="preserve"> </w:t>
      </w:r>
      <w:r w:rsidR="009C58A2" w:rsidRPr="00996B7C">
        <w:rPr>
          <w:rFonts w:ascii="Times New Roman" w:hAnsi="Times New Roman" w:cs="Times New Roman"/>
          <w:b/>
          <w:sz w:val="28"/>
          <w:szCs w:val="28"/>
        </w:rPr>
        <w:t xml:space="preserve">Объектом </w:t>
      </w:r>
      <w:r w:rsidR="009C58A2" w:rsidRPr="00996B7C">
        <w:rPr>
          <w:rFonts w:ascii="Times New Roman" w:hAnsi="Times New Roman" w:cs="Times New Roman"/>
          <w:sz w:val="28"/>
          <w:szCs w:val="28"/>
        </w:rPr>
        <w:t xml:space="preserve">исследования является </w:t>
      </w:r>
      <w:r w:rsidR="008B14DC" w:rsidRPr="00996B7C">
        <w:rPr>
          <w:rFonts w:ascii="Times New Roman" w:hAnsi="Times New Roman" w:cs="Times New Roman"/>
          <w:sz w:val="28"/>
          <w:szCs w:val="28"/>
        </w:rPr>
        <w:t xml:space="preserve">сложный </w:t>
      </w:r>
      <w:proofErr w:type="gramStart"/>
      <w:r w:rsidR="008B14DC" w:rsidRPr="00996B7C">
        <w:rPr>
          <w:rFonts w:ascii="Times New Roman" w:hAnsi="Times New Roman" w:cs="Times New Roman"/>
          <w:sz w:val="28"/>
          <w:szCs w:val="28"/>
        </w:rPr>
        <w:t xml:space="preserve">ельник </w:t>
      </w:r>
      <w:r w:rsidR="009C58A2" w:rsidRPr="00996B7C">
        <w:rPr>
          <w:rFonts w:ascii="Times New Roman" w:hAnsi="Times New Roman" w:cs="Times New Roman"/>
          <w:sz w:val="28"/>
          <w:szCs w:val="28"/>
        </w:rPr>
        <w:t>,</w:t>
      </w:r>
      <w:proofErr w:type="gramEnd"/>
      <w:r w:rsidR="009C58A2" w:rsidRPr="00996B7C">
        <w:rPr>
          <w:rFonts w:ascii="Times New Roman" w:hAnsi="Times New Roman" w:cs="Times New Roman"/>
          <w:sz w:val="28"/>
          <w:szCs w:val="28"/>
        </w:rPr>
        <w:t xml:space="preserve"> расположенный в </w:t>
      </w:r>
      <w:r w:rsidR="008B14DC" w:rsidRPr="00996B7C">
        <w:rPr>
          <w:rFonts w:ascii="Times New Roman" w:hAnsi="Times New Roman" w:cs="Times New Roman"/>
          <w:sz w:val="28"/>
          <w:szCs w:val="28"/>
        </w:rPr>
        <w:t>4</w:t>
      </w:r>
      <w:r w:rsidR="009C58A2" w:rsidRPr="00996B7C">
        <w:rPr>
          <w:rFonts w:ascii="Times New Roman" w:hAnsi="Times New Roman" w:cs="Times New Roman"/>
          <w:sz w:val="28"/>
          <w:szCs w:val="28"/>
        </w:rPr>
        <w:t xml:space="preserve">00 м. от </w:t>
      </w:r>
      <w:r w:rsidR="008B14DC" w:rsidRPr="00996B7C">
        <w:rPr>
          <w:rFonts w:ascii="Times New Roman" w:hAnsi="Times New Roman" w:cs="Times New Roman"/>
          <w:sz w:val="28"/>
          <w:szCs w:val="28"/>
        </w:rPr>
        <w:t>г. Вышний Волочек</w:t>
      </w:r>
    </w:p>
    <w:p w:rsidR="009C58A2" w:rsidRPr="00C106CC" w:rsidRDefault="009C58A2" w:rsidP="00C106CC">
      <w:pPr>
        <w:pStyle w:val="1"/>
        <w:jc w:val="center"/>
        <w:rPr>
          <w:b/>
          <w:color w:val="auto"/>
        </w:rPr>
      </w:pPr>
      <w:bookmarkStart w:id="6" w:name="_Toc120397843"/>
      <w:bookmarkStart w:id="7" w:name="_Toc120437652"/>
      <w:r w:rsidRPr="00C106CC">
        <w:rPr>
          <w:b/>
          <w:color w:val="auto"/>
        </w:rPr>
        <w:lastRenderedPageBreak/>
        <w:t>1. Теоретическая часть</w:t>
      </w:r>
      <w:bookmarkEnd w:id="6"/>
      <w:bookmarkEnd w:id="7"/>
    </w:p>
    <w:p w:rsidR="006D464D" w:rsidRPr="00C106CC" w:rsidRDefault="009C58A2" w:rsidP="00C106CC">
      <w:pPr>
        <w:pStyle w:val="2"/>
        <w:jc w:val="center"/>
        <w:rPr>
          <w:b/>
          <w:color w:val="auto"/>
        </w:rPr>
      </w:pPr>
      <w:bookmarkStart w:id="8" w:name="_Toc120397844"/>
      <w:bookmarkStart w:id="9" w:name="_Toc120437653"/>
      <w:r w:rsidRPr="00C106CC">
        <w:rPr>
          <w:b/>
          <w:color w:val="auto"/>
        </w:rPr>
        <w:t xml:space="preserve">1.1. </w:t>
      </w:r>
      <w:bookmarkEnd w:id="4"/>
      <w:bookmarkEnd w:id="5"/>
      <w:r w:rsidRPr="00C106CC">
        <w:rPr>
          <w:b/>
          <w:color w:val="auto"/>
        </w:rPr>
        <w:t>Физико-географическая характеристика района исследования</w:t>
      </w:r>
      <w:bookmarkStart w:id="10" w:name="_Toc136951446"/>
      <w:bookmarkStart w:id="11" w:name="_Toc196645801"/>
      <w:bookmarkStart w:id="12" w:name="_Toc438763760"/>
      <w:bookmarkStart w:id="13" w:name="_Toc120397845"/>
      <w:bookmarkEnd w:id="8"/>
      <w:bookmarkEnd w:id="9"/>
    </w:p>
    <w:p w:rsidR="006D464D" w:rsidRPr="00996B7C" w:rsidRDefault="006D464D" w:rsidP="00996B7C">
      <w:pPr>
        <w:pStyle w:val="3"/>
        <w:rPr>
          <w:rFonts w:eastAsia="SimSun"/>
          <w:b/>
          <w:color w:val="auto"/>
          <w:lang w:eastAsia="zh-CN" w:bidi="hi-IN"/>
        </w:rPr>
      </w:pPr>
      <w:bookmarkStart w:id="14" w:name="_Toc120437654"/>
      <w:r w:rsidRPr="00996B7C">
        <w:rPr>
          <w:rFonts w:eastAsia="SimSun"/>
          <w:b/>
          <w:color w:val="auto"/>
          <w:lang w:eastAsia="zh-CN" w:bidi="hi-IN"/>
        </w:rPr>
        <w:t>1.1.1. Рельеф</w:t>
      </w:r>
      <w:r w:rsidRPr="00996B7C">
        <w:rPr>
          <w:rFonts w:eastAsia="SimSun"/>
          <w:b/>
          <w:color w:val="auto"/>
          <w:lang w:val="en-US" w:eastAsia="zh-CN" w:bidi="hi-IN"/>
        </w:rPr>
        <w:t> </w:t>
      </w:r>
      <w:r w:rsidRPr="00996B7C">
        <w:rPr>
          <w:rFonts w:eastAsia="SimSun"/>
          <w:b/>
          <w:color w:val="auto"/>
          <w:lang w:eastAsia="zh-CN" w:bidi="hi-IN"/>
        </w:rPr>
        <w:t>Тверской</w:t>
      </w:r>
      <w:r w:rsidRPr="00996B7C">
        <w:rPr>
          <w:rFonts w:eastAsia="SimSun"/>
          <w:b/>
          <w:color w:val="auto"/>
          <w:lang w:val="en-US" w:eastAsia="zh-CN" w:bidi="hi-IN"/>
        </w:rPr>
        <w:t> </w:t>
      </w:r>
      <w:r w:rsidRPr="00996B7C">
        <w:rPr>
          <w:rFonts w:eastAsia="SimSun"/>
          <w:b/>
          <w:color w:val="auto"/>
          <w:lang w:eastAsia="zh-CN" w:bidi="hi-IN"/>
        </w:rPr>
        <w:t>области</w:t>
      </w:r>
      <w:bookmarkEnd w:id="14"/>
    </w:p>
    <w:p w:rsidR="006D464D" w:rsidRPr="006D464D" w:rsidRDefault="006D464D" w:rsidP="00996B7C">
      <w:pPr>
        <w:suppressAutoHyphens/>
        <w:autoSpaceDN w:val="0"/>
        <w:spacing w:after="228" w:line="360" w:lineRule="auto"/>
        <w:jc w:val="both"/>
        <w:textAlignment w:val="baseline"/>
        <w:rPr>
          <w:rFonts w:ascii="Times New Roman" w:eastAsia="SimSun" w:hAnsi="Times New Roman" w:cs="Times New Roman"/>
          <w:color w:val="000000"/>
          <w:kern w:val="3"/>
          <w:sz w:val="28"/>
          <w:szCs w:val="28"/>
          <w:lang w:eastAsia="zh-CN" w:bidi="hi-IN"/>
        </w:rPr>
      </w:pPr>
      <w:r w:rsidRPr="006D464D">
        <w:rPr>
          <w:rFonts w:ascii="Times New Roman" w:eastAsia="SimSun" w:hAnsi="Times New Roman" w:cs="Times New Roman"/>
          <w:color w:val="000000"/>
          <w:kern w:val="3"/>
          <w:sz w:val="28"/>
          <w:szCs w:val="28"/>
          <w:lang w:eastAsia="zh-CN" w:bidi="hi-IN"/>
        </w:rPr>
        <w:t>Тверская область расположена на северо-западе Восточно-Европейской (Русской) равнины с характерным для неё чередованием низменностей и возвышенностей. Западная часть области является главным водоразделом бассейнов Каспийского и Балтийского морей.</w:t>
      </w:r>
    </w:p>
    <w:p w:rsidR="006D464D" w:rsidRPr="006D464D" w:rsidRDefault="006D464D" w:rsidP="00996B7C">
      <w:pPr>
        <w:suppressAutoHyphens/>
        <w:autoSpaceDN w:val="0"/>
        <w:spacing w:after="228" w:line="360" w:lineRule="auto"/>
        <w:jc w:val="both"/>
        <w:textAlignment w:val="baseline"/>
        <w:rPr>
          <w:rFonts w:ascii="Times New Roman" w:eastAsia="SimSun" w:hAnsi="Times New Roman" w:cs="Times New Roman"/>
          <w:color w:val="000000"/>
          <w:kern w:val="3"/>
          <w:sz w:val="28"/>
          <w:szCs w:val="28"/>
          <w:lang w:eastAsia="zh-CN" w:bidi="hi-IN"/>
        </w:rPr>
      </w:pPr>
      <w:r w:rsidRPr="006D464D">
        <w:rPr>
          <w:rFonts w:ascii="Times New Roman" w:eastAsia="SimSun" w:hAnsi="Times New Roman" w:cs="Times New Roman"/>
          <w:color w:val="000000"/>
          <w:kern w:val="3"/>
          <w:sz w:val="28"/>
          <w:szCs w:val="28"/>
          <w:lang w:eastAsia="zh-CN" w:bidi="hi-IN"/>
        </w:rPr>
        <w:t xml:space="preserve">Для Тверской области в целом характерен равнинный рельеф, где возвышенные всхолмленные участки мореных равнин и гряд сочетаются с обширными волнистыми водно-ледниковыми или </w:t>
      </w:r>
    </w:p>
    <w:p w:rsidR="006D464D" w:rsidRPr="006D464D" w:rsidRDefault="006D464D" w:rsidP="00996B7C">
      <w:pPr>
        <w:suppressAutoHyphens/>
        <w:autoSpaceDN w:val="0"/>
        <w:spacing w:after="228" w:line="360" w:lineRule="auto"/>
        <w:jc w:val="both"/>
        <w:textAlignment w:val="baseline"/>
        <w:rPr>
          <w:rFonts w:ascii="Times New Roman" w:eastAsia="SimSun" w:hAnsi="Times New Roman" w:cs="Times New Roman"/>
          <w:color w:val="000000"/>
          <w:kern w:val="3"/>
          <w:sz w:val="28"/>
          <w:szCs w:val="28"/>
          <w:lang w:eastAsia="zh-CN" w:bidi="hi-IN"/>
        </w:rPr>
      </w:pPr>
      <w:r w:rsidRPr="006D464D">
        <w:rPr>
          <w:rFonts w:ascii="Times New Roman" w:eastAsia="SimSun" w:hAnsi="Times New Roman" w:cs="Times New Roman"/>
          <w:color w:val="000000"/>
          <w:kern w:val="3"/>
          <w:sz w:val="28"/>
          <w:szCs w:val="28"/>
          <w:lang w:eastAsia="zh-CN" w:bidi="hi-IN"/>
        </w:rPr>
        <w:t>Одной из основных характеристик рельефа является наклон (углы наклона). В пределах Тверской области он изменяется от 0° до 3°. Анализ распределения углов наклона показывает, что 96 % территории области приходится на углы наклона менее 1°, что подтверждает равнинный характер рельефа.</w:t>
      </w:r>
    </w:p>
    <w:p w:rsidR="006D464D" w:rsidRPr="006D464D" w:rsidRDefault="006D464D" w:rsidP="00996B7C">
      <w:pPr>
        <w:suppressAutoHyphens/>
        <w:autoSpaceDN w:val="0"/>
        <w:spacing w:after="228" w:line="360" w:lineRule="auto"/>
        <w:jc w:val="both"/>
        <w:textAlignment w:val="baseline"/>
        <w:rPr>
          <w:rFonts w:ascii="Times New Roman" w:eastAsia="SimSun" w:hAnsi="Times New Roman" w:cs="Times New Roman"/>
          <w:color w:val="000000"/>
          <w:kern w:val="3"/>
          <w:sz w:val="28"/>
          <w:szCs w:val="28"/>
          <w:lang w:eastAsia="zh-CN" w:bidi="hi-IN"/>
        </w:rPr>
      </w:pPr>
      <w:r w:rsidRPr="006D464D">
        <w:rPr>
          <w:rFonts w:ascii="Times New Roman" w:eastAsia="SimSun" w:hAnsi="Times New Roman" w:cs="Times New Roman"/>
          <w:color w:val="000000"/>
          <w:kern w:val="3"/>
          <w:sz w:val="28"/>
          <w:szCs w:val="28"/>
          <w:lang w:eastAsia="zh-CN" w:bidi="hi-IN"/>
        </w:rPr>
        <w:t xml:space="preserve">На процессы </w:t>
      </w:r>
      <w:proofErr w:type="spellStart"/>
      <w:r w:rsidRPr="006D464D">
        <w:rPr>
          <w:rFonts w:ascii="Times New Roman" w:eastAsia="SimSun" w:hAnsi="Times New Roman" w:cs="Times New Roman"/>
          <w:color w:val="000000"/>
          <w:kern w:val="3"/>
          <w:sz w:val="28"/>
          <w:szCs w:val="28"/>
          <w:lang w:eastAsia="zh-CN" w:bidi="hi-IN"/>
        </w:rPr>
        <w:t>рельефообразования</w:t>
      </w:r>
      <w:proofErr w:type="spellEnd"/>
      <w:r w:rsidRPr="006D464D">
        <w:rPr>
          <w:rFonts w:ascii="Times New Roman" w:eastAsia="SimSun" w:hAnsi="Times New Roman" w:cs="Times New Roman"/>
          <w:color w:val="000000"/>
          <w:kern w:val="3"/>
          <w:sz w:val="28"/>
          <w:szCs w:val="28"/>
          <w:lang w:eastAsia="zh-CN" w:bidi="hi-IN"/>
        </w:rPr>
        <w:t xml:space="preserve"> в Тверской области оказывают влияние оползни, поверхностный смыв, карстовые процессы и </w:t>
      </w:r>
      <w:proofErr w:type="spellStart"/>
      <w:r w:rsidRPr="006D464D">
        <w:rPr>
          <w:rFonts w:ascii="Times New Roman" w:eastAsia="SimSun" w:hAnsi="Times New Roman" w:cs="Times New Roman"/>
          <w:color w:val="000000"/>
          <w:kern w:val="3"/>
          <w:sz w:val="28"/>
          <w:szCs w:val="28"/>
          <w:lang w:eastAsia="zh-CN" w:bidi="hi-IN"/>
        </w:rPr>
        <w:t>оврагообразование</w:t>
      </w:r>
      <w:proofErr w:type="spellEnd"/>
      <w:r w:rsidRPr="006D464D">
        <w:rPr>
          <w:rFonts w:ascii="Times New Roman" w:eastAsia="SimSun" w:hAnsi="Times New Roman" w:cs="Times New Roman"/>
          <w:color w:val="000000"/>
          <w:kern w:val="3"/>
          <w:sz w:val="28"/>
          <w:szCs w:val="28"/>
          <w:lang w:eastAsia="zh-CN" w:bidi="hi-IN"/>
        </w:rPr>
        <w:t>. Кроме того, значительную роль в формировании рельефа играет развитая речная сеть.</w:t>
      </w:r>
    </w:p>
    <w:p w:rsidR="006D464D" w:rsidRPr="00996B7C" w:rsidRDefault="006D464D" w:rsidP="00996B7C">
      <w:pPr>
        <w:pStyle w:val="3"/>
        <w:rPr>
          <w:rFonts w:eastAsia="SimSun"/>
          <w:b/>
          <w:color w:val="auto"/>
          <w:lang w:eastAsia="zh-CN" w:bidi="hi-IN"/>
        </w:rPr>
      </w:pPr>
      <w:bookmarkStart w:id="15" w:name="_Toc120437655"/>
      <w:r w:rsidRPr="00996B7C">
        <w:rPr>
          <w:rFonts w:eastAsia="SimSun"/>
          <w:b/>
          <w:color w:val="auto"/>
          <w:lang w:eastAsia="zh-CN" w:bidi="hi-IN"/>
        </w:rPr>
        <w:t>1.1.2. Климат</w:t>
      </w:r>
      <w:r w:rsidRPr="00996B7C">
        <w:rPr>
          <w:rFonts w:eastAsia="SimSun"/>
          <w:b/>
          <w:color w:val="auto"/>
          <w:lang w:val="en-US" w:eastAsia="zh-CN" w:bidi="hi-IN"/>
        </w:rPr>
        <w:t> </w:t>
      </w:r>
      <w:r w:rsidRPr="00996B7C">
        <w:rPr>
          <w:rFonts w:eastAsia="SimSun"/>
          <w:b/>
          <w:color w:val="auto"/>
          <w:lang w:eastAsia="zh-CN" w:bidi="hi-IN"/>
        </w:rPr>
        <w:t>Тверской</w:t>
      </w:r>
      <w:r w:rsidRPr="00996B7C">
        <w:rPr>
          <w:rFonts w:eastAsia="SimSun"/>
          <w:b/>
          <w:color w:val="auto"/>
          <w:lang w:val="en-US" w:eastAsia="zh-CN" w:bidi="hi-IN"/>
        </w:rPr>
        <w:t> </w:t>
      </w:r>
      <w:r w:rsidRPr="00996B7C">
        <w:rPr>
          <w:rFonts w:eastAsia="SimSun"/>
          <w:b/>
          <w:color w:val="auto"/>
          <w:lang w:eastAsia="zh-CN" w:bidi="hi-IN"/>
        </w:rPr>
        <w:t>области</w:t>
      </w:r>
      <w:bookmarkEnd w:id="15"/>
    </w:p>
    <w:p w:rsidR="006D464D" w:rsidRPr="006D464D" w:rsidRDefault="006D464D" w:rsidP="00996B7C">
      <w:pPr>
        <w:suppressAutoHyphens/>
        <w:autoSpaceDN w:val="0"/>
        <w:spacing w:after="228" w:line="360" w:lineRule="auto"/>
        <w:jc w:val="both"/>
        <w:textAlignment w:val="baseline"/>
        <w:rPr>
          <w:rFonts w:ascii="Times New Roman" w:eastAsia="SimSun" w:hAnsi="Times New Roman" w:cs="Times New Roman"/>
          <w:color w:val="000000"/>
          <w:kern w:val="3"/>
          <w:sz w:val="28"/>
          <w:szCs w:val="28"/>
          <w:lang w:eastAsia="zh-CN" w:bidi="hi-IN"/>
        </w:rPr>
      </w:pPr>
      <w:r w:rsidRPr="006D464D">
        <w:rPr>
          <w:rFonts w:ascii="Times New Roman" w:eastAsia="SimSun" w:hAnsi="Times New Roman" w:cs="Times New Roman"/>
          <w:color w:val="000000"/>
          <w:kern w:val="3"/>
          <w:sz w:val="28"/>
          <w:szCs w:val="28"/>
          <w:lang w:eastAsia="zh-CN" w:bidi="hi-IN"/>
        </w:rPr>
        <w:t>Климат Тверской области является умеренно-континентальным, характеризуется переходными чертами от континентального климата восточных районов Европейской территории страны к более влажному климату северо-западных районов.</w:t>
      </w:r>
    </w:p>
    <w:p w:rsidR="006D464D" w:rsidRPr="006D464D" w:rsidRDefault="006D464D" w:rsidP="00996B7C">
      <w:pPr>
        <w:suppressAutoHyphens/>
        <w:autoSpaceDN w:val="0"/>
        <w:spacing w:after="228" w:line="360" w:lineRule="auto"/>
        <w:jc w:val="both"/>
        <w:textAlignment w:val="baseline"/>
        <w:rPr>
          <w:rFonts w:ascii="Times New Roman" w:eastAsia="SimSun" w:hAnsi="Times New Roman" w:cs="Times New Roman"/>
          <w:color w:val="000000"/>
          <w:kern w:val="3"/>
          <w:sz w:val="28"/>
          <w:szCs w:val="28"/>
          <w:lang w:eastAsia="zh-CN" w:bidi="hi-IN"/>
        </w:rPr>
      </w:pPr>
      <w:r w:rsidRPr="006D464D">
        <w:rPr>
          <w:rFonts w:ascii="Times New Roman" w:eastAsia="SimSun" w:hAnsi="Times New Roman" w:cs="Times New Roman"/>
          <w:color w:val="000000"/>
          <w:kern w:val="3"/>
          <w:sz w:val="28"/>
          <w:szCs w:val="28"/>
          <w:lang w:eastAsia="zh-CN" w:bidi="hi-IN"/>
        </w:rPr>
        <w:t>В сравнении с количеством радиации, приходящей от солнца в других областях нашей страны, Тверская область получает умеренной количество тепла. Продолжительность дня меняется от 6,5 часов до 18 часов.</w:t>
      </w:r>
    </w:p>
    <w:p w:rsidR="006D464D" w:rsidRPr="006D464D" w:rsidRDefault="006D464D" w:rsidP="00996B7C">
      <w:pPr>
        <w:suppressAutoHyphens/>
        <w:autoSpaceDN w:val="0"/>
        <w:spacing w:after="228" w:line="360" w:lineRule="auto"/>
        <w:jc w:val="both"/>
        <w:textAlignment w:val="baseline"/>
        <w:rPr>
          <w:rFonts w:ascii="Times New Roman" w:eastAsia="SimSun" w:hAnsi="Times New Roman" w:cs="Times New Roman"/>
          <w:color w:val="000000"/>
          <w:kern w:val="3"/>
          <w:sz w:val="28"/>
          <w:szCs w:val="28"/>
          <w:lang w:eastAsia="zh-CN" w:bidi="hi-IN"/>
        </w:rPr>
      </w:pPr>
      <w:r w:rsidRPr="006D464D">
        <w:rPr>
          <w:rFonts w:ascii="Times New Roman" w:eastAsia="SimSun" w:hAnsi="Times New Roman" w:cs="Times New Roman"/>
          <w:color w:val="000000"/>
          <w:kern w:val="3"/>
          <w:sz w:val="28"/>
          <w:szCs w:val="28"/>
          <w:lang w:eastAsia="zh-CN" w:bidi="hi-IN"/>
        </w:rPr>
        <w:t xml:space="preserve">Преобладающей воздушной массой над Тверской областью является континентальный воздух умеренных широт, который определяет летом тёплую </w:t>
      </w:r>
      <w:r w:rsidRPr="006D464D">
        <w:rPr>
          <w:rFonts w:ascii="Times New Roman" w:eastAsia="SimSun" w:hAnsi="Times New Roman" w:cs="Times New Roman"/>
          <w:color w:val="000000"/>
          <w:kern w:val="3"/>
          <w:sz w:val="28"/>
          <w:szCs w:val="28"/>
          <w:lang w:eastAsia="zh-CN" w:bidi="hi-IN"/>
        </w:rPr>
        <w:lastRenderedPageBreak/>
        <w:t xml:space="preserve">погоду с температурами 15 - 20°С (днём до 20 - 25°С), с переменной кучевой облачностью, с небольшими скоростями ветра, которые к ночи снижаются до штиля. Нередко при данном типе погоды в середине дня случаются ливневые осадки и грозы. Зимой континентальный воздух умеренных широт формирует умеренно-морозную, чаще без осадков погоду с температурным фоном минус 10 - 15°С. Средняя годовая температура воздуха по области колеблется от 2,7 до 4,1°С. </w:t>
      </w:r>
    </w:p>
    <w:p w:rsidR="006D464D" w:rsidRPr="006D464D" w:rsidRDefault="006D464D" w:rsidP="00996B7C">
      <w:pPr>
        <w:suppressAutoHyphens/>
        <w:autoSpaceDN w:val="0"/>
        <w:spacing w:after="228" w:line="360" w:lineRule="auto"/>
        <w:jc w:val="both"/>
        <w:textAlignment w:val="baseline"/>
        <w:rPr>
          <w:rFonts w:ascii="Times New Roman" w:eastAsia="SimSun" w:hAnsi="Times New Roman" w:cs="Times New Roman"/>
          <w:color w:val="000000"/>
          <w:kern w:val="3"/>
          <w:sz w:val="28"/>
          <w:szCs w:val="28"/>
          <w:lang w:eastAsia="zh-CN" w:bidi="hi-IN"/>
        </w:rPr>
      </w:pPr>
      <w:r w:rsidRPr="006D464D">
        <w:rPr>
          <w:rFonts w:ascii="Times New Roman" w:eastAsia="SimSun" w:hAnsi="Times New Roman" w:cs="Times New Roman"/>
          <w:color w:val="000000"/>
          <w:kern w:val="3"/>
          <w:sz w:val="28"/>
          <w:szCs w:val="28"/>
          <w:lang w:eastAsia="zh-CN" w:bidi="hi-IN"/>
        </w:rPr>
        <w:t>В Тверской области за год в среднем выпадает 550 - 750 мм осадков. Из всей суммы осадков 70 % выпадают в жидком виде (дождь и морось), 18 % - в твёрдом (снег, град, снежная и ледяная крупа), 12 % - в смешанном виде (мокрый снег, дождь со снегом). Количество выпадающих осадков в отдельные годы может существенно отличаться от средних показателей.</w:t>
      </w:r>
    </w:p>
    <w:p w:rsidR="006D464D" w:rsidRPr="006D464D" w:rsidRDefault="006D464D" w:rsidP="00996B7C">
      <w:pPr>
        <w:suppressAutoHyphens/>
        <w:autoSpaceDN w:val="0"/>
        <w:spacing w:after="228" w:line="360" w:lineRule="auto"/>
        <w:jc w:val="both"/>
        <w:textAlignment w:val="baseline"/>
        <w:rPr>
          <w:rFonts w:ascii="Times New Roman" w:eastAsia="SimSun" w:hAnsi="Times New Roman" w:cs="Times New Roman"/>
          <w:color w:val="000000"/>
          <w:kern w:val="3"/>
          <w:sz w:val="28"/>
          <w:szCs w:val="28"/>
          <w:lang w:eastAsia="zh-CN" w:bidi="hi-IN"/>
        </w:rPr>
      </w:pPr>
      <w:r w:rsidRPr="006D464D">
        <w:rPr>
          <w:rFonts w:ascii="Times New Roman" w:eastAsia="SimSun" w:hAnsi="Times New Roman" w:cs="Times New Roman"/>
          <w:color w:val="000000"/>
          <w:kern w:val="3"/>
          <w:sz w:val="28"/>
          <w:szCs w:val="28"/>
          <w:lang w:eastAsia="zh-CN" w:bidi="hi-IN"/>
        </w:rPr>
        <w:t>Влажность воздуха в Тверской области довольно высока на протяжении всего года и в среднем колеблется в пределах 80 %. В холодный период относительная влажность выше - 85 - 90 %, а летом она уменьшается до 65 - 70%.</w:t>
      </w:r>
    </w:p>
    <w:p w:rsidR="006D464D" w:rsidRPr="00996B7C" w:rsidRDefault="00996B7C" w:rsidP="00996B7C">
      <w:pPr>
        <w:pStyle w:val="3"/>
        <w:rPr>
          <w:rFonts w:eastAsia="SimSun"/>
          <w:b/>
          <w:color w:val="auto"/>
          <w:lang w:eastAsia="zh-CN" w:bidi="hi-IN"/>
        </w:rPr>
      </w:pPr>
      <w:bookmarkStart w:id="16" w:name="_Toc120437656"/>
      <w:r w:rsidRPr="00996B7C">
        <w:rPr>
          <w:rFonts w:eastAsia="SimSun"/>
          <w:b/>
          <w:color w:val="auto"/>
          <w:lang w:eastAsia="zh-CN" w:bidi="hi-IN"/>
        </w:rPr>
        <w:t xml:space="preserve">1.1.3. </w:t>
      </w:r>
      <w:r w:rsidR="006D464D" w:rsidRPr="00996B7C">
        <w:rPr>
          <w:rFonts w:eastAsia="SimSun"/>
          <w:b/>
          <w:color w:val="auto"/>
          <w:lang w:val="en-US" w:eastAsia="zh-CN" w:bidi="hi-IN"/>
        </w:rPr>
        <w:t> </w:t>
      </w:r>
      <w:r w:rsidR="006D464D" w:rsidRPr="00996B7C">
        <w:rPr>
          <w:rFonts w:eastAsia="SimSun"/>
          <w:b/>
          <w:color w:val="auto"/>
          <w:lang w:eastAsia="zh-CN" w:bidi="hi-IN"/>
        </w:rPr>
        <w:t>Внутренние</w:t>
      </w:r>
      <w:r w:rsidR="006D464D" w:rsidRPr="00996B7C">
        <w:rPr>
          <w:rFonts w:eastAsia="SimSun"/>
          <w:b/>
          <w:color w:val="auto"/>
          <w:lang w:val="en-US" w:eastAsia="zh-CN" w:bidi="hi-IN"/>
        </w:rPr>
        <w:t> </w:t>
      </w:r>
      <w:r w:rsidR="006D464D" w:rsidRPr="00996B7C">
        <w:rPr>
          <w:rFonts w:eastAsia="SimSun"/>
          <w:b/>
          <w:color w:val="auto"/>
          <w:lang w:eastAsia="zh-CN" w:bidi="hi-IN"/>
        </w:rPr>
        <w:t>воды</w:t>
      </w:r>
      <w:r w:rsidR="006D464D" w:rsidRPr="00996B7C">
        <w:rPr>
          <w:rFonts w:eastAsia="SimSun"/>
          <w:b/>
          <w:color w:val="auto"/>
          <w:lang w:val="en-US" w:eastAsia="zh-CN" w:bidi="hi-IN"/>
        </w:rPr>
        <w:t> </w:t>
      </w:r>
      <w:r w:rsidR="006D464D" w:rsidRPr="00996B7C">
        <w:rPr>
          <w:rFonts w:eastAsia="SimSun"/>
          <w:b/>
          <w:color w:val="auto"/>
          <w:lang w:eastAsia="zh-CN" w:bidi="hi-IN"/>
        </w:rPr>
        <w:t>Тверской</w:t>
      </w:r>
      <w:r w:rsidR="006D464D" w:rsidRPr="00996B7C">
        <w:rPr>
          <w:rFonts w:eastAsia="SimSun"/>
          <w:b/>
          <w:color w:val="auto"/>
          <w:lang w:val="en-US" w:eastAsia="zh-CN" w:bidi="hi-IN"/>
        </w:rPr>
        <w:t> </w:t>
      </w:r>
      <w:r w:rsidR="006D464D" w:rsidRPr="00996B7C">
        <w:rPr>
          <w:rFonts w:eastAsia="SimSun"/>
          <w:b/>
          <w:color w:val="auto"/>
          <w:lang w:eastAsia="zh-CN" w:bidi="hi-IN"/>
        </w:rPr>
        <w:t>области</w:t>
      </w:r>
      <w:bookmarkEnd w:id="16"/>
    </w:p>
    <w:p w:rsidR="006D464D" w:rsidRPr="006D464D" w:rsidRDefault="006D464D" w:rsidP="00996B7C">
      <w:pPr>
        <w:suppressAutoHyphens/>
        <w:autoSpaceDN w:val="0"/>
        <w:spacing w:after="228" w:line="360" w:lineRule="auto"/>
        <w:jc w:val="both"/>
        <w:textAlignment w:val="baseline"/>
        <w:rPr>
          <w:rFonts w:ascii="Times New Roman" w:eastAsia="SimSun" w:hAnsi="Times New Roman" w:cs="Times New Roman"/>
          <w:color w:val="000000"/>
          <w:kern w:val="3"/>
          <w:sz w:val="28"/>
          <w:szCs w:val="28"/>
          <w:lang w:eastAsia="zh-CN" w:bidi="hi-IN"/>
        </w:rPr>
      </w:pPr>
      <w:r w:rsidRPr="006D464D">
        <w:rPr>
          <w:rFonts w:ascii="Times New Roman" w:eastAsia="SimSun" w:hAnsi="Times New Roman" w:cs="Times New Roman"/>
          <w:color w:val="000000"/>
          <w:kern w:val="3"/>
          <w:sz w:val="28"/>
          <w:szCs w:val="28"/>
          <w:lang w:eastAsia="zh-CN" w:bidi="hi-IN"/>
        </w:rPr>
        <w:t>В Тверской области протекает свыше 800 рек и ручьев общей протяженностью 17 тыс. км. Однако крупных и средних, длиной более 100 км, всего 21 река. Наиболее крупная из них - Волга. На Тверской земле берут свое начало также реки Днепр и Западная Двина (Даугава). Большая часть территории принадлежит бассейну Каспийского моря, лишь западные и северо-западные районы - бассейну Балтийского моря.</w:t>
      </w:r>
    </w:p>
    <w:p w:rsidR="006D464D" w:rsidRPr="006D464D" w:rsidRDefault="006D464D" w:rsidP="00996B7C">
      <w:pPr>
        <w:suppressAutoHyphens/>
        <w:autoSpaceDN w:val="0"/>
        <w:spacing w:after="228" w:line="360" w:lineRule="auto"/>
        <w:jc w:val="both"/>
        <w:textAlignment w:val="baseline"/>
        <w:rPr>
          <w:rFonts w:ascii="Times New Roman" w:eastAsia="SimSun" w:hAnsi="Times New Roman" w:cs="Times New Roman"/>
          <w:color w:val="000000"/>
          <w:kern w:val="3"/>
          <w:sz w:val="28"/>
          <w:szCs w:val="28"/>
          <w:lang w:eastAsia="zh-CN" w:bidi="hi-IN"/>
        </w:rPr>
      </w:pPr>
      <w:r w:rsidRPr="006D464D">
        <w:rPr>
          <w:rFonts w:ascii="Times New Roman" w:eastAsia="SimSun" w:hAnsi="Times New Roman" w:cs="Times New Roman"/>
          <w:color w:val="000000"/>
          <w:kern w:val="3"/>
          <w:sz w:val="28"/>
          <w:szCs w:val="28"/>
          <w:lang w:eastAsia="zh-CN" w:bidi="hi-IN"/>
        </w:rPr>
        <w:t xml:space="preserve">Общее количество озер в области площадью свыше 1 га - 1769 (1,4 % площади области), в них 4,3 км3 запасов пресной воды. Крупных Тверских озер (с площадью более 10 км2) всего 19. </w:t>
      </w:r>
    </w:p>
    <w:p w:rsidR="006D464D" w:rsidRPr="006D464D" w:rsidRDefault="006D464D" w:rsidP="00996B7C">
      <w:pPr>
        <w:suppressAutoHyphens/>
        <w:autoSpaceDN w:val="0"/>
        <w:spacing w:after="228" w:line="360" w:lineRule="auto"/>
        <w:jc w:val="both"/>
        <w:textAlignment w:val="baseline"/>
        <w:rPr>
          <w:rFonts w:ascii="Times New Roman" w:eastAsia="SimSun" w:hAnsi="Times New Roman" w:cs="Times New Roman"/>
          <w:color w:val="000000"/>
          <w:kern w:val="3"/>
          <w:sz w:val="28"/>
          <w:szCs w:val="28"/>
          <w:lang w:eastAsia="zh-CN" w:bidi="hi-IN"/>
        </w:rPr>
      </w:pPr>
      <w:r w:rsidRPr="006D464D">
        <w:rPr>
          <w:rFonts w:ascii="Times New Roman" w:eastAsia="SimSun" w:hAnsi="Times New Roman" w:cs="Times New Roman"/>
          <w:color w:val="000000"/>
          <w:kern w:val="3"/>
          <w:sz w:val="28"/>
          <w:szCs w:val="28"/>
          <w:lang w:eastAsia="zh-CN" w:bidi="hi-IN"/>
        </w:rPr>
        <w:lastRenderedPageBreak/>
        <w:t xml:space="preserve">На многих реках имеются водохранилища: </w:t>
      </w:r>
      <w:proofErr w:type="spellStart"/>
      <w:r w:rsidRPr="006D464D">
        <w:rPr>
          <w:rFonts w:ascii="Times New Roman" w:eastAsia="SimSun" w:hAnsi="Times New Roman" w:cs="Times New Roman"/>
          <w:color w:val="000000"/>
          <w:kern w:val="3"/>
          <w:sz w:val="28"/>
          <w:szCs w:val="28"/>
          <w:lang w:eastAsia="zh-CN" w:bidi="hi-IN"/>
        </w:rPr>
        <w:t>Иваньковское</w:t>
      </w:r>
      <w:proofErr w:type="spellEnd"/>
      <w:r w:rsidRPr="006D464D">
        <w:rPr>
          <w:rFonts w:ascii="Times New Roman" w:eastAsia="SimSun" w:hAnsi="Times New Roman" w:cs="Times New Roman"/>
          <w:color w:val="000000"/>
          <w:kern w:val="3"/>
          <w:sz w:val="28"/>
          <w:szCs w:val="28"/>
          <w:lang w:eastAsia="zh-CN" w:bidi="hi-IN"/>
        </w:rPr>
        <w:t xml:space="preserve">, Угличское, Рыбинское на Волге, </w:t>
      </w:r>
      <w:proofErr w:type="spellStart"/>
      <w:r w:rsidRPr="006D464D">
        <w:rPr>
          <w:rFonts w:ascii="Times New Roman" w:eastAsia="SimSun" w:hAnsi="Times New Roman" w:cs="Times New Roman"/>
          <w:color w:val="000000"/>
          <w:kern w:val="3"/>
          <w:sz w:val="28"/>
          <w:szCs w:val="28"/>
          <w:lang w:eastAsia="zh-CN" w:bidi="hi-IN"/>
        </w:rPr>
        <w:t>Вазузское</w:t>
      </w:r>
      <w:proofErr w:type="spellEnd"/>
      <w:r w:rsidRPr="006D464D">
        <w:rPr>
          <w:rFonts w:ascii="Times New Roman" w:eastAsia="SimSun" w:hAnsi="Times New Roman" w:cs="Times New Roman"/>
          <w:color w:val="000000"/>
          <w:kern w:val="3"/>
          <w:sz w:val="28"/>
          <w:szCs w:val="28"/>
          <w:lang w:eastAsia="zh-CN" w:bidi="hi-IN"/>
        </w:rPr>
        <w:t xml:space="preserve"> на Вазузе, Вышневолоцкое на </w:t>
      </w:r>
      <w:proofErr w:type="spellStart"/>
      <w:r w:rsidRPr="006D464D">
        <w:rPr>
          <w:rFonts w:ascii="Times New Roman" w:eastAsia="SimSun" w:hAnsi="Times New Roman" w:cs="Times New Roman"/>
          <w:color w:val="000000"/>
          <w:kern w:val="3"/>
          <w:sz w:val="28"/>
          <w:szCs w:val="28"/>
          <w:lang w:eastAsia="zh-CN" w:bidi="hi-IN"/>
        </w:rPr>
        <w:t>Цне</w:t>
      </w:r>
      <w:proofErr w:type="spellEnd"/>
      <w:r w:rsidRPr="006D464D">
        <w:rPr>
          <w:rFonts w:ascii="Times New Roman" w:eastAsia="SimSun" w:hAnsi="Times New Roman" w:cs="Times New Roman"/>
          <w:color w:val="000000"/>
          <w:kern w:val="3"/>
          <w:sz w:val="28"/>
          <w:szCs w:val="28"/>
          <w:lang w:eastAsia="zh-CN" w:bidi="hi-IN"/>
        </w:rPr>
        <w:t xml:space="preserve"> и др. Всего 9 крупных водохранилищ. </w:t>
      </w:r>
    </w:p>
    <w:p w:rsidR="006D464D" w:rsidRPr="00996B7C" w:rsidRDefault="006D464D" w:rsidP="00996B7C">
      <w:pPr>
        <w:pStyle w:val="3"/>
        <w:rPr>
          <w:b/>
          <w:color w:val="auto"/>
          <w:lang w:bidi="hi-IN"/>
        </w:rPr>
      </w:pPr>
      <w:bookmarkStart w:id="17" w:name="_Toc120437657"/>
      <w:r w:rsidRPr="00996B7C">
        <w:rPr>
          <w:b/>
          <w:color w:val="auto"/>
          <w:lang w:bidi="hi-IN"/>
        </w:rPr>
        <w:t>4. Почвенный покров Тверской области</w:t>
      </w:r>
      <w:bookmarkEnd w:id="17"/>
    </w:p>
    <w:p w:rsidR="00996B7C" w:rsidRPr="00996B7C" w:rsidRDefault="006D464D" w:rsidP="00996B7C">
      <w:pPr>
        <w:suppressAutoHyphens/>
        <w:autoSpaceDN w:val="0"/>
        <w:spacing w:after="228" w:line="360" w:lineRule="auto"/>
        <w:jc w:val="both"/>
        <w:textAlignment w:val="baseline"/>
        <w:rPr>
          <w:rFonts w:ascii="Times New Roman" w:eastAsia="SimSun" w:hAnsi="Times New Roman" w:cs="Times New Roman"/>
          <w:color w:val="000000"/>
          <w:kern w:val="3"/>
          <w:sz w:val="28"/>
          <w:szCs w:val="28"/>
          <w:lang w:eastAsia="zh-CN" w:bidi="hi-IN"/>
        </w:rPr>
      </w:pPr>
      <w:r w:rsidRPr="006D464D">
        <w:rPr>
          <w:rFonts w:ascii="Times New Roman" w:eastAsia="SimSun" w:hAnsi="Times New Roman" w:cs="Times New Roman"/>
          <w:color w:val="000000"/>
          <w:kern w:val="3"/>
          <w:sz w:val="28"/>
          <w:szCs w:val="28"/>
          <w:lang w:eastAsia="zh-CN" w:bidi="hi-IN"/>
        </w:rPr>
        <w:t xml:space="preserve">Тверская область расположена в пределах Нечерноземной зоны Российской Федерации, целиком располагаясь в подзоне дерново-подзолистых почв южной тайги </w:t>
      </w:r>
    </w:p>
    <w:p w:rsidR="006D464D" w:rsidRPr="006D464D" w:rsidRDefault="006D464D" w:rsidP="00996B7C">
      <w:pPr>
        <w:suppressAutoHyphens/>
        <w:autoSpaceDN w:val="0"/>
        <w:spacing w:after="228" w:line="360" w:lineRule="auto"/>
        <w:jc w:val="both"/>
        <w:textAlignment w:val="baseline"/>
        <w:rPr>
          <w:rFonts w:ascii="Times New Roman" w:eastAsia="SimSun" w:hAnsi="Times New Roman" w:cs="Times New Roman"/>
          <w:color w:val="000000"/>
          <w:kern w:val="3"/>
          <w:sz w:val="28"/>
          <w:szCs w:val="28"/>
          <w:lang w:eastAsia="zh-CN" w:bidi="hi-IN"/>
        </w:rPr>
      </w:pPr>
      <w:r w:rsidRPr="006D464D">
        <w:rPr>
          <w:rFonts w:ascii="Times New Roman" w:eastAsia="SimSun" w:hAnsi="Times New Roman" w:cs="Times New Roman"/>
          <w:color w:val="000000"/>
          <w:kern w:val="3"/>
          <w:sz w:val="28"/>
          <w:szCs w:val="28"/>
          <w:lang w:eastAsia="zh-CN" w:bidi="hi-IN"/>
        </w:rPr>
        <w:t>Основными почвообразующими породами являются:</w:t>
      </w:r>
    </w:p>
    <w:p w:rsidR="006D464D" w:rsidRPr="006D464D" w:rsidRDefault="006D464D" w:rsidP="00996B7C">
      <w:pPr>
        <w:suppressAutoHyphens/>
        <w:autoSpaceDN w:val="0"/>
        <w:spacing w:after="228" w:line="360" w:lineRule="auto"/>
        <w:jc w:val="both"/>
        <w:textAlignment w:val="baseline"/>
        <w:rPr>
          <w:rFonts w:ascii="Times New Roman" w:eastAsia="SimSun" w:hAnsi="Times New Roman" w:cs="Times New Roman"/>
          <w:color w:val="000000"/>
          <w:kern w:val="3"/>
          <w:sz w:val="28"/>
          <w:szCs w:val="28"/>
          <w:lang w:eastAsia="zh-CN" w:bidi="hi-IN"/>
        </w:rPr>
      </w:pPr>
      <w:r w:rsidRPr="006D464D">
        <w:rPr>
          <w:rFonts w:ascii="Times New Roman" w:eastAsia="SimSun" w:hAnsi="Times New Roman" w:cs="Times New Roman"/>
          <w:color w:val="000000"/>
          <w:kern w:val="3"/>
          <w:sz w:val="28"/>
          <w:szCs w:val="28"/>
          <w:lang w:eastAsia="zh-CN" w:bidi="hi-IN"/>
        </w:rPr>
        <w:t>покровные суглинки;</w:t>
      </w:r>
      <w:r w:rsidR="00996B7C" w:rsidRPr="00996B7C">
        <w:rPr>
          <w:rFonts w:ascii="Times New Roman" w:eastAsia="SimSun" w:hAnsi="Times New Roman" w:cs="Times New Roman"/>
          <w:color w:val="000000"/>
          <w:kern w:val="3"/>
          <w:sz w:val="28"/>
          <w:szCs w:val="28"/>
          <w:lang w:eastAsia="zh-CN" w:bidi="hi-IN"/>
        </w:rPr>
        <w:t xml:space="preserve"> </w:t>
      </w:r>
      <w:r w:rsidRPr="006D464D">
        <w:rPr>
          <w:rFonts w:ascii="Times New Roman" w:eastAsia="SimSun" w:hAnsi="Times New Roman" w:cs="Times New Roman"/>
          <w:color w:val="000000"/>
          <w:kern w:val="3"/>
          <w:sz w:val="28"/>
          <w:szCs w:val="28"/>
          <w:lang w:eastAsia="zh-CN" w:bidi="hi-IN"/>
        </w:rPr>
        <w:t>карбонатные покровные суглинки;</w:t>
      </w:r>
      <w:r w:rsidR="00996B7C" w:rsidRPr="00996B7C">
        <w:rPr>
          <w:rFonts w:ascii="Times New Roman" w:eastAsia="SimSun" w:hAnsi="Times New Roman" w:cs="Times New Roman"/>
          <w:color w:val="000000"/>
          <w:kern w:val="3"/>
          <w:sz w:val="28"/>
          <w:szCs w:val="28"/>
          <w:lang w:eastAsia="zh-CN" w:bidi="hi-IN"/>
        </w:rPr>
        <w:t xml:space="preserve"> </w:t>
      </w:r>
      <w:r w:rsidRPr="006D464D">
        <w:rPr>
          <w:rFonts w:ascii="Times New Roman" w:eastAsia="SimSun" w:hAnsi="Times New Roman" w:cs="Times New Roman"/>
          <w:color w:val="000000"/>
          <w:kern w:val="3"/>
          <w:sz w:val="28"/>
          <w:szCs w:val="28"/>
          <w:lang w:eastAsia="zh-CN" w:bidi="hi-IN"/>
        </w:rPr>
        <w:t>моренные отложения</w:t>
      </w:r>
    </w:p>
    <w:p w:rsidR="006D464D" w:rsidRPr="006D464D" w:rsidRDefault="006D464D" w:rsidP="00996B7C">
      <w:pPr>
        <w:suppressAutoHyphens/>
        <w:autoSpaceDN w:val="0"/>
        <w:spacing w:after="228" w:line="360" w:lineRule="auto"/>
        <w:jc w:val="both"/>
        <w:textAlignment w:val="baseline"/>
        <w:rPr>
          <w:rFonts w:ascii="Times New Roman" w:eastAsia="SimSun" w:hAnsi="Times New Roman" w:cs="Times New Roman"/>
          <w:color w:val="000000"/>
          <w:kern w:val="3"/>
          <w:sz w:val="28"/>
          <w:szCs w:val="28"/>
          <w:lang w:eastAsia="zh-CN" w:bidi="hi-IN"/>
        </w:rPr>
      </w:pPr>
      <w:r w:rsidRPr="006D464D">
        <w:rPr>
          <w:rFonts w:ascii="Times New Roman" w:eastAsia="SimSun" w:hAnsi="Times New Roman" w:cs="Times New Roman"/>
          <w:color w:val="000000"/>
          <w:kern w:val="3"/>
          <w:sz w:val="28"/>
          <w:szCs w:val="28"/>
          <w:lang w:eastAsia="zh-CN" w:bidi="hi-IN"/>
        </w:rPr>
        <w:t xml:space="preserve">Реакция почв чаще всего кислая по всему профилю, но возможно нейтральная в нижней, иногда в средней частях профиля при наличии унаследованных карбонатов. </w:t>
      </w:r>
    </w:p>
    <w:p w:rsidR="006D464D" w:rsidRPr="00996B7C" w:rsidRDefault="00996B7C" w:rsidP="00996B7C">
      <w:pPr>
        <w:pStyle w:val="3"/>
        <w:rPr>
          <w:rFonts w:eastAsia="SimSun"/>
          <w:b/>
          <w:color w:val="auto"/>
          <w:lang w:eastAsia="zh-CN" w:bidi="hi-IN"/>
        </w:rPr>
      </w:pPr>
      <w:bookmarkStart w:id="18" w:name="_Toc120437658"/>
      <w:r w:rsidRPr="00996B7C">
        <w:rPr>
          <w:rFonts w:eastAsia="SimSun"/>
          <w:b/>
          <w:color w:val="auto"/>
          <w:lang w:eastAsia="zh-CN" w:bidi="hi-IN"/>
        </w:rPr>
        <w:t xml:space="preserve">1.1.5. </w:t>
      </w:r>
      <w:r w:rsidR="006D464D" w:rsidRPr="00996B7C">
        <w:rPr>
          <w:rFonts w:eastAsia="SimSun"/>
          <w:b/>
          <w:color w:val="auto"/>
          <w:lang w:val="en-US" w:eastAsia="zh-CN" w:bidi="hi-IN"/>
        </w:rPr>
        <w:t> </w:t>
      </w:r>
      <w:r w:rsidR="006D464D" w:rsidRPr="00996B7C">
        <w:rPr>
          <w:rFonts w:eastAsia="SimSun"/>
          <w:b/>
          <w:color w:val="auto"/>
          <w:lang w:eastAsia="zh-CN" w:bidi="hi-IN"/>
        </w:rPr>
        <w:t>Растительность</w:t>
      </w:r>
      <w:r w:rsidR="006D464D" w:rsidRPr="00996B7C">
        <w:rPr>
          <w:rFonts w:eastAsia="SimSun"/>
          <w:b/>
          <w:color w:val="auto"/>
          <w:lang w:val="en-US" w:eastAsia="zh-CN" w:bidi="hi-IN"/>
        </w:rPr>
        <w:t> </w:t>
      </w:r>
      <w:r w:rsidR="006D464D" w:rsidRPr="00996B7C">
        <w:rPr>
          <w:rFonts w:eastAsia="SimSun"/>
          <w:b/>
          <w:color w:val="auto"/>
          <w:lang w:eastAsia="zh-CN" w:bidi="hi-IN"/>
        </w:rPr>
        <w:t>Тверской</w:t>
      </w:r>
      <w:r w:rsidR="006D464D" w:rsidRPr="00996B7C">
        <w:rPr>
          <w:rFonts w:eastAsia="SimSun"/>
          <w:b/>
          <w:color w:val="auto"/>
          <w:lang w:val="en-US" w:eastAsia="zh-CN" w:bidi="hi-IN"/>
        </w:rPr>
        <w:t> </w:t>
      </w:r>
      <w:r w:rsidR="006D464D" w:rsidRPr="00996B7C">
        <w:rPr>
          <w:rFonts w:eastAsia="SimSun"/>
          <w:b/>
          <w:color w:val="auto"/>
          <w:lang w:eastAsia="zh-CN" w:bidi="hi-IN"/>
        </w:rPr>
        <w:t>области</w:t>
      </w:r>
      <w:bookmarkEnd w:id="18"/>
    </w:p>
    <w:p w:rsidR="006D464D" w:rsidRPr="006D464D" w:rsidRDefault="006D464D" w:rsidP="00996B7C">
      <w:pPr>
        <w:suppressAutoHyphens/>
        <w:autoSpaceDN w:val="0"/>
        <w:spacing w:after="228" w:line="360" w:lineRule="auto"/>
        <w:jc w:val="both"/>
        <w:textAlignment w:val="baseline"/>
        <w:rPr>
          <w:rFonts w:ascii="Times New Roman" w:eastAsia="SimSun" w:hAnsi="Times New Roman" w:cs="Times New Roman"/>
          <w:color w:val="000000"/>
          <w:kern w:val="3"/>
          <w:sz w:val="28"/>
          <w:szCs w:val="28"/>
          <w:lang w:eastAsia="zh-CN" w:bidi="hi-IN"/>
        </w:rPr>
      </w:pPr>
      <w:r w:rsidRPr="006D464D">
        <w:rPr>
          <w:rFonts w:ascii="Times New Roman" w:eastAsia="SimSun" w:hAnsi="Times New Roman" w:cs="Times New Roman"/>
          <w:color w:val="000000"/>
          <w:kern w:val="3"/>
          <w:sz w:val="28"/>
          <w:szCs w:val="28"/>
          <w:lang w:eastAsia="zh-CN" w:bidi="hi-IN"/>
        </w:rPr>
        <w:t xml:space="preserve">Тверская область - одна из самых лесистых в европейской части России, массивы лесов занимают более 60 % ее площади. </w:t>
      </w:r>
    </w:p>
    <w:p w:rsidR="006D464D" w:rsidRPr="006D464D" w:rsidRDefault="006D464D" w:rsidP="00996B7C">
      <w:pPr>
        <w:suppressAutoHyphens/>
        <w:autoSpaceDN w:val="0"/>
        <w:spacing w:after="228" w:line="360" w:lineRule="auto"/>
        <w:jc w:val="both"/>
        <w:textAlignment w:val="baseline"/>
        <w:rPr>
          <w:rFonts w:ascii="Times New Roman" w:eastAsia="SimSun" w:hAnsi="Times New Roman" w:cs="Times New Roman"/>
          <w:color w:val="000000"/>
          <w:kern w:val="3"/>
          <w:sz w:val="28"/>
          <w:szCs w:val="28"/>
          <w:lang w:eastAsia="zh-CN" w:bidi="hi-IN"/>
        </w:rPr>
      </w:pPr>
      <w:r w:rsidRPr="006D464D">
        <w:rPr>
          <w:rFonts w:ascii="Times New Roman" w:eastAsia="SimSun" w:hAnsi="Times New Roman" w:cs="Times New Roman"/>
          <w:color w:val="000000"/>
          <w:kern w:val="3"/>
          <w:sz w:val="28"/>
          <w:szCs w:val="28"/>
          <w:lang w:eastAsia="zh-CN" w:bidi="hi-IN"/>
        </w:rPr>
        <w:t xml:space="preserve">Общая площадь лесов области составляет 5057 тыс. га и состоит из лесного фонда, лесов не входящих в лесной фонд и древесно-кустарниковой растительности. Лесистость области составляет 54,1 %. Хвойные насаждения занимают 36 % территории, остальное - </w:t>
      </w:r>
      <w:proofErr w:type="spellStart"/>
      <w:r w:rsidRPr="006D464D">
        <w:rPr>
          <w:rFonts w:ascii="Times New Roman" w:eastAsia="SimSun" w:hAnsi="Times New Roman" w:cs="Times New Roman"/>
          <w:color w:val="000000"/>
          <w:kern w:val="3"/>
          <w:sz w:val="28"/>
          <w:szCs w:val="28"/>
          <w:lang w:eastAsia="zh-CN" w:bidi="hi-IN"/>
        </w:rPr>
        <w:t>мягколиственные</w:t>
      </w:r>
      <w:proofErr w:type="spellEnd"/>
      <w:r w:rsidRPr="006D464D">
        <w:rPr>
          <w:rFonts w:ascii="Times New Roman" w:eastAsia="SimSun" w:hAnsi="Times New Roman" w:cs="Times New Roman"/>
          <w:color w:val="000000"/>
          <w:kern w:val="3"/>
          <w:sz w:val="28"/>
          <w:szCs w:val="28"/>
          <w:lang w:eastAsia="zh-CN" w:bidi="hi-IN"/>
        </w:rPr>
        <w:t>, в том числе 35 % - береза. Очень малую часть лесного фонда занимают твердолиственные породы</w:t>
      </w:r>
      <w:r w:rsidR="00996B7C" w:rsidRPr="00996B7C">
        <w:rPr>
          <w:rFonts w:ascii="Times New Roman" w:eastAsia="SimSun" w:hAnsi="Times New Roman" w:cs="Times New Roman"/>
          <w:color w:val="000000"/>
          <w:kern w:val="3"/>
          <w:sz w:val="28"/>
          <w:szCs w:val="28"/>
          <w:lang w:eastAsia="zh-CN" w:bidi="hi-IN"/>
        </w:rPr>
        <w:t xml:space="preserve"> </w:t>
      </w:r>
      <w:r w:rsidRPr="006D464D">
        <w:rPr>
          <w:rFonts w:ascii="Times New Roman" w:eastAsia="SimSun" w:hAnsi="Times New Roman" w:cs="Times New Roman"/>
          <w:color w:val="000000"/>
          <w:kern w:val="3"/>
          <w:sz w:val="28"/>
          <w:szCs w:val="28"/>
          <w:lang w:eastAsia="zh-CN" w:bidi="hi-IN"/>
        </w:rPr>
        <w:t xml:space="preserve">Луга и сельскохозяйственные угодья занимают 24 % территории, луга в основном суходольные, в долинах рек - пойменные. Среди лесов и сельскохозяйственных угодий встречаются сильно деградированные, фрагментарно расположенные, суходольные разнотравно-злаковые </w:t>
      </w:r>
      <w:proofErr w:type="spellStart"/>
      <w:proofErr w:type="gramStart"/>
      <w:r w:rsidRPr="006D464D">
        <w:rPr>
          <w:rFonts w:ascii="Times New Roman" w:eastAsia="SimSun" w:hAnsi="Times New Roman" w:cs="Times New Roman"/>
          <w:color w:val="000000"/>
          <w:kern w:val="3"/>
          <w:sz w:val="28"/>
          <w:szCs w:val="28"/>
          <w:lang w:eastAsia="zh-CN" w:bidi="hi-IN"/>
        </w:rPr>
        <w:t>луга.В</w:t>
      </w:r>
      <w:proofErr w:type="spellEnd"/>
      <w:proofErr w:type="gramEnd"/>
      <w:r w:rsidRPr="006D464D">
        <w:rPr>
          <w:rFonts w:ascii="Times New Roman" w:eastAsia="SimSun" w:hAnsi="Times New Roman" w:cs="Times New Roman"/>
          <w:color w:val="000000"/>
          <w:kern w:val="3"/>
          <w:sz w:val="28"/>
          <w:szCs w:val="28"/>
          <w:lang w:eastAsia="zh-CN" w:bidi="hi-IN"/>
        </w:rPr>
        <w:t xml:space="preserve"> области много болот. Почти 47 % болот - верховые, остальные - переходные, низинных болот практически нет.</w:t>
      </w:r>
    </w:p>
    <w:p w:rsidR="009C58A2" w:rsidRPr="001A3914" w:rsidRDefault="00996B7C" w:rsidP="001A3914">
      <w:pPr>
        <w:pStyle w:val="2"/>
        <w:jc w:val="center"/>
        <w:rPr>
          <w:b/>
          <w:color w:val="auto"/>
        </w:rPr>
      </w:pPr>
      <w:bookmarkStart w:id="19" w:name="_Toc120437659"/>
      <w:bookmarkEnd w:id="10"/>
      <w:bookmarkEnd w:id="11"/>
      <w:bookmarkEnd w:id="12"/>
      <w:bookmarkEnd w:id="13"/>
      <w:r w:rsidRPr="001A3914">
        <w:rPr>
          <w:b/>
          <w:color w:val="auto"/>
        </w:rPr>
        <w:lastRenderedPageBreak/>
        <w:t>1.2.</w:t>
      </w:r>
      <w:r w:rsidR="001A3914" w:rsidRPr="001A3914">
        <w:rPr>
          <w:b/>
          <w:color w:val="auto"/>
        </w:rPr>
        <w:t xml:space="preserve"> Хвойный лес как особый тип экосистемы</w:t>
      </w:r>
      <w:bookmarkEnd w:id="19"/>
    </w:p>
    <w:p w:rsidR="001A3914" w:rsidRPr="001A3914" w:rsidRDefault="001A3914" w:rsidP="00534D9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A3914">
        <w:rPr>
          <w:rFonts w:ascii="Times New Roman" w:eastAsia="Times New Roman" w:hAnsi="Times New Roman" w:cs="Times New Roman"/>
          <w:sz w:val="28"/>
          <w:szCs w:val="28"/>
          <w:lang w:eastAsia="ru-RU"/>
        </w:rPr>
        <w:t>Лес - сложная биологическая единица, называемая часто лесным биогеоценозом, лесной экосистемой или лесным фитоценозом.</w:t>
      </w:r>
    </w:p>
    <w:p w:rsidR="00307090" w:rsidRPr="00307090" w:rsidRDefault="00307090" w:rsidP="00307090">
      <w:pPr>
        <w:shd w:val="clear" w:color="auto" w:fill="FFFFFF"/>
        <w:spacing w:after="0" w:line="360" w:lineRule="auto"/>
        <w:ind w:right="36" w:firstLine="576"/>
        <w:jc w:val="both"/>
        <w:textAlignment w:val="baseline"/>
        <w:rPr>
          <w:rFonts w:ascii="Arial" w:eastAsia="Times New Roman" w:hAnsi="Arial" w:cs="Arial"/>
          <w:color w:val="000000"/>
          <w:lang w:eastAsia="ru-RU"/>
        </w:rPr>
      </w:pPr>
      <w:r w:rsidRPr="00307090">
        <w:rPr>
          <w:rFonts w:ascii="Times New Roman" w:eastAsia="Times New Roman" w:hAnsi="Times New Roman" w:cs="Times New Roman"/>
          <w:color w:val="000000"/>
          <w:sz w:val="28"/>
          <w:szCs w:val="28"/>
          <w:bdr w:val="none" w:sz="0" w:space="0" w:color="auto" w:frame="1"/>
          <w:lang w:eastAsia="ru-RU"/>
        </w:rPr>
        <w:t xml:space="preserve">  Структура темнохвойного леса во многом определяется также свойствами ели, ее влиянием на окружающую среду, а благодаря этому – и на другие растения, обитающие вместе с ней. </w:t>
      </w:r>
    </w:p>
    <w:p w:rsidR="00307090" w:rsidRPr="00307090" w:rsidRDefault="00307090" w:rsidP="00307090">
      <w:pPr>
        <w:shd w:val="clear" w:color="auto" w:fill="FFFFFF"/>
        <w:spacing w:after="0" w:line="360" w:lineRule="auto"/>
        <w:ind w:left="14" w:right="36" w:firstLine="332"/>
        <w:jc w:val="both"/>
        <w:textAlignment w:val="baseline"/>
        <w:rPr>
          <w:rFonts w:ascii="Arial" w:eastAsia="Times New Roman" w:hAnsi="Arial" w:cs="Arial"/>
          <w:color w:val="000000"/>
          <w:lang w:eastAsia="ru-RU"/>
        </w:rPr>
      </w:pPr>
      <w:r w:rsidRPr="00307090">
        <w:rPr>
          <w:rFonts w:ascii="Times New Roman" w:eastAsia="Times New Roman" w:hAnsi="Times New Roman" w:cs="Times New Roman"/>
          <w:color w:val="000000"/>
          <w:sz w:val="28"/>
          <w:szCs w:val="28"/>
          <w:bdr w:val="none" w:sz="0" w:space="0" w:color="auto" w:frame="1"/>
          <w:lang w:eastAsia="ru-RU"/>
        </w:rPr>
        <w:t xml:space="preserve">     Деревья – образуют один ярус. Иногда ошибочно принимают за второй ярус, так называемый полог, куда входят отставшие в росте экземпляры той же ели. Возраст тех и других деревьев может быть одинаковым, но в пологе они сильно угнетены. Среди них много сухостоя – отмерших стволов. Наличие полога и обилие в нем сухостоя отражает интересную особенность жизни леса, которая называется </w:t>
      </w:r>
      <w:proofErr w:type="spellStart"/>
      <w:r w:rsidRPr="00307090">
        <w:rPr>
          <w:rFonts w:ascii="Times New Roman" w:eastAsia="Times New Roman" w:hAnsi="Times New Roman" w:cs="Times New Roman"/>
          <w:color w:val="000000"/>
          <w:sz w:val="28"/>
          <w:szCs w:val="28"/>
          <w:bdr w:val="none" w:sz="0" w:space="0" w:color="auto" w:frame="1"/>
          <w:lang w:eastAsia="ru-RU"/>
        </w:rPr>
        <w:t>самоизреживанием</w:t>
      </w:r>
      <w:proofErr w:type="spellEnd"/>
      <w:r w:rsidRPr="00307090">
        <w:rPr>
          <w:rFonts w:ascii="Times New Roman" w:eastAsia="Times New Roman" w:hAnsi="Times New Roman" w:cs="Times New Roman"/>
          <w:color w:val="000000"/>
          <w:sz w:val="28"/>
          <w:szCs w:val="28"/>
          <w:bdr w:val="none" w:sz="0" w:space="0" w:color="auto" w:frame="1"/>
          <w:lang w:eastAsia="ru-RU"/>
        </w:rPr>
        <w:t>.</w:t>
      </w:r>
    </w:p>
    <w:p w:rsidR="00307090" w:rsidRPr="00307090" w:rsidRDefault="00307090" w:rsidP="00307090">
      <w:pPr>
        <w:shd w:val="clear" w:color="auto" w:fill="FFFFFF"/>
        <w:spacing w:after="0" w:line="360" w:lineRule="auto"/>
        <w:ind w:left="14" w:right="36" w:firstLine="332"/>
        <w:jc w:val="both"/>
        <w:textAlignment w:val="baseline"/>
        <w:rPr>
          <w:rFonts w:ascii="Arial" w:eastAsia="Times New Roman" w:hAnsi="Arial" w:cs="Arial"/>
          <w:color w:val="000000"/>
          <w:lang w:eastAsia="ru-RU"/>
        </w:rPr>
      </w:pPr>
      <w:r w:rsidRPr="00307090">
        <w:rPr>
          <w:rFonts w:ascii="Times New Roman" w:eastAsia="Times New Roman" w:hAnsi="Times New Roman" w:cs="Times New Roman"/>
          <w:color w:val="000000"/>
          <w:sz w:val="28"/>
          <w:szCs w:val="28"/>
          <w:bdr w:val="none" w:sz="0" w:space="0" w:color="auto" w:frame="1"/>
          <w:lang w:eastAsia="ru-RU"/>
        </w:rPr>
        <w:t xml:space="preserve">     Всходы и молодые елочки образуют возобновление. В их состоянии и особенностях размещения в лесном сообществе видна зависимость от взрослых деревьев. Всходы, как правило, более обильны непосредственно под крупными елями, под их кронами. В </w:t>
      </w:r>
      <w:proofErr w:type="spellStart"/>
      <w:r w:rsidRPr="00307090">
        <w:rPr>
          <w:rFonts w:ascii="Times New Roman" w:eastAsia="Times New Roman" w:hAnsi="Times New Roman" w:cs="Times New Roman"/>
          <w:color w:val="000000"/>
          <w:sz w:val="28"/>
          <w:szCs w:val="28"/>
          <w:bdr w:val="none" w:sz="0" w:space="0" w:color="auto" w:frame="1"/>
          <w:lang w:eastAsia="ru-RU"/>
        </w:rPr>
        <w:t>межкроновых</w:t>
      </w:r>
      <w:proofErr w:type="spellEnd"/>
      <w:r w:rsidRPr="00307090">
        <w:rPr>
          <w:rFonts w:ascii="Times New Roman" w:eastAsia="Times New Roman" w:hAnsi="Times New Roman" w:cs="Times New Roman"/>
          <w:color w:val="000000"/>
          <w:sz w:val="28"/>
          <w:szCs w:val="28"/>
          <w:bdr w:val="none" w:sz="0" w:space="0" w:color="auto" w:frame="1"/>
          <w:lang w:eastAsia="ru-RU"/>
        </w:rPr>
        <w:t xml:space="preserve"> пространствах в </w:t>
      </w:r>
      <w:proofErr w:type="spellStart"/>
      <w:r w:rsidRPr="00307090">
        <w:rPr>
          <w:rFonts w:ascii="Times New Roman" w:eastAsia="Times New Roman" w:hAnsi="Times New Roman" w:cs="Times New Roman"/>
          <w:color w:val="000000"/>
          <w:sz w:val="28"/>
          <w:szCs w:val="28"/>
          <w:bdr w:val="none" w:sz="0" w:space="0" w:color="auto" w:frame="1"/>
          <w:lang w:eastAsia="ru-RU"/>
        </w:rPr>
        <w:t>замоховелом</w:t>
      </w:r>
      <w:proofErr w:type="spellEnd"/>
      <w:r w:rsidRPr="00307090">
        <w:rPr>
          <w:rFonts w:ascii="Times New Roman" w:eastAsia="Times New Roman" w:hAnsi="Times New Roman" w:cs="Times New Roman"/>
          <w:color w:val="000000"/>
          <w:sz w:val="28"/>
          <w:szCs w:val="28"/>
          <w:bdr w:val="none" w:sz="0" w:space="0" w:color="auto" w:frame="1"/>
          <w:lang w:eastAsia="ru-RU"/>
        </w:rPr>
        <w:t xml:space="preserve"> лесу появлению всходов мешает толстый слой мхов. Наоборот, подрастающие елочки можно встретить только на хорошо освещенных местах – между кронами, на прогалинах леса, на опушках, где они не испытывают сильного затемнения со стороны взрослых крупных деревьев. После отмирания старых деревьев их место занимают молодые елочки, быстро подрастающие на освободившихся участках. Лес, таким образом, </w:t>
      </w:r>
      <w:proofErr w:type="spellStart"/>
      <w:r w:rsidRPr="00307090">
        <w:rPr>
          <w:rFonts w:ascii="Times New Roman" w:eastAsia="Times New Roman" w:hAnsi="Times New Roman" w:cs="Times New Roman"/>
          <w:color w:val="000000"/>
          <w:sz w:val="28"/>
          <w:szCs w:val="28"/>
          <w:bdr w:val="none" w:sz="0" w:space="0" w:color="auto" w:frame="1"/>
          <w:lang w:eastAsia="ru-RU"/>
        </w:rPr>
        <w:t>самовозобновляется</w:t>
      </w:r>
      <w:proofErr w:type="spellEnd"/>
      <w:r w:rsidRPr="00307090">
        <w:rPr>
          <w:rFonts w:ascii="Times New Roman" w:eastAsia="Times New Roman" w:hAnsi="Times New Roman" w:cs="Times New Roman"/>
          <w:color w:val="000000"/>
          <w:sz w:val="28"/>
          <w:szCs w:val="28"/>
          <w:bdr w:val="none" w:sz="0" w:space="0" w:color="auto" w:frame="1"/>
          <w:lang w:eastAsia="ru-RU"/>
        </w:rPr>
        <w:t>.</w:t>
      </w:r>
    </w:p>
    <w:p w:rsidR="00307090" w:rsidRPr="00307090" w:rsidRDefault="00307090" w:rsidP="00307090">
      <w:pPr>
        <w:shd w:val="clear" w:color="auto" w:fill="FFFFFF"/>
        <w:spacing w:after="0" w:line="360" w:lineRule="auto"/>
        <w:ind w:left="64" w:right="36" w:firstLine="374"/>
        <w:jc w:val="both"/>
        <w:textAlignment w:val="baseline"/>
        <w:rPr>
          <w:rFonts w:ascii="Arial" w:eastAsia="Times New Roman" w:hAnsi="Arial" w:cs="Arial"/>
          <w:color w:val="000000"/>
          <w:lang w:eastAsia="ru-RU"/>
        </w:rPr>
      </w:pPr>
      <w:r w:rsidRPr="00307090">
        <w:rPr>
          <w:rFonts w:ascii="Times New Roman" w:eastAsia="Times New Roman" w:hAnsi="Times New Roman" w:cs="Times New Roman"/>
          <w:color w:val="000000"/>
          <w:sz w:val="28"/>
          <w:szCs w:val="28"/>
          <w:bdr w:val="none" w:sz="0" w:space="0" w:color="auto" w:frame="1"/>
          <w:lang w:eastAsia="ru-RU"/>
        </w:rPr>
        <w:t>    Подлесок – следующий за древостоем ярус лесного сообщества. В него входят низкорослые древесные растения: рябина, черемуха, ольха, крушина, ивы. Мелкие кустарники: малина, шиповник, смородина, можжевельник и др. –образуют особый ярус. Растения подлеска, испытывая угнетение со стороны древостоя, обычно не цветут, они низкорослы, стволы их искривлены.</w:t>
      </w:r>
    </w:p>
    <w:p w:rsidR="00307090" w:rsidRPr="00307090" w:rsidRDefault="00307090" w:rsidP="00307090">
      <w:pPr>
        <w:shd w:val="clear" w:color="auto" w:fill="FFFFFF"/>
        <w:spacing w:after="0" w:line="360" w:lineRule="auto"/>
        <w:ind w:left="64" w:right="36"/>
        <w:textAlignment w:val="baseline"/>
        <w:rPr>
          <w:rFonts w:ascii="Arial" w:eastAsia="Times New Roman" w:hAnsi="Arial" w:cs="Arial"/>
          <w:color w:val="000000"/>
          <w:lang w:eastAsia="ru-RU"/>
        </w:rPr>
      </w:pPr>
      <w:r w:rsidRPr="00307090">
        <w:rPr>
          <w:rFonts w:ascii="Times New Roman" w:eastAsia="Times New Roman" w:hAnsi="Times New Roman" w:cs="Times New Roman"/>
          <w:color w:val="000000"/>
          <w:sz w:val="28"/>
          <w:szCs w:val="28"/>
          <w:bdr w:val="none" w:sz="0" w:space="0" w:color="auto" w:frame="1"/>
          <w:lang w:eastAsia="ru-RU"/>
        </w:rPr>
        <w:lastRenderedPageBreak/>
        <w:t xml:space="preserve">        </w:t>
      </w:r>
      <w:proofErr w:type="gramStart"/>
      <w:r w:rsidRPr="00307090">
        <w:rPr>
          <w:rFonts w:ascii="Times New Roman" w:eastAsia="Times New Roman" w:hAnsi="Times New Roman" w:cs="Times New Roman"/>
          <w:color w:val="000000"/>
          <w:sz w:val="28"/>
          <w:szCs w:val="28"/>
          <w:bdr w:val="none" w:sz="0" w:space="0" w:color="auto" w:frame="1"/>
          <w:lang w:eastAsia="ru-RU"/>
        </w:rPr>
        <w:t>В  надпочвенный</w:t>
      </w:r>
      <w:proofErr w:type="gramEnd"/>
      <w:r w:rsidRPr="00307090">
        <w:rPr>
          <w:rFonts w:ascii="Times New Roman" w:eastAsia="Times New Roman" w:hAnsi="Times New Roman" w:cs="Times New Roman"/>
          <w:color w:val="000000"/>
          <w:sz w:val="28"/>
          <w:szCs w:val="28"/>
          <w:bdr w:val="none" w:sz="0" w:space="0" w:color="auto" w:frame="1"/>
          <w:lang w:eastAsia="ru-RU"/>
        </w:rPr>
        <w:t xml:space="preserve">  покров  входят </w:t>
      </w:r>
      <w:proofErr w:type="spellStart"/>
      <w:r w:rsidRPr="00307090">
        <w:rPr>
          <w:rFonts w:ascii="Times New Roman" w:eastAsia="Times New Roman" w:hAnsi="Times New Roman" w:cs="Times New Roman"/>
          <w:color w:val="000000"/>
          <w:sz w:val="28"/>
          <w:szCs w:val="28"/>
          <w:bdr w:val="none" w:sz="0" w:space="0" w:color="auto" w:frame="1"/>
          <w:lang w:eastAsia="ru-RU"/>
        </w:rPr>
        <w:t>равы</w:t>
      </w:r>
      <w:proofErr w:type="spellEnd"/>
      <w:r w:rsidRPr="00307090">
        <w:rPr>
          <w:rFonts w:ascii="Times New Roman" w:eastAsia="Times New Roman" w:hAnsi="Times New Roman" w:cs="Times New Roman"/>
          <w:color w:val="000000"/>
          <w:sz w:val="28"/>
          <w:szCs w:val="28"/>
          <w:bdr w:val="none" w:sz="0" w:space="0" w:color="auto" w:frame="1"/>
          <w:lang w:eastAsia="ru-RU"/>
        </w:rPr>
        <w:t>,  кустарнички,  мхи,  лишайники,</w:t>
      </w:r>
      <w:r w:rsidR="006A5AA7" w:rsidRPr="00307090">
        <w:rPr>
          <w:rFonts w:ascii="Times New Roman" w:eastAsia="Times New Roman" w:hAnsi="Times New Roman" w:cs="Times New Roman"/>
          <w:color w:val="000000"/>
          <w:sz w:val="28"/>
          <w:szCs w:val="28"/>
          <w:bdr w:val="none" w:sz="0" w:space="0" w:color="auto" w:frame="1"/>
          <w:lang w:eastAsia="ru-RU"/>
        </w:rPr>
        <w:t xml:space="preserve"> </w:t>
      </w:r>
      <w:r w:rsidRPr="00307090">
        <w:rPr>
          <w:rFonts w:ascii="Times New Roman" w:eastAsia="Times New Roman" w:hAnsi="Times New Roman" w:cs="Times New Roman"/>
          <w:color w:val="000000"/>
          <w:sz w:val="28"/>
          <w:szCs w:val="28"/>
          <w:bdr w:val="none" w:sz="0" w:space="0" w:color="auto" w:frame="1"/>
          <w:lang w:eastAsia="ru-RU"/>
        </w:rPr>
        <w:t>грибы. Структура напочвенного покрова различна. Иногда хорошо развитый</w:t>
      </w:r>
      <w:r w:rsidRPr="00307090">
        <w:rPr>
          <w:rFonts w:ascii="Times New Roman" w:eastAsia="Times New Roman" w:hAnsi="Times New Roman" w:cs="Times New Roman"/>
          <w:color w:val="000000"/>
          <w:sz w:val="28"/>
          <w:szCs w:val="28"/>
          <w:bdr w:val="none" w:sz="0" w:space="0" w:color="auto" w:frame="1"/>
          <w:lang w:eastAsia="ru-RU"/>
        </w:rPr>
        <w:br/>
        <w:t>травяной покров образует несколько ярусов из растений разной высоты. В</w:t>
      </w:r>
      <w:r w:rsidRPr="00307090">
        <w:rPr>
          <w:rFonts w:ascii="Times New Roman" w:eastAsia="Times New Roman" w:hAnsi="Times New Roman" w:cs="Times New Roman"/>
          <w:color w:val="000000"/>
          <w:sz w:val="28"/>
          <w:szCs w:val="28"/>
          <w:bdr w:val="none" w:sz="0" w:space="0" w:color="auto" w:frame="1"/>
          <w:lang w:eastAsia="ru-RU"/>
        </w:rPr>
        <w:br/>
        <w:t>других случаях эти растения создают мозаику пятен с доминирование того или</w:t>
      </w:r>
      <w:r w:rsidRPr="00307090">
        <w:rPr>
          <w:rFonts w:ascii="Times New Roman" w:eastAsia="Times New Roman" w:hAnsi="Times New Roman" w:cs="Times New Roman"/>
          <w:color w:val="000000"/>
          <w:sz w:val="28"/>
          <w:szCs w:val="28"/>
          <w:bdr w:val="none" w:sz="0" w:space="0" w:color="auto" w:frame="1"/>
          <w:lang w:eastAsia="ru-RU"/>
        </w:rPr>
        <w:br/>
        <w:t>иного вида.</w:t>
      </w:r>
    </w:p>
    <w:p w:rsidR="00307090" w:rsidRPr="00307090" w:rsidRDefault="00307090" w:rsidP="00307090">
      <w:pPr>
        <w:shd w:val="clear" w:color="auto" w:fill="FFFFFF"/>
        <w:spacing w:after="0" w:line="360" w:lineRule="auto"/>
        <w:ind w:left="64" w:right="36"/>
        <w:textAlignment w:val="baseline"/>
        <w:rPr>
          <w:rFonts w:ascii="Arial" w:eastAsia="Times New Roman" w:hAnsi="Arial" w:cs="Arial"/>
          <w:color w:val="000000"/>
          <w:lang w:eastAsia="ru-RU"/>
        </w:rPr>
      </w:pPr>
      <w:r w:rsidRPr="00307090">
        <w:rPr>
          <w:rFonts w:ascii="Times New Roman" w:eastAsia="Times New Roman" w:hAnsi="Times New Roman" w:cs="Times New Roman"/>
          <w:color w:val="000000"/>
          <w:sz w:val="28"/>
          <w:szCs w:val="28"/>
          <w:bdr w:val="none" w:sz="0" w:space="0" w:color="auto" w:frame="1"/>
          <w:lang w:eastAsia="ru-RU"/>
        </w:rPr>
        <w:t>         Облик    и    свойства    растений    нижних    ярусов    леса    объясняются</w:t>
      </w:r>
      <w:r w:rsidRPr="00307090">
        <w:rPr>
          <w:rFonts w:ascii="Times New Roman" w:eastAsia="Times New Roman" w:hAnsi="Times New Roman" w:cs="Times New Roman"/>
          <w:color w:val="000000"/>
          <w:sz w:val="28"/>
          <w:szCs w:val="28"/>
          <w:bdr w:val="none" w:sz="0" w:space="0" w:color="auto" w:frame="1"/>
          <w:lang w:eastAsia="ru-RU"/>
        </w:rPr>
        <w:br/>
        <w:t>особенностями их жизни под пологом ели.</w:t>
      </w:r>
    </w:p>
    <w:p w:rsidR="00307090" w:rsidRPr="00307090" w:rsidRDefault="00307090" w:rsidP="00307090">
      <w:pPr>
        <w:shd w:val="clear" w:color="auto" w:fill="FFFFFF"/>
        <w:spacing w:after="0" w:line="360" w:lineRule="auto"/>
        <w:ind w:left="72" w:right="36" w:firstLine="568"/>
        <w:jc w:val="both"/>
        <w:textAlignment w:val="baseline"/>
        <w:rPr>
          <w:rFonts w:ascii="Arial" w:eastAsia="Times New Roman" w:hAnsi="Arial" w:cs="Arial"/>
          <w:color w:val="000000"/>
          <w:lang w:eastAsia="ru-RU"/>
        </w:rPr>
      </w:pPr>
      <w:r w:rsidRPr="00307090">
        <w:rPr>
          <w:rFonts w:ascii="Times New Roman" w:eastAsia="Times New Roman" w:hAnsi="Times New Roman" w:cs="Times New Roman"/>
          <w:color w:val="000000"/>
          <w:sz w:val="28"/>
          <w:szCs w:val="28"/>
          <w:bdr w:val="none" w:sz="0" w:space="0" w:color="auto" w:frame="1"/>
          <w:lang w:eastAsia="ru-RU"/>
        </w:rPr>
        <w:t xml:space="preserve"> Кустарнички (к ним относятся черника, брусника, </w:t>
      </w:r>
      <w:proofErr w:type="spellStart"/>
      <w:r w:rsidRPr="00307090">
        <w:rPr>
          <w:rFonts w:ascii="Times New Roman" w:eastAsia="Times New Roman" w:hAnsi="Times New Roman" w:cs="Times New Roman"/>
          <w:color w:val="000000"/>
          <w:sz w:val="28"/>
          <w:szCs w:val="28"/>
          <w:bdr w:val="none" w:sz="0" w:space="0" w:color="auto" w:frame="1"/>
          <w:lang w:eastAsia="ru-RU"/>
        </w:rPr>
        <w:t>грушанки</w:t>
      </w:r>
      <w:proofErr w:type="spellEnd"/>
      <w:r w:rsidRPr="0030709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307090">
        <w:rPr>
          <w:rFonts w:ascii="Times New Roman" w:eastAsia="Times New Roman" w:hAnsi="Times New Roman" w:cs="Times New Roman"/>
          <w:color w:val="000000"/>
          <w:sz w:val="28"/>
          <w:szCs w:val="28"/>
          <w:bdr w:val="none" w:sz="0" w:space="0" w:color="auto" w:frame="1"/>
          <w:lang w:eastAsia="ru-RU"/>
        </w:rPr>
        <w:t>етрен</w:t>
      </w:r>
      <w:proofErr w:type="spellEnd"/>
      <w:r w:rsidRPr="00307090">
        <w:rPr>
          <w:rFonts w:ascii="Times New Roman" w:eastAsia="Times New Roman" w:hAnsi="Times New Roman" w:cs="Times New Roman"/>
          <w:color w:val="000000"/>
          <w:sz w:val="28"/>
          <w:szCs w:val="28"/>
          <w:bdr w:val="none" w:sz="0" w:space="0" w:color="auto" w:frame="1"/>
          <w:lang w:eastAsia="ru-RU"/>
        </w:rPr>
        <w:t xml:space="preserve"> северная, плауны) создают особые, или совместно с травами, ярусы или пятна мозаики.</w:t>
      </w:r>
    </w:p>
    <w:p w:rsidR="00307090" w:rsidRPr="00307090" w:rsidRDefault="00307090" w:rsidP="00307090">
      <w:pPr>
        <w:shd w:val="clear" w:color="auto" w:fill="FFFFFF"/>
        <w:spacing w:after="0" w:line="360" w:lineRule="auto"/>
        <w:ind w:right="36" w:firstLine="720"/>
        <w:textAlignment w:val="baseline"/>
        <w:rPr>
          <w:rFonts w:ascii="Arial" w:eastAsia="Times New Roman" w:hAnsi="Arial" w:cs="Arial"/>
          <w:color w:val="000000"/>
          <w:lang w:eastAsia="ru-RU"/>
        </w:rPr>
      </w:pPr>
      <w:r w:rsidRPr="00307090">
        <w:rPr>
          <w:rFonts w:ascii="Times New Roman" w:eastAsia="Times New Roman" w:hAnsi="Times New Roman" w:cs="Times New Roman"/>
          <w:color w:val="000000"/>
          <w:sz w:val="28"/>
          <w:szCs w:val="28"/>
          <w:bdr w:val="none" w:sz="0" w:space="0" w:color="auto" w:frame="1"/>
          <w:lang w:eastAsia="ru-RU"/>
        </w:rPr>
        <w:t>Травы и кустарнички елового леса имеют ряд общих признаков, показывающих их приспособленность к жизни в этих условиях. Они низкорослы, что объясняется бедностью почв и недостатком света. Однако листья трав достаточно крупные относительно небольших размеров самого растения. Большая поверхность листьев и обилие крупных хлоропластов в клетках листа позволяют компенсировать недостаток света под пологом ели. Этими же обстоятельствами объясняются и более продолжительные сроки жизни листьев.</w:t>
      </w:r>
    </w:p>
    <w:p w:rsidR="00307090" w:rsidRPr="00307090" w:rsidRDefault="00307090" w:rsidP="00307090">
      <w:pPr>
        <w:shd w:val="clear" w:color="auto" w:fill="FFFFFF"/>
        <w:spacing w:after="0" w:line="360" w:lineRule="auto"/>
        <w:ind w:right="36" w:firstLine="582"/>
        <w:jc w:val="both"/>
        <w:textAlignment w:val="baseline"/>
        <w:rPr>
          <w:rFonts w:ascii="Arial" w:eastAsia="Times New Roman" w:hAnsi="Arial" w:cs="Arial"/>
          <w:color w:val="000000"/>
          <w:lang w:eastAsia="ru-RU"/>
        </w:rPr>
      </w:pPr>
      <w:r w:rsidRPr="00307090">
        <w:rPr>
          <w:rFonts w:ascii="Times New Roman" w:eastAsia="Times New Roman" w:hAnsi="Times New Roman" w:cs="Times New Roman"/>
          <w:color w:val="000000"/>
          <w:sz w:val="28"/>
          <w:szCs w:val="28"/>
          <w:bdr w:val="none" w:sz="0" w:space="0" w:color="auto" w:frame="1"/>
          <w:lang w:eastAsia="ru-RU"/>
        </w:rPr>
        <w:t>У лесных растений нижних ярусов бледная окраска цветков, которая более заметна в сумраке леса для насекомых опылителей. В опылении и распространении семян участвуют главным образом ползающие насекомые.</w:t>
      </w:r>
    </w:p>
    <w:p w:rsidR="00307090" w:rsidRPr="00307090" w:rsidRDefault="00307090" w:rsidP="00307090">
      <w:pPr>
        <w:shd w:val="clear" w:color="auto" w:fill="FFFFFF"/>
        <w:spacing w:after="0" w:line="360" w:lineRule="auto"/>
        <w:ind w:left="6" w:right="36" w:firstLine="576"/>
        <w:jc w:val="both"/>
        <w:textAlignment w:val="baseline"/>
        <w:rPr>
          <w:rFonts w:ascii="Arial" w:eastAsia="Times New Roman" w:hAnsi="Arial" w:cs="Arial"/>
          <w:color w:val="000000"/>
          <w:lang w:eastAsia="ru-RU"/>
        </w:rPr>
      </w:pPr>
      <w:r w:rsidRPr="00307090">
        <w:rPr>
          <w:rFonts w:ascii="Times New Roman" w:eastAsia="Times New Roman" w:hAnsi="Times New Roman" w:cs="Times New Roman"/>
          <w:color w:val="000000"/>
          <w:sz w:val="28"/>
          <w:szCs w:val="28"/>
          <w:bdr w:val="none" w:sz="0" w:space="0" w:color="auto" w:frame="1"/>
          <w:lang w:eastAsia="ru-RU"/>
        </w:rPr>
        <w:t xml:space="preserve">Развитый </w:t>
      </w:r>
      <w:proofErr w:type="spellStart"/>
      <w:r w:rsidRPr="00307090">
        <w:rPr>
          <w:rFonts w:ascii="Times New Roman" w:eastAsia="Times New Roman" w:hAnsi="Times New Roman" w:cs="Times New Roman"/>
          <w:color w:val="000000"/>
          <w:sz w:val="28"/>
          <w:szCs w:val="28"/>
          <w:bdr w:val="none" w:sz="0" w:space="0" w:color="auto" w:frame="1"/>
          <w:lang w:eastAsia="ru-RU"/>
        </w:rPr>
        <w:t>моховый</w:t>
      </w:r>
      <w:proofErr w:type="spellEnd"/>
      <w:r w:rsidRPr="00307090">
        <w:rPr>
          <w:rFonts w:ascii="Times New Roman" w:eastAsia="Times New Roman" w:hAnsi="Times New Roman" w:cs="Times New Roman"/>
          <w:color w:val="000000"/>
          <w:sz w:val="28"/>
          <w:szCs w:val="28"/>
          <w:bdr w:val="none" w:sz="0" w:space="0" w:color="auto" w:frame="1"/>
          <w:lang w:eastAsia="ru-RU"/>
        </w:rPr>
        <w:t xml:space="preserve"> ярус – характерный признак таежных лесов. Мхи могут сплошным ковром покрывать почву или образуют мозаику, чередуясь с пятнами из трав, кустарничков или лишайников. Эти пятна обычно располагаются в </w:t>
      </w:r>
      <w:proofErr w:type="spellStart"/>
      <w:r w:rsidRPr="00307090">
        <w:rPr>
          <w:rFonts w:ascii="Times New Roman" w:eastAsia="Times New Roman" w:hAnsi="Times New Roman" w:cs="Times New Roman"/>
          <w:color w:val="000000"/>
          <w:sz w:val="28"/>
          <w:szCs w:val="28"/>
          <w:bdr w:val="none" w:sz="0" w:space="0" w:color="auto" w:frame="1"/>
          <w:lang w:eastAsia="ru-RU"/>
        </w:rPr>
        <w:t>межкроновых</w:t>
      </w:r>
      <w:proofErr w:type="spellEnd"/>
      <w:r w:rsidRPr="00307090">
        <w:rPr>
          <w:rFonts w:ascii="Times New Roman" w:eastAsia="Times New Roman" w:hAnsi="Times New Roman" w:cs="Times New Roman"/>
          <w:color w:val="000000"/>
          <w:sz w:val="28"/>
          <w:szCs w:val="28"/>
          <w:bdr w:val="none" w:sz="0" w:space="0" w:color="auto" w:frame="1"/>
          <w:lang w:eastAsia="ru-RU"/>
        </w:rPr>
        <w:t xml:space="preserve"> участках леса, в чем проявляется отрицательное воздействие верхнего яруса на растения напочвенного покрова. Наиболее характерна группа так называемых зеленых мхов, куда входят </w:t>
      </w:r>
      <w:proofErr w:type="spellStart"/>
      <w:r w:rsidRPr="00307090">
        <w:rPr>
          <w:rFonts w:ascii="Times New Roman" w:eastAsia="Times New Roman" w:hAnsi="Times New Roman" w:cs="Times New Roman"/>
          <w:color w:val="000000"/>
          <w:sz w:val="28"/>
          <w:szCs w:val="28"/>
          <w:bdr w:val="none" w:sz="0" w:space="0" w:color="auto" w:frame="1"/>
          <w:lang w:eastAsia="ru-RU"/>
        </w:rPr>
        <w:t>дикран</w:t>
      </w:r>
      <w:proofErr w:type="spellEnd"/>
      <w:r w:rsidRPr="0030709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307090">
        <w:rPr>
          <w:rFonts w:ascii="Times New Roman" w:eastAsia="Times New Roman" w:hAnsi="Times New Roman" w:cs="Times New Roman"/>
          <w:color w:val="000000"/>
          <w:sz w:val="28"/>
          <w:szCs w:val="28"/>
          <w:bdr w:val="none" w:sz="0" w:space="0" w:color="auto" w:frame="1"/>
          <w:lang w:eastAsia="ru-RU"/>
        </w:rPr>
        <w:t>плевроций</w:t>
      </w:r>
      <w:proofErr w:type="spellEnd"/>
      <w:r w:rsidRPr="0030709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307090">
        <w:rPr>
          <w:rFonts w:ascii="Times New Roman" w:eastAsia="Times New Roman" w:hAnsi="Times New Roman" w:cs="Times New Roman"/>
          <w:color w:val="000000"/>
          <w:sz w:val="28"/>
          <w:szCs w:val="28"/>
          <w:bdr w:val="none" w:sz="0" w:space="0" w:color="auto" w:frame="1"/>
          <w:lang w:eastAsia="ru-RU"/>
        </w:rPr>
        <w:t>гилокомий</w:t>
      </w:r>
      <w:proofErr w:type="spellEnd"/>
      <w:r w:rsidRPr="00307090">
        <w:rPr>
          <w:rFonts w:ascii="Times New Roman" w:eastAsia="Times New Roman" w:hAnsi="Times New Roman" w:cs="Times New Roman"/>
          <w:color w:val="000000"/>
          <w:sz w:val="28"/>
          <w:szCs w:val="28"/>
          <w:bdr w:val="none" w:sz="0" w:space="0" w:color="auto" w:frame="1"/>
          <w:lang w:eastAsia="ru-RU"/>
        </w:rPr>
        <w:t xml:space="preserve"> и др. Значительное участие мхов в </w:t>
      </w:r>
      <w:r w:rsidRPr="00307090">
        <w:rPr>
          <w:rFonts w:ascii="Times New Roman" w:eastAsia="Times New Roman" w:hAnsi="Times New Roman" w:cs="Times New Roman"/>
          <w:color w:val="000000"/>
          <w:sz w:val="28"/>
          <w:szCs w:val="28"/>
          <w:bdr w:val="none" w:sz="0" w:space="0" w:color="auto" w:frame="1"/>
          <w:lang w:eastAsia="ru-RU"/>
        </w:rPr>
        <w:lastRenderedPageBreak/>
        <w:t>строении фитоценозов елового леса объясняется их неприхотливостью. В свою очередь, в жизни леса они играют важную роль. Мхи предохраняют почву от иссушения, а корни лесных растений от зимних морозов. Известно и отрицательное влияние мхов на деревья – они препятствуют возобновлению древостоя.</w:t>
      </w:r>
    </w:p>
    <w:p w:rsidR="00307090" w:rsidRPr="00307090" w:rsidRDefault="00307090" w:rsidP="00307090">
      <w:pPr>
        <w:shd w:val="clear" w:color="auto" w:fill="FFFFFF"/>
        <w:spacing w:after="0" w:line="360" w:lineRule="auto"/>
        <w:ind w:left="22" w:right="36" w:firstLine="568"/>
        <w:jc w:val="both"/>
        <w:textAlignment w:val="baseline"/>
        <w:rPr>
          <w:rFonts w:ascii="Arial" w:eastAsia="Times New Roman" w:hAnsi="Arial" w:cs="Arial"/>
          <w:color w:val="000000"/>
          <w:lang w:eastAsia="ru-RU"/>
        </w:rPr>
      </w:pPr>
      <w:r w:rsidRPr="00307090">
        <w:rPr>
          <w:rFonts w:ascii="Times New Roman" w:eastAsia="Times New Roman" w:hAnsi="Times New Roman" w:cs="Times New Roman"/>
          <w:color w:val="000000"/>
          <w:sz w:val="28"/>
          <w:szCs w:val="28"/>
          <w:bdr w:val="none" w:sz="0" w:space="0" w:color="auto" w:frame="1"/>
          <w:lang w:eastAsia="ru-RU"/>
        </w:rPr>
        <w:t xml:space="preserve">Относительно простая структура елового леса проявляется не только в небольшом числе ярусов. Здесь слабо представлены и внеярусные группы растений. В числе эпифитов, растущих на стволах и </w:t>
      </w:r>
      <w:proofErr w:type="gramStart"/>
      <w:r w:rsidRPr="00307090">
        <w:rPr>
          <w:rFonts w:ascii="Times New Roman" w:eastAsia="Times New Roman" w:hAnsi="Times New Roman" w:cs="Times New Roman"/>
          <w:color w:val="000000"/>
          <w:sz w:val="28"/>
          <w:szCs w:val="28"/>
          <w:bdr w:val="none" w:sz="0" w:space="0" w:color="auto" w:frame="1"/>
          <w:lang w:eastAsia="ru-RU"/>
        </w:rPr>
        <w:t>ветвях деревьев</w:t>
      </w:r>
      <w:proofErr w:type="gramEnd"/>
      <w:r w:rsidRPr="00307090">
        <w:rPr>
          <w:rFonts w:ascii="Times New Roman" w:eastAsia="Times New Roman" w:hAnsi="Times New Roman" w:cs="Times New Roman"/>
          <w:color w:val="000000"/>
          <w:sz w:val="28"/>
          <w:szCs w:val="28"/>
          <w:bdr w:val="none" w:sz="0" w:space="0" w:color="auto" w:frame="1"/>
          <w:lang w:eastAsia="ru-RU"/>
        </w:rPr>
        <w:t xml:space="preserve"> присутствуют обычно мхи, водоросли, лишайники. От обильного разрастания эпифитных лишайников лес иногда выглядит словно покрытый инеем. Водоросли, имеющиеся в основании стволов деревьев, окрашивают их в зеленый цвет. Лианы почти отсутствуют. Лишь иногда по опушкам лесов встречается </w:t>
      </w:r>
      <w:proofErr w:type="spellStart"/>
      <w:r w:rsidRPr="00307090">
        <w:rPr>
          <w:rFonts w:ascii="Times New Roman" w:eastAsia="Times New Roman" w:hAnsi="Times New Roman" w:cs="Times New Roman"/>
          <w:color w:val="000000"/>
          <w:sz w:val="28"/>
          <w:szCs w:val="28"/>
          <w:bdr w:val="none" w:sz="0" w:space="0" w:color="auto" w:frame="1"/>
          <w:lang w:eastAsia="ru-RU"/>
        </w:rPr>
        <w:t>княжник</w:t>
      </w:r>
      <w:proofErr w:type="spellEnd"/>
      <w:r w:rsidRPr="00307090">
        <w:rPr>
          <w:rFonts w:ascii="Times New Roman" w:eastAsia="Times New Roman" w:hAnsi="Times New Roman" w:cs="Times New Roman"/>
          <w:color w:val="000000"/>
          <w:sz w:val="28"/>
          <w:szCs w:val="28"/>
          <w:bdr w:val="none" w:sz="0" w:space="0" w:color="auto" w:frame="1"/>
          <w:lang w:eastAsia="ru-RU"/>
        </w:rPr>
        <w:t xml:space="preserve"> сибирский.</w:t>
      </w:r>
    </w:p>
    <w:p w:rsidR="00307090" w:rsidRPr="00307090" w:rsidRDefault="00307090" w:rsidP="00307090">
      <w:pPr>
        <w:shd w:val="clear" w:color="auto" w:fill="FFFFFF"/>
        <w:spacing w:after="0" w:line="360" w:lineRule="auto"/>
        <w:ind w:right="36" w:firstLine="720"/>
        <w:textAlignment w:val="baseline"/>
        <w:rPr>
          <w:rFonts w:ascii="Arial" w:eastAsia="Times New Roman" w:hAnsi="Arial" w:cs="Arial"/>
          <w:color w:val="000000"/>
          <w:lang w:eastAsia="ru-RU"/>
        </w:rPr>
      </w:pPr>
      <w:r w:rsidRPr="00307090">
        <w:rPr>
          <w:rFonts w:ascii="Times New Roman" w:eastAsia="Times New Roman" w:hAnsi="Times New Roman" w:cs="Times New Roman"/>
          <w:color w:val="000000"/>
          <w:sz w:val="28"/>
          <w:szCs w:val="28"/>
          <w:bdr w:val="none" w:sz="0" w:space="0" w:color="auto" w:frame="1"/>
          <w:lang w:eastAsia="ru-RU"/>
        </w:rPr>
        <w:t xml:space="preserve">Важное место в жизни леса играет лесная подстилка, образованная </w:t>
      </w:r>
      <w:proofErr w:type="spellStart"/>
      <w:r w:rsidRPr="00307090">
        <w:rPr>
          <w:rFonts w:ascii="Times New Roman" w:eastAsia="Times New Roman" w:hAnsi="Times New Roman" w:cs="Times New Roman"/>
          <w:color w:val="000000"/>
          <w:sz w:val="28"/>
          <w:szCs w:val="28"/>
          <w:bdr w:val="none" w:sz="0" w:space="0" w:color="auto" w:frame="1"/>
          <w:lang w:eastAsia="ru-RU"/>
        </w:rPr>
        <w:t>полуперегнившими</w:t>
      </w:r>
      <w:proofErr w:type="spellEnd"/>
      <w:r w:rsidRPr="00307090">
        <w:rPr>
          <w:rFonts w:ascii="Times New Roman" w:eastAsia="Times New Roman" w:hAnsi="Times New Roman" w:cs="Times New Roman"/>
          <w:color w:val="000000"/>
          <w:sz w:val="28"/>
          <w:szCs w:val="28"/>
          <w:bdr w:val="none" w:sz="0" w:space="0" w:color="auto" w:frame="1"/>
          <w:lang w:eastAsia="ru-RU"/>
        </w:rPr>
        <w:t xml:space="preserve"> опавшими частями растений (листья, ветви, кусочки </w:t>
      </w:r>
      <w:proofErr w:type="spellStart"/>
      <w:r w:rsidRPr="00307090">
        <w:rPr>
          <w:rFonts w:ascii="Times New Roman" w:eastAsia="Times New Roman" w:hAnsi="Times New Roman" w:cs="Times New Roman"/>
          <w:color w:val="000000"/>
          <w:sz w:val="28"/>
          <w:szCs w:val="28"/>
          <w:bdr w:val="none" w:sz="0" w:space="0" w:color="auto" w:frame="1"/>
          <w:lang w:eastAsia="ru-RU"/>
        </w:rPr>
        <w:t>коры</w:t>
      </w:r>
      <w:proofErr w:type="spellEnd"/>
      <w:r w:rsidRPr="00307090">
        <w:rPr>
          <w:rFonts w:ascii="Times New Roman" w:eastAsia="Times New Roman" w:hAnsi="Times New Roman" w:cs="Times New Roman"/>
          <w:color w:val="000000"/>
          <w:sz w:val="28"/>
          <w:szCs w:val="28"/>
          <w:bdr w:val="none" w:sz="0" w:space="0" w:color="auto" w:frame="1"/>
          <w:lang w:eastAsia="ru-RU"/>
        </w:rPr>
        <w:t>, шишки и прочее). Она обогащает почву минеральными веществами, делает ее рыхлой, сберегает влагу. Под ней находят защиту в зимний период подземные органы растений. В лесной подстилке развиваются разнообразные микроорганизмы, в том числе нежный мицелий грибов, создающий плодородные почвы, поэтому разрушение мохового покрова и лесной подстилки неминуемо приведет к гибели леса.</w:t>
      </w:r>
    </w:p>
    <w:p w:rsidR="00534D94" w:rsidRPr="00534D94" w:rsidRDefault="001A3914" w:rsidP="00534D94">
      <w:pPr>
        <w:pStyle w:val="2"/>
        <w:jc w:val="center"/>
        <w:rPr>
          <w:b/>
          <w:color w:val="auto"/>
        </w:rPr>
      </w:pPr>
      <w:bookmarkStart w:id="20" w:name="_Toc120437660"/>
      <w:r w:rsidRPr="00534D94">
        <w:rPr>
          <w:b/>
          <w:color w:val="auto"/>
        </w:rPr>
        <w:t xml:space="preserve">1.3. </w:t>
      </w:r>
      <w:r w:rsidR="00534D94" w:rsidRPr="00534D94">
        <w:rPr>
          <w:b/>
          <w:color w:val="auto"/>
        </w:rPr>
        <w:tab/>
        <w:t>Методика о</w:t>
      </w:r>
      <w:r w:rsidR="00B22A7C">
        <w:rPr>
          <w:b/>
          <w:color w:val="auto"/>
        </w:rPr>
        <w:t xml:space="preserve">ценки </w:t>
      </w:r>
      <w:proofErr w:type="gramStart"/>
      <w:r w:rsidR="00B22A7C">
        <w:rPr>
          <w:b/>
          <w:color w:val="auto"/>
        </w:rPr>
        <w:t xml:space="preserve">видовой </w:t>
      </w:r>
      <w:r w:rsidR="00CE5D86">
        <w:rPr>
          <w:b/>
          <w:color w:val="auto"/>
        </w:rPr>
        <w:t xml:space="preserve"> и</w:t>
      </w:r>
      <w:proofErr w:type="gramEnd"/>
      <w:r w:rsidR="00CE5D86">
        <w:rPr>
          <w:b/>
          <w:color w:val="auto"/>
        </w:rPr>
        <w:t xml:space="preserve"> эколого-ценотической </w:t>
      </w:r>
      <w:r w:rsidR="00B22A7C">
        <w:rPr>
          <w:b/>
          <w:color w:val="auto"/>
        </w:rPr>
        <w:t>структуры лесного сообщества</w:t>
      </w:r>
      <w:bookmarkEnd w:id="20"/>
    </w:p>
    <w:p w:rsidR="00B22A7C" w:rsidRPr="00B22A7C" w:rsidRDefault="00B22A7C" w:rsidP="00B22A7C">
      <w:pPr>
        <w:shd w:val="clear" w:color="auto" w:fill="FFFFFF" w:themeFill="background1"/>
        <w:spacing w:before="180" w:after="180" w:line="360" w:lineRule="auto"/>
        <w:jc w:val="both"/>
        <w:rPr>
          <w:rFonts w:ascii="Times New Roman" w:eastAsia="Times New Roman" w:hAnsi="Times New Roman" w:cs="Times New Roman"/>
          <w:sz w:val="27"/>
          <w:szCs w:val="27"/>
          <w:lang w:eastAsia="ru-RU"/>
        </w:rPr>
      </w:pPr>
      <w:r w:rsidRPr="00B22A7C">
        <w:rPr>
          <w:rFonts w:ascii="Times New Roman" w:eastAsia="Times New Roman" w:hAnsi="Times New Roman" w:cs="Times New Roman"/>
          <w:i/>
          <w:iCs/>
          <w:sz w:val="27"/>
          <w:szCs w:val="27"/>
          <w:lang w:eastAsia="ru-RU"/>
        </w:rPr>
        <w:t> Структура видового разнообразия </w:t>
      </w:r>
      <w:r w:rsidRPr="00B22A7C">
        <w:rPr>
          <w:rFonts w:ascii="Times New Roman" w:eastAsia="Times New Roman" w:hAnsi="Times New Roman" w:cs="Times New Roman"/>
          <w:sz w:val="27"/>
          <w:szCs w:val="27"/>
          <w:lang w:eastAsia="ru-RU"/>
        </w:rPr>
        <w:t xml:space="preserve">оценивается по соотношению видов, входящих в разные эколого-ценотические группы (ЭЦГ). Под эколого-ценотическими группами, в соответствии с представлениями А.А. Ниценко (1969) и Г.М. Зозулина (1973), понимаются крупные группы экологически близких видов, в своем генезисе связанные с разными типами сообществ. При исследовании растительности мы используем классификацию эколого-ценотических групп видов сосудистых растений Европейской части </w:t>
      </w:r>
      <w:r w:rsidRPr="00B22A7C">
        <w:rPr>
          <w:rFonts w:ascii="Times New Roman" w:eastAsia="Times New Roman" w:hAnsi="Times New Roman" w:cs="Times New Roman"/>
          <w:sz w:val="27"/>
          <w:szCs w:val="27"/>
          <w:lang w:eastAsia="ru-RU"/>
        </w:rPr>
        <w:lastRenderedPageBreak/>
        <w:t>России [Оценка и сохранение…, 2000], составленную на основе эколого-ценотических свит А.А. Ниценко и исторических свит Г.М. Зозулина. На основании анализа более 1400 видов сосудистых растений Европейской части России выделены следующие эколого-ценотические группы видов:</w:t>
      </w:r>
    </w:p>
    <w:p w:rsidR="00B22A7C" w:rsidRPr="00B22A7C" w:rsidRDefault="00B22A7C" w:rsidP="00B22A7C">
      <w:pPr>
        <w:shd w:val="clear" w:color="auto" w:fill="FFFFFF" w:themeFill="background1"/>
        <w:spacing w:before="180" w:after="180" w:line="360" w:lineRule="auto"/>
        <w:jc w:val="both"/>
        <w:rPr>
          <w:rFonts w:ascii="Times New Roman" w:eastAsia="Times New Roman" w:hAnsi="Times New Roman" w:cs="Times New Roman"/>
          <w:sz w:val="27"/>
          <w:szCs w:val="27"/>
          <w:lang w:eastAsia="ru-RU"/>
        </w:rPr>
      </w:pPr>
      <w:r w:rsidRPr="00B22A7C">
        <w:rPr>
          <w:rFonts w:ascii="Times New Roman" w:eastAsia="Times New Roman" w:hAnsi="Times New Roman" w:cs="Times New Roman"/>
          <w:i/>
          <w:iCs/>
          <w:sz w:val="27"/>
          <w:szCs w:val="27"/>
          <w:lang w:eastAsia="ru-RU"/>
        </w:rPr>
        <w:t>теневых широколиственных и темнохвойных лесов </w:t>
      </w:r>
      <w:r w:rsidRPr="00B22A7C">
        <w:rPr>
          <w:rFonts w:ascii="Times New Roman" w:eastAsia="Times New Roman" w:hAnsi="Times New Roman" w:cs="Times New Roman"/>
          <w:sz w:val="27"/>
          <w:szCs w:val="27"/>
          <w:lang w:eastAsia="ru-RU"/>
        </w:rPr>
        <w:t>– неморальная (</w:t>
      </w:r>
      <w:proofErr w:type="spellStart"/>
      <w:r w:rsidRPr="00B22A7C">
        <w:rPr>
          <w:rFonts w:ascii="Times New Roman" w:eastAsia="Times New Roman" w:hAnsi="Times New Roman" w:cs="Times New Roman"/>
          <w:sz w:val="27"/>
          <w:szCs w:val="27"/>
          <w:lang w:eastAsia="ru-RU"/>
        </w:rPr>
        <w:t>Nm</w:t>
      </w:r>
      <w:proofErr w:type="spellEnd"/>
      <w:r w:rsidRPr="00B22A7C">
        <w:rPr>
          <w:rFonts w:ascii="Times New Roman" w:eastAsia="Times New Roman" w:hAnsi="Times New Roman" w:cs="Times New Roman"/>
          <w:sz w:val="27"/>
          <w:szCs w:val="27"/>
          <w:lang w:eastAsia="ru-RU"/>
        </w:rPr>
        <w:t>), бореальная (</w:t>
      </w:r>
      <w:proofErr w:type="spellStart"/>
      <w:r w:rsidRPr="00B22A7C">
        <w:rPr>
          <w:rFonts w:ascii="Times New Roman" w:eastAsia="Times New Roman" w:hAnsi="Times New Roman" w:cs="Times New Roman"/>
          <w:sz w:val="27"/>
          <w:szCs w:val="27"/>
          <w:lang w:eastAsia="ru-RU"/>
        </w:rPr>
        <w:t>Br</w:t>
      </w:r>
      <w:proofErr w:type="spellEnd"/>
      <w:r w:rsidRPr="00B22A7C">
        <w:rPr>
          <w:rFonts w:ascii="Times New Roman" w:eastAsia="Times New Roman" w:hAnsi="Times New Roman" w:cs="Times New Roman"/>
          <w:sz w:val="27"/>
          <w:szCs w:val="27"/>
          <w:lang w:eastAsia="ru-RU"/>
        </w:rPr>
        <w:t xml:space="preserve">) и </w:t>
      </w:r>
      <w:proofErr w:type="spellStart"/>
      <w:r w:rsidRPr="00B22A7C">
        <w:rPr>
          <w:rFonts w:ascii="Times New Roman" w:eastAsia="Times New Roman" w:hAnsi="Times New Roman" w:cs="Times New Roman"/>
          <w:sz w:val="27"/>
          <w:szCs w:val="27"/>
          <w:lang w:eastAsia="ru-RU"/>
        </w:rPr>
        <w:t>нитрофильная</w:t>
      </w:r>
      <w:proofErr w:type="spellEnd"/>
      <w:r w:rsidRPr="00B22A7C">
        <w:rPr>
          <w:rFonts w:ascii="Times New Roman" w:eastAsia="Times New Roman" w:hAnsi="Times New Roman" w:cs="Times New Roman"/>
          <w:sz w:val="27"/>
          <w:szCs w:val="27"/>
          <w:lang w:eastAsia="ru-RU"/>
        </w:rPr>
        <w:t xml:space="preserve"> (</w:t>
      </w:r>
      <w:proofErr w:type="spellStart"/>
      <w:r w:rsidRPr="00B22A7C">
        <w:rPr>
          <w:rFonts w:ascii="Times New Roman" w:eastAsia="Times New Roman" w:hAnsi="Times New Roman" w:cs="Times New Roman"/>
          <w:sz w:val="27"/>
          <w:szCs w:val="27"/>
          <w:lang w:eastAsia="ru-RU"/>
        </w:rPr>
        <w:t>Nt</w:t>
      </w:r>
      <w:proofErr w:type="spellEnd"/>
      <w:r w:rsidRPr="00B22A7C">
        <w:rPr>
          <w:rFonts w:ascii="Times New Roman" w:eastAsia="Times New Roman" w:hAnsi="Times New Roman" w:cs="Times New Roman"/>
          <w:sz w:val="27"/>
          <w:szCs w:val="27"/>
          <w:lang w:eastAsia="ru-RU"/>
        </w:rPr>
        <w:t xml:space="preserve">) (черноольховая) </w:t>
      </w:r>
      <w:proofErr w:type="spellStart"/>
      <w:r w:rsidRPr="00B22A7C">
        <w:rPr>
          <w:rFonts w:ascii="Times New Roman" w:eastAsia="Times New Roman" w:hAnsi="Times New Roman" w:cs="Times New Roman"/>
          <w:sz w:val="27"/>
          <w:szCs w:val="27"/>
          <w:lang w:eastAsia="ru-RU"/>
        </w:rPr>
        <w:t>группы;</w:t>
      </w:r>
      <w:r w:rsidRPr="00B22A7C">
        <w:rPr>
          <w:rFonts w:ascii="Times New Roman" w:eastAsia="Times New Roman" w:hAnsi="Times New Roman" w:cs="Times New Roman"/>
          <w:i/>
          <w:iCs/>
          <w:sz w:val="27"/>
          <w:szCs w:val="27"/>
          <w:lang w:eastAsia="ru-RU"/>
        </w:rPr>
        <w:t>сосновых</w:t>
      </w:r>
      <w:proofErr w:type="spellEnd"/>
      <w:r w:rsidRPr="00B22A7C">
        <w:rPr>
          <w:rFonts w:ascii="Times New Roman" w:eastAsia="Times New Roman" w:hAnsi="Times New Roman" w:cs="Times New Roman"/>
          <w:i/>
          <w:iCs/>
          <w:sz w:val="27"/>
          <w:szCs w:val="27"/>
          <w:lang w:eastAsia="ru-RU"/>
        </w:rPr>
        <w:t xml:space="preserve"> лесов</w:t>
      </w:r>
      <w:r w:rsidRPr="00B22A7C">
        <w:rPr>
          <w:rFonts w:ascii="Times New Roman" w:eastAsia="Times New Roman" w:hAnsi="Times New Roman" w:cs="Times New Roman"/>
          <w:sz w:val="27"/>
          <w:szCs w:val="27"/>
          <w:lang w:eastAsia="ru-RU"/>
        </w:rPr>
        <w:t> – боровая (</w:t>
      </w:r>
      <w:proofErr w:type="spellStart"/>
      <w:r w:rsidRPr="00B22A7C">
        <w:rPr>
          <w:rFonts w:ascii="Times New Roman" w:eastAsia="Times New Roman" w:hAnsi="Times New Roman" w:cs="Times New Roman"/>
          <w:sz w:val="27"/>
          <w:szCs w:val="27"/>
          <w:lang w:eastAsia="ru-RU"/>
        </w:rPr>
        <w:t>Pn</w:t>
      </w:r>
      <w:proofErr w:type="spellEnd"/>
      <w:r w:rsidRPr="00B22A7C">
        <w:rPr>
          <w:rFonts w:ascii="Times New Roman" w:eastAsia="Times New Roman" w:hAnsi="Times New Roman" w:cs="Times New Roman"/>
          <w:sz w:val="27"/>
          <w:szCs w:val="27"/>
          <w:lang w:eastAsia="ru-RU"/>
        </w:rPr>
        <w:t>) группа;</w:t>
      </w:r>
      <w:r w:rsidR="00CE5D86" w:rsidRPr="00B22A7C">
        <w:rPr>
          <w:rFonts w:ascii="Times New Roman" w:eastAsia="Times New Roman" w:hAnsi="Times New Roman" w:cs="Times New Roman"/>
          <w:i/>
          <w:iCs/>
          <w:sz w:val="27"/>
          <w:szCs w:val="27"/>
          <w:lang w:eastAsia="ru-RU"/>
        </w:rPr>
        <w:t xml:space="preserve"> </w:t>
      </w:r>
      <w:proofErr w:type="spellStart"/>
      <w:r w:rsidRPr="00B22A7C">
        <w:rPr>
          <w:rFonts w:ascii="Times New Roman" w:eastAsia="Times New Roman" w:hAnsi="Times New Roman" w:cs="Times New Roman"/>
          <w:i/>
          <w:iCs/>
          <w:sz w:val="27"/>
          <w:szCs w:val="27"/>
          <w:lang w:eastAsia="ru-RU"/>
        </w:rPr>
        <w:t>байрачных</w:t>
      </w:r>
      <w:proofErr w:type="spellEnd"/>
      <w:r w:rsidRPr="00B22A7C">
        <w:rPr>
          <w:rFonts w:ascii="Times New Roman" w:eastAsia="Times New Roman" w:hAnsi="Times New Roman" w:cs="Times New Roman"/>
          <w:i/>
          <w:iCs/>
          <w:sz w:val="27"/>
          <w:szCs w:val="27"/>
          <w:lang w:eastAsia="ru-RU"/>
        </w:rPr>
        <w:t xml:space="preserve"> лесов лесостепи и степи</w:t>
      </w:r>
      <w:r w:rsidRPr="00B22A7C">
        <w:rPr>
          <w:rFonts w:ascii="Times New Roman" w:eastAsia="Times New Roman" w:hAnsi="Times New Roman" w:cs="Times New Roman"/>
          <w:sz w:val="27"/>
          <w:szCs w:val="27"/>
          <w:lang w:eastAsia="ru-RU"/>
        </w:rPr>
        <w:t> – ксерофильно-дубравная (</w:t>
      </w:r>
      <w:proofErr w:type="spellStart"/>
      <w:r w:rsidRPr="00B22A7C">
        <w:rPr>
          <w:rFonts w:ascii="Times New Roman" w:eastAsia="Times New Roman" w:hAnsi="Times New Roman" w:cs="Times New Roman"/>
          <w:sz w:val="27"/>
          <w:szCs w:val="27"/>
          <w:lang w:eastAsia="ru-RU"/>
        </w:rPr>
        <w:t>Qx</w:t>
      </w:r>
      <w:proofErr w:type="spellEnd"/>
      <w:r w:rsidRPr="00B22A7C">
        <w:rPr>
          <w:rFonts w:ascii="Times New Roman" w:eastAsia="Times New Roman" w:hAnsi="Times New Roman" w:cs="Times New Roman"/>
          <w:sz w:val="27"/>
          <w:szCs w:val="27"/>
          <w:lang w:eastAsia="ru-RU"/>
        </w:rPr>
        <w:t>) группа;</w:t>
      </w:r>
      <w:r w:rsidR="00CE5D86" w:rsidRPr="00B22A7C">
        <w:rPr>
          <w:rFonts w:ascii="Times New Roman" w:eastAsia="Times New Roman" w:hAnsi="Times New Roman" w:cs="Times New Roman"/>
          <w:i/>
          <w:iCs/>
          <w:sz w:val="27"/>
          <w:szCs w:val="27"/>
          <w:lang w:eastAsia="ru-RU"/>
        </w:rPr>
        <w:t xml:space="preserve"> </w:t>
      </w:r>
      <w:r w:rsidRPr="00B22A7C">
        <w:rPr>
          <w:rFonts w:ascii="Times New Roman" w:eastAsia="Times New Roman" w:hAnsi="Times New Roman" w:cs="Times New Roman"/>
          <w:i/>
          <w:iCs/>
          <w:sz w:val="27"/>
          <w:szCs w:val="27"/>
          <w:lang w:eastAsia="ru-RU"/>
        </w:rPr>
        <w:t>открытых переувлажненных местообитаний – </w:t>
      </w:r>
      <w:r w:rsidRPr="00B22A7C">
        <w:rPr>
          <w:rFonts w:ascii="Times New Roman" w:eastAsia="Times New Roman" w:hAnsi="Times New Roman" w:cs="Times New Roman"/>
          <w:sz w:val="27"/>
          <w:szCs w:val="27"/>
          <w:lang w:eastAsia="ru-RU"/>
        </w:rPr>
        <w:t>группа видов свежего аллювия и обнаженных субстратов с периодическим увлажнением – обрывов подмываемых берегов в долинах рек (</w:t>
      </w:r>
      <w:proofErr w:type="spellStart"/>
      <w:r w:rsidRPr="00B22A7C">
        <w:rPr>
          <w:rFonts w:ascii="Times New Roman" w:eastAsia="Times New Roman" w:hAnsi="Times New Roman" w:cs="Times New Roman"/>
          <w:sz w:val="27"/>
          <w:szCs w:val="27"/>
          <w:lang w:eastAsia="ru-RU"/>
        </w:rPr>
        <w:t>Al</w:t>
      </w:r>
      <w:proofErr w:type="spellEnd"/>
      <w:r w:rsidRPr="00B22A7C">
        <w:rPr>
          <w:rFonts w:ascii="Times New Roman" w:eastAsia="Times New Roman" w:hAnsi="Times New Roman" w:cs="Times New Roman"/>
          <w:sz w:val="27"/>
          <w:szCs w:val="27"/>
          <w:lang w:eastAsia="ru-RU"/>
        </w:rPr>
        <w:t>), группа прибрежно-водных видов (</w:t>
      </w:r>
      <w:proofErr w:type="spellStart"/>
      <w:r w:rsidRPr="00B22A7C">
        <w:rPr>
          <w:rFonts w:ascii="Times New Roman" w:eastAsia="Times New Roman" w:hAnsi="Times New Roman" w:cs="Times New Roman"/>
          <w:sz w:val="27"/>
          <w:szCs w:val="27"/>
          <w:lang w:eastAsia="ru-RU"/>
        </w:rPr>
        <w:t>Wt</w:t>
      </w:r>
      <w:proofErr w:type="spellEnd"/>
      <w:r w:rsidRPr="00B22A7C">
        <w:rPr>
          <w:rFonts w:ascii="Times New Roman" w:eastAsia="Times New Roman" w:hAnsi="Times New Roman" w:cs="Times New Roman"/>
          <w:sz w:val="27"/>
          <w:szCs w:val="27"/>
          <w:lang w:eastAsia="ru-RU"/>
        </w:rPr>
        <w:t>), внутриводных видов (</w:t>
      </w:r>
      <w:proofErr w:type="spellStart"/>
      <w:r w:rsidRPr="00B22A7C">
        <w:rPr>
          <w:rFonts w:ascii="Times New Roman" w:eastAsia="Times New Roman" w:hAnsi="Times New Roman" w:cs="Times New Roman"/>
          <w:sz w:val="27"/>
          <w:szCs w:val="27"/>
          <w:lang w:eastAsia="ru-RU"/>
        </w:rPr>
        <w:t>InW</w:t>
      </w:r>
      <w:proofErr w:type="spellEnd"/>
      <w:r w:rsidRPr="00B22A7C">
        <w:rPr>
          <w:rFonts w:ascii="Times New Roman" w:eastAsia="Times New Roman" w:hAnsi="Times New Roman" w:cs="Times New Roman"/>
          <w:sz w:val="27"/>
          <w:szCs w:val="27"/>
          <w:lang w:eastAsia="ru-RU"/>
        </w:rPr>
        <w:t>), видов верховых сфагновых болот (</w:t>
      </w:r>
      <w:proofErr w:type="spellStart"/>
      <w:r w:rsidRPr="00B22A7C">
        <w:rPr>
          <w:rFonts w:ascii="Times New Roman" w:eastAsia="Times New Roman" w:hAnsi="Times New Roman" w:cs="Times New Roman"/>
          <w:sz w:val="27"/>
          <w:szCs w:val="27"/>
          <w:lang w:eastAsia="ru-RU"/>
        </w:rPr>
        <w:t>Olg</w:t>
      </w:r>
      <w:proofErr w:type="spellEnd"/>
      <w:r w:rsidRPr="00B22A7C">
        <w:rPr>
          <w:rFonts w:ascii="Times New Roman" w:eastAsia="Times New Roman" w:hAnsi="Times New Roman" w:cs="Times New Roman"/>
          <w:sz w:val="27"/>
          <w:szCs w:val="27"/>
          <w:lang w:eastAsia="ru-RU"/>
        </w:rPr>
        <w:t xml:space="preserve">), низинных мега- и </w:t>
      </w:r>
      <w:proofErr w:type="spellStart"/>
      <w:r w:rsidRPr="00B22A7C">
        <w:rPr>
          <w:rFonts w:ascii="Times New Roman" w:eastAsia="Times New Roman" w:hAnsi="Times New Roman" w:cs="Times New Roman"/>
          <w:sz w:val="27"/>
          <w:szCs w:val="27"/>
          <w:lang w:eastAsia="ru-RU"/>
        </w:rPr>
        <w:t>мезотрофных</w:t>
      </w:r>
      <w:proofErr w:type="spellEnd"/>
      <w:r w:rsidRPr="00B22A7C">
        <w:rPr>
          <w:rFonts w:ascii="Times New Roman" w:eastAsia="Times New Roman" w:hAnsi="Times New Roman" w:cs="Times New Roman"/>
          <w:sz w:val="27"/>
          <w:szCs w:val="27"/>
          <w:lang w:eastAsia="ru-RU"/>
        </w:rPr>
        <w:t xml:space="preserve"> болот (</w:t>
      </w:r>
      <w:proofErr w:type="spellStart"/>
      <w:r w:rsidRPr="00B22A7C">
        <w:rPr>
          <w:rFonts w:ascii="Times New Roman" w:eastAsia="Times New Roman" w:hAnsi="Times New Roman" w:cs="Times New Roman"/>
          <w:sz w:val="27"/>
          <w:szCs w:val="27"/>
          <w:lang w:eastAsia="ru-RU"/>
        </w:rPr>
        <w:t>Sw</w:t>
      </w:r>
      <w:proofErr w:type="spellEnd"/>
      <w:r w:rsidRPr="00B22A7C">
        <w:rPr>
          <w:rFonts w:ascii="Times New Roman" w:eastAsia="Times New Roman" w:hAnsi="Times New Roman" w:cs="Times New Roman"/>
          <w:sz w:val="27"/>
          <w:szCs w:val="27"/>
          <w:lang w:eastAsia="ru-RU"/>
        </w:rPr>
        <w:t>) и солончаков (</w:t>
      </w:r>
      <w:proofErr w:type="spellStart"/>
      <w:r w:rsidRPr="00B22A7C">
        <w:rPr>
          <w:rFonts w:ascii="Times New Roman" w:eastAsia="Times New Roman" w:hAnsi="Times New Roman" w:cs="Times New Roman"/>
          <w:sz w:val="27"/>
          <w:szCs w:val="27"/>
          <w:lang w:eastAsia="ru-RU"/>
        </w:rPr>
        <w:t>Sal</w:t>
      </w:r>
      <w:proofErr w:type="spellEnd"/>
      <w:r w:rsidRPr="00B22A7C">
        <w:rPr>
          <w:rFonts w:ascii="Times New Roman" w:eastAsia="Times New Roman" w:hAnsi="Times New Roman" w:cs="Times New Roman"/>
          <w:sz w:val="27"/>
          <w:szCs w:val="27"/>
          <w:lang w:eastAsia="ru-RU"/>
        </w:rPr>
        <w:t>);</w:t>
      </w:r>
    </w:p>
    <w:p w:rsidR="00B22A7C" w:rsidRPr="00B22A7C" w:rsidRDefault="00B22A7C" w:rsidP="00B22A7C">
      <w:pPr>
        <w:shd w:val="clear" w:color="auto" w:fill="FFFFFF" w:themeFill="background1"/>
        <w:spacing w:before="180" w:after="180" w:line="360" w:lineRule="auto"/>
        <w:jc w:val="both"/>
        <w:rPr>
          <w:rFonts w:ascii="Times New Roman" w:eastAsia="Times New Roman" w:hAnsi="Times New Roman" w:cs="Times New Roman"/>
          <w:sz w:val="27"/>
          <w:szCs w:val="27"/>
          <w:lang w:eastAsia="ru-RU"/>
        </w:rPr>
      </w:pPr>
      <w:r w:rsidRPr="00B22A7C">
        <w:rPr>
          <w:rFonts w:ascii="Times New Roman" w:eastAsia="Times New Roman" w:hAnsi="Times New Roman" w:cs="Times New Roman"/>
          <w:i/>
          <w:iCs/>
          <w:sz w:val="27"/>
          <w:szCs w:val="27"/>
          <w:lang w:eastAsia="ru-RU"/>
        </w:rPr>
        <w:t>– открытых местообитаний с нормальным или недостаточным увлажнением </w:t>
      </w:r>
      <w:r w:rsidRPr="00B22A7C">
        <w:rPr>
          <w:rFonts w:ascii="Times New Roman" w:eastAsia="Times New Roman" w:hAnsi="Times New Roman" w:cs="Times New Roman"/>
          <w:sz w:val="27"/>
          <w:szCs w:val="27"/>
          <w:lang w:eastAsia="ru-RU"/>
        </w:rPr>
        <w:t>– группа видов свежих лугов (</w:t>
      </w:r>
      <w:proofErr w:type="spellStart"/>
      <w:r w:rsidRPr="00B22A7C">
        <w:rPr>
          <w:rFonts w:ascii="Times New Roman" w:eastAsia="Times New Roman" w:hAnsi="Times New Roman" w:cs="Times New Roman"/>
          <w:sz w:val="27"/>
          <w:szCs w:val="27"/>
          <w:lang w:eastAsia="ru-RU"/>
        </w:rPr>
        <w:t>MFr</w:t>
      </w:r>
      <w:proofErr w:type="spellEnd"/>
      <w:r w:rsidRPr="00B22A7C">
        <w:rPr>
          <w:rFonts w:ascii="Times New Roman" w:eastAsia="Times New Roman" w:hAnsi="Times New Roman" w:cs="Times New Roman"/>
          <w:sz w:val="27"/>
          <w:szCs w:val="27"/>
          <w:lang w:eastAsia="ru-RU"/>
        </w:rPr>
        <w:t>), сухих лугов (</w:t>
      </w:r>
      <w:proofErr w:type="spellStart"/>
      <w:r w:rsidRPr="00B22A7C">
        <w:rPr>
          <w:rFonts w:ascii="Times New Roman" w:eastAsia="Times New Roman" w:hAnsi="Times New Roman" w:cs="Times New Roman"/>
          <w:sz w:val="27"/>
          <w:szCs w:val="27"/>
          <w:lang w:eastAsia="ru-RU"/>
        </w:rPr>
        <w:t>MDr</w:t>
      </w:r>
      <w:proofErr w:type="spellEnd"/>
      <w:r w:rsidRPr="00B22A7C">
        <w:rPr>
          <w:rFonts w:ascii="Times New Roman" w:eastAsia="Times New Roman" w:hAnsi="Times New Roman" w:cs="Times New Roman"/>
          <w:sz w:val="27"/>
          <w:szCs w:val="27"/>
          <w:lang w:eastAsia="ru-RU"/>
        </w:rPr>
        <w:t>), степей (</w:t>
      </w:r>
      <w:proofErr w:type="spellStart"/>
      <w:r w:rsidRPr="00B22A7C">
        <w:rPr>
          <w:rFonts w:ascii="Times New Roman" w:eastAsia="Times New Roman" w:hAnsi="Times New Roman" w:cs="Times New Roman"/>
          <w:sz w:val="27"/>
          <w:szCs w:val="27"/>
          <w:lang w:eastAsia="ru-RU"/>
        </w:rPr>
        <w:t>St</w:t>
      </w:r>
      <w:proofErr w:type="spellEnd"/>
      <w:r w:rsidRPr="00B22A7C">
        <w:rPr>
          <w:rFonts w:ascii="Times New Roman" w:eastAsia="Times New Roman" w:hAnsi="Times New Roman" w:cs="Times New Roman"/>
          <w:sz w:val="27"/>
          <w:szCs w:val="27"/>
          <w:lang w:eastAsia="ru-RU"/>
        </w:rPr>
        <w:t>), полупустынь (S-</w:t>
      </w:r>
      <w:proofErr w:type="spellStart"/>
      <w:r w:rsidRPr="00B22A7C">
        <w:rPr>
          <w:rFonts w:ascii="Times New Roman" w:eastAsia="Times New Roman" w:hAnsi="Times New Roman" w:cs="Times New Roman"/>
          <w:sz w:val="27"/>
          <w:szCs w:val="27"/>
          <w:lang w:eastAsia="ru-RU"/>
        </w:rPr>
        <w:t>Ds</w:t>
      </w:r>
      <w:proofErr w:type="spellEnd"/>
      <w:r w:rsidRPr="00B22A7C">
        <w:rPr>
          <w:rFonts w:ascii="Times New Roman" w:eastAsia="Times New Roman" w:hAnsi="Times New Roman" w:cs="Times New Roman"/>
          <w:sz w:val="27"/>
          <w:szCs w:val="27"/>
          <w:lang w:eastAsia="ru-RU"/>
        </w:rPr>
        <w:t>) и группа видов скальных местообитаний (R).</w:t>
      </w:r>
    </w:p>
    <w:p w:rsidR="00B22A7C" w:rsidRDefault="00B22A7C" w:rsidP="00B22A7C">
      <w:pPr>
        <w:shd w:val="clear" w:color="auto" w:fill="FFFFFF" w:themeFill="background1"/>
        <w:spacing w:before="180" w:after="180" w:line="360" w:lineRule="auto"/>
        <w:jc w:val="both"/>
        <w:rPr>
          <w:rFonts w:ascii="Times New Roman" w:eastAsia="Times New Roman" w:hAnsi="Times New Roman" w:cs="Times New Roman"/>
          <w:sz w:val="27"/>
          <w:szCs w:val="27"/>
          <w:lang w:eastAsia="ru-RU"/>
        </w:rPr>
      </w:pPr>
      <w:r w:rsidRPr="00B22A7C">
        <w:rPr>
          <w:rFonts w:ascii="Times New Roman" w:eastAsia="Times New Roman" w:hAnsi="Times New Roman" w:cs="Times New Roman"/>
          <w:sz w:val="27"/>
          <w:szCs w:val="27"/>
          <w:lang w:eastAsia="ru-RU"/>
        </w:rPr>
        <w:t>  Для решения разных задач анализа растительности можно использовать как полный набор ЭЦГ, так и обобщенные варианты. Так, например, для лесных территорий целесообразно использовать следующий набор ЭЦГ: бореальная </w:t>
      </w:r>
      <w:proofErr w:type="spellStart"/>
      <w:r w:rsidRPr="00B22A7C">
        <w:rPr>
          <w:rFonts w:ascii="Times New Roman" w:eastAsia="Times New Roman" w:hAnsi="Times New Roman" w:cs="Times New Roman"/>
          <w:sz w:val="27"/>
          <w:szCs w:val="27"/>
          <w:lang w:eastAsia="ru-RU"/>
        </w:rPr>
        <w:t>Br</w:t>
      </w:r>
      <w:proofErr w:type="spellEnd"/>
      <w:r w:rsidRPr="00B22A7C">
        <w:rPr>
          <w:rFonts w:ascii="Times New Roman" w:eastAsia="Times New Roman" w:hAnsi="Times New Roman" w:cs="Times New Roman"/>
          <w:sz w:val="27"/>
          <w:szCs w:val="27"/>
          <w:lang w:eastAsia="ru-RU"/>
        </w:rPr>
        <w:t>, неморальная </w:t>
      </w:r>
      <w:proofErr w:type="spellStart"/>
      <w:r w:rsidRPr="00B22A7C">
        <w:rPr>
          <w:rFonts w:ascii="Times New Roman" w:eastAsia="Times New Roman" w:hAnsi="Times New Roman" w:cs="Times New Roman"/>
          <w:sz w:val="27"/>
          <w:szCs w:val="27"/>
          <w:lang w:eastAsia="ru-RU"/>
        </w:rPr>
        <w:t>Nm</w:t>
      </w:r>
      <w:proofErr w:type="spellEnd"/>
      <w:r w:rsidRPr="00B22A7C">
        <w:rPr>
          <w:rFonts w:ascii="Times New Roman" w:eastAsia="Times New Roman" w:hAnsi="Times New Roman" w:cs="Times New Roman"/>
          <w:sz w:val="27"/>
          <w:szCs w:val="27"/>
          <w:lang w:eastAsia="ru-RU"/>
        </w:rPr>
        <w:t xml:space="preserve">, </w:t>
      </w:r>
      <w:proofErr w:type="spellStart"/>
      <w:r w:rsidRPr="00B22A7C">
        <w:rPr>
          <w:rFonts w:ascii="Times New Roman" w:eastAsia="Times New Roman" w:hAnsi="Times New Roman" w:cs="Times New Roman"/>
          <w:sz w:val="27"/>
          <w:szCs w:val="27"/>
          <w:lang w:eastAsia="ru-RU"/>
        </w:rPr>
        <w:t>нитрофильная</w:t>
      </w:r>
      <w:proofErr w:type="spellEnd"/>
      <w:r w:rsidRPr="00B22A7C">
        <w:rPr>
          <w:rFonts w:ascii="Times New Roman" w:eastAsia="Times New Roman" w:hAnsi="Times New Roman" w:cs="Times New Roman"/>
          <w:sz w:val="27"/>
          <w:szCs w:val="27"/>
          <w:lang w:eastAsia="ru-RU"/>
        </w:rPr>
        <w:t> </w:t>
      </w:r>
      <w:proofErr w:type="spellStart"/>
      <w:r w:rsidRPr="00B22A7C">
        <w:rPr>
          <w:rFonts w:ascii="Times New Roman" w:eastAsia="Times New Roman" w:hAnsi="Times New Roman" w:cs="Times New Roman"/>
          <w:sz w:val="27"/>
          <w:szCs w:val="27"/>
          <w:lang w:eastAsia="ru-RU"/>
        </w:rPr>
        <w:t>Nt</w:t>
      </w:r>
      <w:proofErr w:type="spellEnd"/>
      <w:r w:rsidRPr="00B22A7C">
        <w:rPr>
          <w:rFonts w:ascii="Times New Roman" w:eastAsia="Times New Roman" w:hAnsi="Times New Roman" w:cs="Times New Roman"/>
          <w:sz w:val="27"/>
          <w:szCs w:val="27"/>
          <w:lang w:eastAsia="ru-RU"/>
        </w:rPr>
        <w:t>, боровая </w:t>
      </w:r>
      <w:proofErr w:type="spellStart"/>
      <w:r w:rsidRPr="00B22A7C">
        <w:rPr>
          <w:rFonts w:ascii="Times New Roman" w:eastAsia="Times New Roman" w:hAnsi="Times New Roman" w:cs="Times New Roman"/>
          <w:sz w:val="27"/>
          <w:szCs w:val="27"/>
          <w:lang w:eastAsia="ru-RU"/>
        </w:rPr>
        <w:t>Pn</w:t>
      </w:r>
      <w:proofErr w:type="spellEnd"/>
      <w:r w:rsidRPr="00B22A7C">
        <w:rPr>
          <w:rFonts w:ascii="Times New Roman" w:eastAsia="Times New Roman" w:hAnsi="Times New Roman" w:cs="Times New Roman"/>
          <w:sz w:val="27"/>
          <w:szCs w:val="27"/>
          <w:lang w:eastAsia="ru-RU"/>
        </w:rPr>
        <w:t>, ксерофильно-дубравная </w:t>
      </w:r>
      <w:proofErr w:type="spellStart"/>
      <w:r w:rsidRPr="00B22A7C">
        <w:rPr>
          <w:rFonts w:ascii="Times New Roman" w:eastAsia="Times New Roman" w:hAnsi="Times New Roman" w:cs="Times New Roman"/>
          <w:sz w:val="27"/>
          <w:szCs w:val="27"/>
          <w:lang w:eastAsia="ru-RU"/>
        </w:rPr>
        <w:t>Qx</w:t>
      </w:r>
      <w:proofErr w:type="spellEnd"/>
      <w:r w:rsidRPr="00B22A7C">
        <w:rPr>
          <w:rFonts w:ascii="Times New Roman" w:eastAsia="Times New Roman" w:hAnsi="Times New Roman" w:cs="Times New Roman"/>
          <w:sz w:val="27"/>
          <w:szCs w:val="27"/>
          <w:lang w:eastAsia="ru-RU"/>
        </w:rPr>
        <w:t>, лугово-степная </w:t>
      </w:r>
      <w:proofErr w:type="spellStart"/>
      <w:r w:rsidRPr="00B22A7C">
        <w:rPr>
          <w:rFonts w:ascii="Times New Roman" w:eastAsia="Times New Roman" w:hAnsi="Times New Roman" w:cs="Times New Roman"/>
          <w:sz w:val="27"/>
          <w:szCs w:val="27"/>
          <w:lang w:eastAsia="ru-RU"/>
        </w:rPr>
        <w:t>Md</w:t>
      </w:r>
      <w:proofErr w:type="spellEnd"/>
      <w:r w:rsidRPr="00B22A7C">
        <w:rPr>
          <w:rFonts w:ascii="Times New Roman" w:eastAsia="Times New Roman" w:hAnsi="Times New Roman" w:cs="Times New Roman"/>
          <w:sz w:val="27"/>
          <w:szCs w:val="27"/>
          <w:lang w:eastAsia="ru-RU"/>
        </w:rPr>
        <w:t> (состоящая из групп </w:t>
      </w:r>
      <w:proofErr w:type="spellStart"/>
      <w:r w:rsidRPr="00B22A7C">
        <w:rPr>
          <w:rFonts w:ascii="Times New Roman" w:eastAsia="Times New Roman" w:hAnsi="Times New Roman" w:cs="Times New Roman"/>
          <w:sz w:val="27"/>
          <w:szCs w:val="27"/>
          <w:lang w:eastAsia="ru-RU"/>
        </w:rPr>
        <w:t>MFr</w:t>
      </w:r>
      <w:proofErr w:type="spellEnd"/>
      <w:r w:rsidRPr="00B22A7C">
        <w:rPr>
          <w:rFonts w:ascii="Times New Roman" w:eastAsia="Times New Roman" w:hAnsi="Times New Roman" w:cs="Times New Roman"/>
          <w:sz w:val="27"/>
          <w:szCs w:val="27"/>
          <w:lang w:eastAsia="ru-RU"/>
        </w:rPr>
        <w:t>, </w:t>
      </w:r>
      <w:proofErr w:type="spellStart"/>
      <w:r w:rsidRPr="00B22A7C">
        <w:rPr>
          <w:rFonts w:ascii="Times New Roman" w:eastAsia="Times New Roman" w:hAnsi="Times New Roman" w:cs="Times New Roman"/>
          <w:sz w:val="27"/>
          <w:szCs w:val="27"/>
          <w:lang w:eastAsia="ru-RU"/>
        </w:rPr>
        <w:t>MDr</w:t>
      </w:r>
      <w:proofErr w:type="spellEnd"/>
      <w:r w:rsidRPr="00B22A7C">
        <w:rPr>
          <w:rFonts w:ascii="Times New Roman" w:eastAsia="Times New Roman" w:hAnsi="Times New Roman" w:cs="Times New Roman"/>
          <w:sz w:val="27"/>
          <w:szCs w:val="27"/>
          <w:lang w:eastAsia="ru-RU"/>
        </w:rPr>
        <w:t xml:space="preserve">, </w:t>
      </w:r>
      <w:proofErr w:type="spellStart"/>
      <w:r w:rsidRPr="00B22A7C">
        <w:rPr>
          <w:rFonts w:ascii="Times New Roman" w:eastAsia="Times New Roman" w:hAnsi="Times New Roman" w:cs="Times New Roman"/>
          <w:sz w:val="27"/>
          <w:szCs w:val="27"/>
          <w:lang w:eastAsia="ru-RU"/>
        </w:rPr>
        <w:t>St</w:t>
      </w:r>
      <w:proofErr w:type="spellEnd"/>
      <w:r w:rsidRPr="00B22A7C">
        <w:rPr>
          <w:rFonts w:ascii="Times New Roman" w:eastAsia="Times New Roman" w:hAnsi="Times New Roman" w:cs="Times New Roman"/>
          <w:sz w:val="27"/>
          <w:szCs w:val="27"/>
          <w:lang w:eastAsia="ru-RU"/>
        </w:rPr>
        <w:t>, S-</w:t>
      </w:r>
      <w:proofErr w:type="spellStart"/>
      <w:r w:rsidRPr="00B22A7C">
        <w:rPr>
          <w:rFonts w:ascii="Times New Roman" w:eastAsia="Times New Roman" w:hAnsi="Times New Roman" w:cs="Times New Roman"/>
          <w:sz w:val="27"/>
          <w:szCs w:val="27"/>
          <w:lang w:eastAsia="ru-RU"/>
        </w:rPr>
        <w:t>Ds</w:t>
      </w:r>
      <w:proofErr w:type="spellEnd"/>
      <w:r w:rsidRPr="00B22A7C">
        <w:rPr>
          <w:rFonts w:ascii="Times New Roman" w:eastAsia="Times New Roman" w:hAnsi="Times New Roman" w:cs="Times New Roman"/>
          <w:sz w:val="27"/>
          <w:szCs w:val="27"/>
          <w:lang w:eastAsia="ru-RU"/>
        </w:rPr>
        <w:t>, </w:t>
      </w:r>
      <w:proofErr w:type="spellStart"/>
      <w:r w:rsidRPr="00B22A7C">
        <w:rPr>
          <w:rFonts w:ascii="Times New Roman" w:eastAsia="Times New Roman" w:hAnsi="Times New Roman" w:cs="Times New Roman"/>
          <w:sz w:val="27"/>
          <w:szCs w:val="27"/>
          <w:lang w:eastAsia="ru-RU"/>
        </w:rPr>
        <w:t>Sal</w:t>
      </w:r>
      <w:proofErr w:type="spellEnd"/>
      <w:r w:rsidRPr="00B22A7C">
        <w:rPr>
          <w:rFonts w:ascii="Times New Roman" w:eastAsia="Times New Roman" w:hAnsi="Times New Roman" w:cs="Times New Roman"/>
          <w:sz w:val="27"/>
          <w:szCs w:val="27"/>
          <w:lang w:eastAsia="ru-RU"/>
        </w:rPr>
        <w:t>), водно-болотная W (состоящая из групп </w:t>
      </w:r>
      <w:proofErr w:type="spellStart"/>
      <w:r w:rsidRPr="00B22A7C">
        <w:rPr>
          <w:rFonts w:ascii="Times New Roman" w:eastAsia="Times New Roman" w:hAnsi="Times New Roman" w:cs="Times New Roman"/>
          <w:sz w:val="27"/>
          <w:szCs w:val="27"/>
          <w:lang w:eastAsia="ru-RU"/>
        </w:rPr>
        <w:t>Al</w:t>
      </w:r>
      <w:proofErr w:type="spellEnd"/>
      <w:r w:rsidRPr="00B22A7C">
        <w:rPr>
          <w:rFonts w:ascii="Times New Roman" w:eastAsia="Times New Roman" w:hAnsi="Times New Roman" w:cs="Times New Roman"/>
          <w:sz w:val="27"/>
          <w:szCs w:val="27"/>
          <w:lang w:eastAsia="ru-RU"/>
        </w:rPr>
        <w:t xml:space="preserve">, </w:t>
      </w:r>
      <w:proofErr w:type="spellStart"/>
      <w:r w:rsidRPr="00B22A7C">
        <w:rPr>
          <w:rFonts w:ascii="Times New Roman" w:eastAsia="Times New Roman" w:hAnsi="Times New Roman" w:cs="Times New Roman"/>
          <w:sz w:val="27"/>
          <w:szCs w:val="27"/>
          <w:lang w:eastAsia="ru-RU"/>
        </w:rPr>
        <w:t>Wt</w:t>
      </w:r>
      <w:proofErr w:type="spellEnd"/>
      <w:r w:rsidRPr="00B22A7C">
        <w:rPr>
          <w:rFonts w:ascii="Times New Roman" w:eastAsia="Times New Roman" w:hAnsi="Times New Roman" w:cs="Times New Roman"/>
          <w:sz w:val="27"/>
          <w:szCs w:val="27"/>
          <w:lang w:eastAsia="ru-RU"/>
        </w:rPr>
        <w:t>, </w:t>
      </w:r>
      <w:proofErr w:type="spellStart"/>
      <w:r w:rsidRPr="00B22A7C">
        <w:rPr>
          <w:rFonts w:ascii="Times New Roman" w:eastAsia="Times New Roman" w:hAnsi="Times New Roman" w:cs="Times New Roman"/>
          <w:sz w:val="27"/>
          <w:szCs w:val="27"/>
          <w:lang w:eastAsia="ru-RU"/>
        </w:rPr>
        <w:t>InW</w:t>
      </w:r>
      <w:proofErr w:type="spellEnd"/>
      <w:r w:rsidRPr="00B22A7C">
        <w:rPr>
          <w:rFonts w:ascii="Times New Roman" w:eastAsia="Times New Roman" w:hAnsi="Times New Roman" w:cs="Times New Roman"/>
          <w:sz w:val="27"/>
          <w:szCs w:val="27"/>
          <w:lang w:eastAsia="ru-RU"/>
        </w:rPr>
        <w:t xml:space="preserve">, </w:t>
      </w:r>
      <w:proofErr w:type="spellStart"/>
      <w:r w:rsidRPr="00B22A7C">
        <w:rPr>
          <w:rFonts w:ascii="Times New Roman" w:eastAsia="Times New Roman" w:hAnsi="Times New Roman" w:cs="Times New Roman"/>
          <w:sz w:val="27"/>
          <w:szCs w:val="27"/>
          <w:lang w:eastAsia="ru-RU"/>
        </w:rPr>
        <w:t>Olg</w:t>
      </w:r>
      <w:proofErr w:type="spellEnd"/>
      <w:r w:rsidRPr="00B22A7C">
        <w:rPr>
          <w:rFonts w:ascii="Times New Roman" w:eastAsia="Times New Roman" w:hAnsi="Times New Roman" w:cs="Times New Roman"/>
          <w:sz w:val="27"/>
          <w:szCs w:val="27"/>
          <w:lang w:eastAsia="ru-RU"/>
        </w:rPr>
        <w:t>, </w:t>
      </w:r>
      <w:proofErr w:type="spellStart"/>
      <w:r w:rsidRPr="00B22A7C">
        <w:rPr>
          <w:rFonts w:ascii="Times New Roman" w:eastAsia="Times New Roman" w:hAnsi="Times New Roman" w:cs="Times New Roman"/>
          <w:sz w:val="27"/>
          <w:szCs w:val="27"/>
          <w:lang w:eastAsia="ru-RU"/>
        </w:rPr>
        <w:t>Sw</w:t>
      </w:r>
      <w:proofErr w:type="spellEnd"/>
      <w:r w:rsidRPr="00B22A7C">
        <w:rPr>
          <w:rFonts w:ascii="Times New Roman" w:eastAsia="Times New Roman" w:hAnsi="Times New Roman" w:cs="Times New Roman"/>
          <w:sz w:val="27"/>
          <w:szCs w:val="27"/>
          <w:lang w:eastAsia="ru-RU"/>
        </w:rPr>
        <w:t>) и адвентивная группа </w:t>
      </w:r>
      <w:proofErr w:type="spellStart"/>
      <w:r w:rsidRPr="00B22A7C">
        <w:rPr>
          <w:rFonts w:ascii="Times New Roman" w:eastAsia="Times New Roman" w:hAnsi="Times New Roman" w:cs="Times New Roman"/>
          <w:sz w:val="27"/>
          <w:szCs w:val="27"/>
          <w:lang w:eastAsia="ru-RU"/>
        </w:rPr>
        <w:t>Ad</w:t>
      </w:r>
      <w:proofErr w:type="spellEnd"/>
      <w:r w:rsidRPr="00B22A7C">
        <w:rPr>
          <w:rFonts w:ascii="Times New Roman" w:eastAsia="Times New Roman" w:hAnsi="Times New Roman" w:cs="Times New Roman"/>
          <w:sz w:val="27"/>
          <w:szCs w:val="27"/>
          <w:lang w:eastAsia="ru-RU"/>
        </w:rPr>
        <w:t>.</w:t>
      </w:r>
    </w:p>
    <w:p w:rsidR="00CE5D86" w:rsidRDefault="00CE5D86" w:rsidP="00B22A7C">
      <w:pPr>
        <w:shd w:val="clear" w:color="auto" w:fill="FFFFFF" w:themeFill="background1"/>
        <w:spacing w:before="180" w:after="180" w:line="360" w:lineRule="auto"/>
        <w:jc w:val="both"/>
        <w:rPr>
          <w:rFonts w:ascii="Times New Roman" w:eastAsia="Times New Roman" w:hAnsi="Times New Roman" w:cs="Times New Roman"/>
          <w:sz w:val="27"/>
          <w:szCs w:val="27"/>
          <w:lang w:eastAsia="ru-RU"/>
        </w:rPr>
      </w:pPr>
    </w:p>
    <w:p w:rsidR="00CE5D86" w:rsidRPr="00CE5D86" w:rsidRDefault="00CE5D86" w:rsidP="00CE5D86">
      <w:pPr>
        <w:spacing w:after="0" w:line="360" w:lineRule="auto"/>
        <w:ind w:firstLine="567"/>
        <w:jc w:val="both"/>
        <w:rPr>
          <w:rFonts w:ascii="Times New Roman" w:eastAsia="Times New Roman" w:hAnsi="Times New Roman" w:cs="Times New Roman"/>
          <w:color w:val="000000"/>
          <w:sz w:val="27"/>
          <w:szCs w:val="27"/>
          <w:lang w:eastAsia="ru-RU"/>
        </w:rPr>
      </w:pPr>
      <w:r w:rsidRPr="00CE5D86">
        <w:rPr>
          <w:rFonts w:ascii="Times New Roman" w:eastAsia="Times New Roman" w:hAnsi="Times New Roman" w:cs="Times New Roman"/>
          <w:color w:val="000000"/>
          <w:sz w:val="28"/>
          <w:szCs w:val="28"/>
          <w:lang w:eastAsia="ru-RU"/>
        </w:rPr>
        <w:t>В настоящее время при характеристике количественного участия видов в фитоценозе пользуются балльной шкалой обилия видов Браун-Бланке (</w:t>
      </w:r>
      <w:r w:rsidRPr="00CE5D86">
        <w:rPr>
          <w:rFonts w:ascii="Times New Roman" w:eastAsia="Times New Roman" w:hAnsi="Times New Roman" w:cs="Times New Roman"/>
          <w:color w:val="000000"/>
          <w:sz w:val="28"/>
          <w:szCs w:val="28"/>
          <w:lang w:val="en-US" w:eastAsia="ru-RU"/>
        </w:rPr>
        <w:t>Braun</w:t>
      </w:r>
      <w:r w:rsidRPr="00CE5D86">
        <w:rPr>
          <w:rFonts w:ascii="Times New Roman" w:eastAsia="Times New Roman" w:hAnsi="Times New Roman" w:cs="Times New Roman"/>
          <w:color w:val="000000"/>
          <w:sz w:val="28"/>
          <w:szCs w:val="28"/>
          <w:lang w:eastAsia="ru-RU"/>
        </w:rPr>
        <w:t>-</w:t>
      </w:r>
      <w:proofErr w:type="spellStart"/>
      <w:r w:rsidRPr="00CE5D86">
        <w:rPr>
          <w:rFonts w:ascii="Times New Roman" w:eastAsia="Times New Roman" w:hAnsi="Times New Roman" w:cs="Times New Roman"/>
          <w:color w:val="000000"/>
          <w:sz w:val="28"/>
          <w:szCs w:val="28"/>
          <w:lang w:val="en-US" w:eastAsia="ru-RU"/>
        </w:rPr>
        <w:t>Blanquet</w:t>
      </w:r>
      <w:proofErr w:type="spellEnd"/>
      <w:r w:rsidRPr="00CE5D86">
        <w:rPr>
          <w:rFonts w:ascii="Times New Roman" w:eastAsia="Times New Roman" w:hAnsi="Times New Roman" w:cs="Times New Roman"/>
          <w:color w:val="000000"/>
          <w:sz w:val="28"/>
          <w:szCs w:val="28"/>
          <w:lang w:val="en-US" w:eastAsia="ru-RU"/>
        </w:rPr>
        <w:t> J</w:t>
      </w:r>
      <w:r w:rsidRPr="00CE5D86">
        <w:rPr>
          <w:rFonts w:ascii="Times New Roman" w:eastAsia="Times New Roman" w:hAnsi="Times New Roman" w:cs="Times New Roman"/>
          <w:color w:val="000000"/>
          <w:sz w:val="28"/>
          <w:szCs w:val="28"/>
          <w:lang w:eastAsia="ru-RU"/>
        </w:rPr>
        <w:t>., 1964):</w:t>
      </w:r>
    </w:p>
    <w:p w:rsidR="00CE5D86" w:rsidRPr="00CE5D86" w:rsidRDefault="00CE5D86" w:rsidP="00CE5D86">
      <w:pPr>
        <w:spacing w:after="0" w:line="360" w:lineRule="auto"/>
        <w:ind w:firstLine="567"/>
        <w:jc w:val="both"/>
        <w:rPr>
          <w:rFonts w:ascii="Times New Roman" w:eastAsia="Times New Roman" w:hAnsi="Times New Roman" w:cs="Times New Roman"/>
          <w:color w:val="000000"/>
          <w:sz w:val="27"/>
          <w:szCs w:val="27"/>
          <w:lang w:eastAsia="ru-RU"/>
        </w:rPr>
      </w:pPr>
      <w:r w:rsidRPr="00CE5D86">
        <w:rPr>
          <w:rFonts w:ascii="Times New Roman" w:eastAsia="Times New Roman" w:hAnsi="Times New Roman" w:cs="Times New Roman"/>
          <w:color w:val="000000"/>
          <w:sz w:val="28"/>
          <w:szCs w:val="28"/>
          <w:lang w:eastAsia="ru-RU"/>
        </w:rPr>
        <w:t>r – вид встречается единично с проективным покрытием менее 1%;</w:t>
      </w:r>
    </w:p>
    <w:p w:rsidR="00CE5D86" w:rsidRPr="00CE5D86" w:rsidRDefault="00CE5D86" w:rsidP="00CE5D86">
      <w:pPr>
        <w:spacing w:after="0" w:line="360" w:lineRule="auto"/>
        <w:ind w:firstLine="567"/>
        <w:jc w:val="both"/>
        <w:rPr>
          <w:rFonts w:ascii="Times New Roman" w:eastAsia="Times New Roman" w:hAnsi="Times New Roman" w:cs="Times New Roman"/>
          <w:color w:val="000000"/>
          <w:sz w:val="27"/>
          <w:szCs w:val="27"/>
          <w:lang w:eastAsia="ru-RU"/>
        </w:rPr>
      </w:pPr>
      <w:r w:rsidRPr="00CE5D86">
        <w:rPr>
          <w:rFonts w:ascii="Times New Roman" w:eastAsia="Times New Roman" w:hAnsi="Times New Roman" w:cs="Times New Roman"/>
          <w:color w:val="000000"/>
          <w:sz w:val="28"/>
          <w:szCs w:val="28"/>
          <w:lang w:eastAsia="ru-RU"/>
        </w:rPr>
        <w:t>+ – проективное покрытие вида – 1-5%; </w:t>
      </w:r>
    </w:p>
    <w:p w:rsidR="00CE5D86" w:rsidRPr="00CE5D86" w:rsidRDefault="00CE5D86" w:rsidP="00CE5D86">
      <w:pPr>
        <w:spacing w:after="0" w:line="360" w:lineRule="auto"/>
        <w:ind w:firstLine="567"/>
        <w:jc w:val="both"/>
        <w:rPr>
          <w:rFonts w:ascii="Times New Roman" w:eastAsia="Times New Roman" w:hAnsi="Times New Roman" w:cs="Times New Roman"/>
          <w:color w:val="000000"/>
          <w:sz w:val="27"/>
          <w:szCs w:val="27"/>
          <w:lang w:eastAsia="ru-RU"/>
        </w:rPr>
      </w:pPr>
      <w:r w:rsidRPr="00CE5D86">
        <w:rPr>
          <w:rFonts w:ascii="Times New Roman" w:eastAsia="Times New Roman" w:hAnsi="Times New Roman" w:cs="Times New Roman"/>
          <w:color w:val="000000"/>
          <w:sz w:val="28"/>
          <w:szCs w:val="28"/>
          <w:lang w:eastAsia="ru-RU"/>
        </w:rPr>
        <w:t>1 – проективное покрытие вида – 5-10%;</w:t>
      </w:r>
    </w:p>
    <w:p w:rsidR="00CE5D86" w:rsidRPr="00CE5D86" w:rsidRDefault="00CE5D86" w:rsidP="00CE5D86">
      <w:pPr>
        <w:spacing w:after="0" w:line="360" w:lineRule="auto"/>
        <w:ind w:firstLine="567"/>
        <w:jc w:val="both"/>
        <w:rPr>
          <w:rFonts w:ascii="Times New Roman" w:eastAsia="Times New Roman" w:hAnsi="Times New Roman" w:cs="Times New Roman"/>
          <w:color w:val="000000"/>
          <w:sz w:val="27"/>
          <w:szCs w:val="27"/>
          <w:lang w:eastAsia="ru-RU"/>
        </w:rPr>
      </w:pPr>
      <w:r w:rsidRPr="00CE5D86">
        <w:rPr>
          <w:rFonts w:ascii="Times New Roman" w:eastAsia="Times New Roman" w:hAnsi="Times New Roman" w:cs="Times New Roman"/>
          <w:color w:val="000000"/>
          <w:sz w:val="28"/>
          <w:szCs w:val="28"/>
          <w:lang w:eastAsia="ru-RU"/>
        </w:rPr>
        <w:t>2 – проективное покрытие вида – 10-25%;</w:t>
      </w:r>
    </w:p>
    <w:p w:rsidR="00CE5D86" w:rsidRPr="00CE5D86" w:rsidRDefault="00CE5D86" w:rsidP="00CE5D86">
      <w:pPr>
        <w:spacing w:after="0" w:line="360" w:lineRule="auto"/>
        <w:ind w:firstLine="567"/>
        <w:jc w:val="both"/>
        <w:rPr>
          <w:rFonts w:ascii="Times New Roman" w:eastAsia="Times New Roman" w:hAnsi="Times New Roman" w:cs="Times New Roman"/>
          <w:color w:val="000000"/>
          <w:sz w:val="27"/>
          <w:szCs w:val="27"/>
          <w:lang w:eastAsia="ru-RU"/>
        </w:rPr>
      </w:pPr>
      <w:r w:rsidRPr="00CE5D86">
        <w:rPr>
          <w:rFonts w:ascii="Times New Roman" w:eastAsia="Times New Roman" w:hAnsi="Times New Roman" w:cs="Times New Roman"/>
          <w:color w:val="000000"/>
          <w:sz w:val="28"/>
          <w:szCs w:val="28"/>
          <w:lang w:eastAsia="ru-RU"/>
        </w:rPr>
        <w:lastRenderedPageBreak/>
        <w:t>3 – проективное покрытие вида – 25-50%;</w:t>
      </w:r>
    </w:p>
    <w:p w:rsidR="00CE5D86" w:rsidRPr="00CE5D86" w:rsidRDefault="00CE5D86" w:rsidP="00CE5D86">
      <w:pPr>
        <w:spacing w:after="0" w:line="360" w:lineRule="auto"/>
        <w:ind w:firstLine="567"/>
        <w:jc w:val="both"/>
        <w:rPr>
          <w:rFonts w:ascii="Times New Roman" w:eastAsia="Times New Roman" w:hAnsi="Times New Roman" w:cs="Times New Roman"/>
          <w:color w:val="000000"/>
          <w:sz w:val="27"/>
          <w:szCs w:val="27"/>
          <w:lang w:eastAsia="ru-RU"/>
        </w:rPr>
      </w:pPr>
      <w:r w:rsidRPr="00CE5D86">
        <w:rPr>
          <w:rFonts w:ascii="Times New Roman" w:eastAsia="Times New Roman" w:hAnsi="Times New Roman" w:cs="Times New Roman"/>
          <w:color w:val="000000"/>
          <w:sz w:val="28"/>
          <w:szCs w:val="28"/>
          <w:lang w:eastAsia="ru-RU"/>
        </w:rPr>
        <w:t>4 – проективное покрытие вида – 50-75%;</w:t>
      </w:r>
    </w:p>
    <w:p w:rsidR="00CE5D86" w:rsidRPr="00CE5D86" w:rsidRDefault="00CE5D86" w:rsidP="00CE5D86">
      <w:pPr>
        <w:spacing w:after="0" w:line="360" w:lineRule="auto"/>
        <w:ind w:firstLine="567"/>
        <w:jc w:val="both"/>
        <w:rPr>
          <w:rFonts w:ascii="Times New Roman" w:eastAsia="Times New Roman" w:hAnsi="Times New Roman" w:cs="Times New Roman"/>
          <w:color w:val="000000"/>
          <w:sz w:val="27"/>
          <w:szCs w:val="27"/>
          <w:lang w:eastAsia="ru-RU"/>
        </w:rPr>
      </w:pPr>
      <w:r w:rsidRPr="00CE5D86">
        <w:rPr>
          <w:rFonts w:ascii="Times New Roman" w:eastAsia="Times New Roman" w:hAnsi="Times New Roman" w:cs="Times New Roman"/>
          <w:color w:val="000000"/>
          <w:sz w:val="28"/>
          <w:szCs w:val="28"/>
          <w:lang w:eastAsia="ru-RU"/>
        </w:rPr>
        <w:t>5 – проективное покрытие вида более 75%.</w:t>
      </w:r>
    </w:p>
    <w:p w:rsidR="00CE5D86" w:rsidRPr="00B22A7C" w:rsidRDefault="00CE5D86" w:rsidP="00B22A7C">
      <w:pPr>
        <w:shd w:val="clear" w:color="auto" w:fill="FFFFFF" w:themeFill="background1"/>
        <w:spacing w:before="180" w:after="180" w:line="360" w:lineRule="auto"/>
        <w:jc w:val="both"/>
        <w:rPr>
          <w:rFonts w:ascii="Times New Roman" w:eastAsia="Times New Roman" w:hAnsi="Times New Roman" w:cs="Times New Roman"/>
          <w:sz w:val="27"/>
          <w:szCs w:val="27"/>
          <w:lang w:eastAsia="ru-RU"/>
        </w:rPr>
      </w:pPr>
    </w:p>
    <w:p w:rsidR="00CE5D86" w:rsidRPr="00CE5D86" w:rsidRDefault="00CE5D86" w:rsidP="00CE5D86">
      <w:pPr>
        <w:pStyle w:val="1"/>
        <w:jc w:val="center"/>
        <w:rPr>
          <w:rFonts w:eastAsia="SimSun"/>
          <w:b/>
          <w:color w:val="auto"/>
          <w:lang w:eastAsia="zh-CN" w:bidi="hi-IN"/>
        </w:rPr>
      </w:pPr>
      <w:bookmarkStart w:id="21" w:name="_Toc120437661"/>
      <w:r w:rsidRPr="00CE5D86">
        <w:rPr>
          <w:rFonts w:eastAsia="SimSun"/>
          <w:b/>
          <w:color w:val="auto"/>
          <w:lang w:eastAsia="zh-CN" w:bidi="hi-IN"/>
        </w:rPr>
        <w:t>2. Практическая часть</w:t>
      </w:r>
      <w:bookmarkEnd w:id="21"/>
    </w:p>
    <w:p w:rsidR="00B22A7C" w:rsidRPr="00CE5D86" w:rsidRDefault="00CE5D86" w:rsidP="00CE5D86">
      <w:pPr>
        <w:pStyle w:val="2"/>
        <w:jc w:val="center"/>
        <w:rPr>
          <w:rFonts w:eastAsia="SimSun"/>
          <w:b/>
          <w:color w:val="auto"/>
          <w:sz w:val="28"/>
          <w:szCs w:val="28"/>
          <w:lang w:eastAsia="zh-CN" w:bidi="hi-IN"/>
        </w:rPr>
      </w:pPr>
      <w:bookmarkStart w:id="22" w:name="_Toc120437662"/>
      <w:r w:rsidRPr="00CE5D86">
        <w:rPr>
          <w:rFonts w:eastAsia="SimSun"/>
          <w:b/>
          <w:color w:val="auto"/>
          <w:lang w:eastAsia="zh-CN" w:bidi="hi-IN"/>
        </w:rPr>
        <w:t xml:space="preserve">2.1. </w:t>
      </w:r>
      <w:r w:rsidR="00B22A7C" w:rsidRPr="00CE5D86">
        <w:rPr>
          <w:rFonts w:eastAsia="SimSun"/>
          <w:b/>
          <w:color w:val="auto"/>
          <w:lang w:eastAsia="zh-CN" w:bidi="hi-IN"/>
        </w:rPr>
        <w:t>Оценка видовой структуры лесного сообщества</w:t>
      </w:r>
      <w:bookmarkEnd w:id="22"/>
    </w:p>
    <w:p w:rsidR="00B22A7C" w:rsidRPr="00B22A7C" w:rsidRDefault="00B22A7C" w:rsidP="00904EC0">
      <w:pPr>
        <w:suppressAutoHyphens/>
        <w:autoSpaceDN w:val="0"/>
        <w:spacing w:after="0" w:line="360" w:lineRule="auto"/>
        <w:textAlignment w:val="baseline"/>
        <w:rPr>
          <w:rFonts w:ascii="Times New Roman" w:eastAsia="SimSun" w:hAnsi="Times New Roman" w:cs="Times New Roman"/>
          <w:color w:val="000000"/>
          <w:kern w:val="3"/>
          <w:sz w:val="28"/>
          <w:szCs w:val="28"/>
          <w:lang w:eastAsia="zh-CN" w:bidi="hi-IN"/>
        </w:rPr>
      </w:pPr>
      <w:r w:rsidRPr="00B22A7C">
        <w:rPr>
          <w:rFonts w:ascii="Times New Roman" w:eastAsia="SimSun" w:hAnsi="Times New Roman" w:cs="Times New Roman"/>
          <w:color w:val="000000"/>
          <w:kern w:val="3"/>
          <w:sz w:val="28"/>
          <w:szCs w:val="28"/>
          <w:lang w:eastAsia="zh-CN" w:bidi="hi-IN"/>
        </w:rPr>
        <w:t>Географическое положение: Вышневолоцкий район кв.8</w:t>
      </w:r>
    </w:p>
    <w:p w:rsidR="00B22A7C" w:rsidRPr="00B22A7C" w:rsidRDefault="00B22A7C" w:rsidP="00904EC0">
      <w:pPr>
        <w:suppressAutoHyphens/>
        <w:autoSpaceDN w:val="0"/>
        <w:spacing w:after="0" w:line="360" w:lineRule="auto"/>
        <w:textAlignment w:val="baseline"/>
        <w:rPr>
          <w:rFonts w:ascii="Times New Roman" w:eastAsia="SimSun" w:hAnsi="Times New Roman" w:cs="Times New Roman"/>
          <w:color w:val="000000"/>
          <w:kern w:val="3"/>
          <w:sz w:val="28"/>
          <w:szCs w:val="28"/>
          <w:lang w:eastAsia="zh-CN" w:bidi="hi-IN"/>
        </w:rPr>
      </w:pPr>
      <w:r w:rsidRPr="00B22A7C">
        <w:rPr>
          <w:rFonts w:ascii="Times New Roman" w:eastAsia="SimSun" w:hAnsi="Times New Roman" w:cs="Times New Roman"/>
          <w:color w:val="000000"/>
          <w:kern w:val="3"/>
          <w:sz w:val="28"/>
          <w:szCs w:val="28"/>
          <w:lang w:eastAsia="zh-CN" w:bidi="hi-IN"/>
        </w:rPr>
        <w:t>Тип леса: ельник сложный</w:t>
      </w:r>
    </w:p>
    <w:p w:rsidR="00B22A7C" w:rsidRPr="00B22A7C" w:rsidRDefault="00B22A7C" w:rsidP="00904EC0">
      <w:pPr>
        <w:suppressAutoHyphens/>
        <w:autoSpaceDN w:val="0"/>
        <w:spacing w:after="0" w:line="360" w:lineRule="auto"/>
        <w:textAlignment w:val="baseline"/>
        <w:rPr>
          <w:rFonts w:ascii="Times New Roman" w:eastAsia="SimSun" w:hAnsi="Times New Roman" w:cs="Times New Roman"/>
          <w:color w:val="000000"/>
          <w:kern w:val="3"/>
          <w:sz w:val="28"/>
          <w:szCs w:val="28"/>
          <w:lang w:eastAsia="zh-CN" w:bidi="hi-IN"/>
        </w:rPr>
      </w:pPr>
      <w:r w:rsidRPr="00B22A7C">
        <w:rPr>
          <w:rFonts w:ascii="Times New Roman" w:eastAsia="SimSun" w:hAnsi="Times New Roman" w:cs="Times New Roman"/>
          <w:color w:val="000000"/>
          <w:kern w:val="3"/>
          <w:sz w:val="28"/>
          <w:szCs w:val="28"/>
          <w:lang w:eastAsia="zh-CN" w:bidi="hi-IN"/>
        </w:rPr>
        <w:t>Формула древостоя: 9Е1С</w:t>
      </w:r>
    </w:p>
    <w:p w:rsidR="00B22A7C" w:rsidRPr="00B22A7C" w:rsidRDefault="00B22A7C" w:rsidP="00904EC0">
      <w:pPr>
        <w:suppressAutoHyphens/>
        <w:autoSpaceDN w:val="0"/>
        <w:spacing w:after="0" w:line="360" w:lineRule="auto"/>
        <w:textAlignment w:val="baseline"/>
        <w:rPr>
          <w:rFonts w:ascii="Times New Roman" w:eastAsia="SimSun" w:hAnsi="Times New Roman" w:cs="Times New Roman"/>
          <w:color w:val="000000"/>
          <w:kern w:val="3"/>
          <w:sz w:val="28"/>
          <w:szCs w:val="28"/>
          <w:lang w:eastAsia="zh-CN" w:bidi="hi-IN"/>
        </w:rPr>
      </w:pPr>
      <w:r w:rsidRPr="00B22A7C">
        <w:rPr>
          <w:rFonts w:ascii="Times New Roman" w:eastAsia="SimSun" w:hAnsi="Times New Roman" w:cs="Times New Roman"/>
          <w:color w:val="000000"/>
          <w:kern w:val="3"/>
          <w:sz w:val="28"/>
          <w:szCs w:val="28"/>
          <w:lang w:eastAsia="zh-CN" w:bidi="hi-IN"/>
        </w:rPr>
        <w:t>Группа возраста: перестоянный</w:t>
      </w:r>
    </w:p>
    <w:p w:rsidR="00B22A7C" w:rsidRPr="00B22A7C" w:rsidRDefault="00B22A7C" w:rsidP="00904EC0">
      <w:pPr>
        <w:suppressAutoHyphens/>
        <w:autoSpaceDN w:val="0"/>
        <w:spacing w:after="0" w:line="360" w:lineRule="auto"/>
        <w:textAlignment w:val="baseline"/>
        <w:rPr>
          <w:rFonts w:ascii="Times New Roman" w:eastAsia="SimSun" w:hAnsi="Times New Roman" w:cs="Times New Roman"/>
          <w:color w:val="000000"/>
          <w:kern w:val="3"/>
          <w:sz w:val="28"/>
          <w:szCs w:val="28"/>
          <w:lang w:eastAsia="zh-CN" w:bidi="hi-IN"/>
        </w:rPr>
      </w:pPr>
      <w:r w:rsidRPr="00B22A7C">
        <w:rPr>
          <w:rFonts w:ascii="Times New Roman" w:eastAsia="SimSun" w:hAnsi="Times New Roman" w:cs="Times New Roman"/>
          <w:color w:val="000000"/>
          <w:kern w:val="3"/>
          <w:sz w:val="28"/>
          <w:szCs w:val="28"/>
          <w:lang w:eastAsia="zh-CN" w:bidi="hi-IN"/>
        </w:rPr>
        <w:t>Проекция крон: 35%</w:t>
      </w:r>
    </w:p>
    <w:p w:rsidR="00B22A7C" w:rsidRPr="00B22A7C" w:rsidRDefault="00B22A7C" w:rsidP="00B22A7C">
      <w:pPr>
        <w:suppressAutoHyphens/>
        <w:autoSpaceDN w:val="0"/>
        <w:spacing w:after="0" w:line="228" w:lineRule="atLeast"/>
        <w:textAlignment w:val="baseline"/>
        <w:rPr>
          <w:rFonts w:ascii="Times New Roman" w:eastAsia="SimSun" w:hAnsi="Times New Roman" w:cs="Times New Roman"/>
          <w:color w:val="000000"/>
          <w:kern w:val="3"/>
          <w:sz w:val="28"/>
          <w:szCs w:val="28"/>
          <w:lang w:val="en-US" w:eastAsia="zh-CN" w:bidi="hi-IN"/>
        </w:rPr>
      </w:pPr>
      <w:r w:rsidRPr="00B22A7C">
        <w:rPr>
          <w:rFonts w:ascii="Times New Roman" w:eastAsia="SimSun" w:hAnsi="Times New Roman" w:cs="Times New Roman"/>
          <w:color w:val="000000"/>
          <w:kern w:val="3"/>
          <w:sz w:val="28"/>
          <w:szCs w:val="28"/>
          <w:lang w:eastAsia="zh-CN" w:bidi="hi-IN"/>
        </w:rPr>
        <w:t xml:space="preserve">                                   </w:t>
      </w:r>
      <w:r w:rsidRPr="00B22A7C">
        <w:rPr>
          <w:rFonts w:ascii="Times New Roman" w:eastAsia="SimSun" w:hAnsi="Times New Roman" w:cs="Times New Roman"/>
          <w:b/>
          <w:bCs/>
          <w:color w:val="000000"/>
          <w:kern w:val="3"/>
          <w:sz w:val="32"/>
          <w:szCs w:val="32"/>
          <w:lang w:eastAsia="zh-CN" w:bidi="hi-IN"/>
        </w:rPr>
        <w:t>Травянисто-кустарничковый ярус</w:t>
      </w:r>
    </w:p>
    <w:tbl>
      <w:tblPr>
        <w:tblW w:w="9972" w:type="dxa"/>
        <w:tblLayout w:type="fixed"/>
        <w:tblCellMar>
          <w:left w:w="10" w:type="dxa"/>
          <w:right w:w="10" w:type="dxa"/>
        </w:tblCellMar>
        <w:tblLook w:val="0000" w:firstRow="0" w:lastRow="0" w:firstColumn="0" w:lastColumn="0" w:noHBand="0" w:noVBand="0"/>
      </w:tblPr>
      <w:tblGrid>
        <w:gridCol w:w="684"/>
        <w:gridCol w:w="2165"/>
        <w:gridCol w:w="1424"/>
        <w:gridCol w:w="1283"/>
        <w:gridCol w:w="1566"/>
        <w:gridCol w:w="1425"/>
        <w:gridCol w:w="1425"/>
      </w:tblGrid>
      <w:tr w:rsidR="00B22A7C" w:rsidRPr="00B22A7C" w:rsidTr="000960FB">
        <w:trPr>
          <w:cantSplit/>
        </w:trPr>
        <w:tc>
          <w:tcPr>
            <w:tcW w:w="68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w:t>
            </w:r>
          </w:p>
        </w:tc>
        <w:tc>
          <w:tcPr>
            <w:tcW w:w="216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Название вида</w:t>
            </w:r>
          </w:p>
        </w:tc>
        <w:tc>
          <w:tcPr>
            <w:tcW w:w="142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Обилие вида по Браун-Бланке</w:t>
            </w:r>
          </w:p>
        </w:tc>
        <w:tc>
          <w:tcPr>
            <w:tcW w:w="128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Расчётные баллы</w:t>
            </w:r>
          </w:p>
        </w:tc>
        <w:tc>
          <w:tcPr>
            <w:tcW w:w="156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proofErr w:type="spellStart"/>
            <w:r w:rsidRPr="00B22A7C">
              <w:rPr>
                <w:rFonts w:ascii="Liberation Serif" w:eastAsia="SimSun" w:hAnsi="Liberation Serif" w:cs="Mangal"/>
                <w:color w:val="000000"/>
                <w:kern w:val="3"/>
                <w:sz w:val="24"/>
                <w:szCs w:val="24"/>
                <w:lang w:val="en-US" w:eastAsia="zh-CN" w:bidi="hi-IN"/>
              </w:rPr>
              <w:t>ni</w:t>
            </w:r>
            <w:proofErr w:type="spellEnd"/>
            <w:r w:rsidRPr="00B22A7C">
              <w:rPr>
                <w:rFonts w:ascii="Liberation Serif" w:eastAsia="SimSun" w:hAnsi="Liberation Serif" w:cs="Mangal"/>
                <w:color w:val="000000"/>
                <w:kern w:val="3"/>
                <w:sz w:val="24"/>
                <w:szCs w:val="24"/>
                <w:lang w:val="en-US" w:eastAsia="zh-CN" w:bidi="hi-IN"/>
              </w:rPr>
              <w:t>/N</w:t>
            </w:r>
          </w:p>
        </w:tc>
        <w:tc>
          <w:tcPr>
            <w:tcW w:w="142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w:t>
            </w:r>
            <w:proofErr w:type="spellStart"/>
            <w:r w:rsidRPr="00B22A7C">
              <w:rPr>
                <w:rFonts w:ascii="Liberation Serif" w:eastAsia="SimSun" w:hAnsi="Liberation Serif" w:cs="Mangal"/>
                <w:color w:val="000000"/>
                <w:kern w:val="3"/>
                <w:sz w:val="24"/>
                <w:szCs w:val="24"/>
                <w:lang w:val="en-US" w:eastAsia="zh-CN" w:bidi="hi-IN"/>
              </w:rPr>
              <w:t>ni</w:t>
            </w:r>
            <w:proofErr w:type="spellEnd"/>
            <w:r w:rsidRPr="00B22A7C">
              <w:rPr>
                <w:rFonts w:ascii="Liberation Serif" w:eastAsia="SimSun" w:hAnsi="Liberation Serif" w:cs="Mangal"/>
                <w:color w:val="000000"/>
                <w:kern w:val="3"/>
                <w:sz w:val="24"/>
                <w:szCs w:val="24"/>
                <w:lang w:val="en-US" w:eastAsia="zh-CN" w:bidi="hi-IN"/>
              </w:rPr>
              <w:t>/N)2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Эколого-</w:t>
            </w:r>
            <w:proofErr w:type="spellStart"/>
            <w:r w:rsidRPr="00B22A7C">
              <w:rPr>
                <w:rFonts w:ascii="Liberation Serif" w:eastAsia="SimSun" w:hAnsi="Liberation Serif" w:cs="Mangal"/>
                <w:color w:val="000000"/>
                <w:kern w:val="3"/>
                <w:sz w:val="24"/>
                <w:szCs w:val="24"/>
                <w:lang w:eastAsia="zh-CN" w:bidi="hi-IN"/>
              </w:rPr>
              <w:t>ценотич</w:t>
            </w:r>
            <w:proofErr w:type="spellEnd"/>
            <w:r w:rsidRPr="00B22A7C">
              <w:rPr>
                <w:rFonts w:ascii="Liberation Serif" w:eastAsia="SimSun" w:hAnsi="Liberation Serif" w:cs="Mangal"/>
                <w:color w:val="000000"/>
                <w:kern w:val="3"/>
                <w:sz w:val="24"/>
                <w:szCs w:val="24"/>
                <w:lang w:eastAsia="zh-CN" w:bidi="hi-IN"/>
              </w:rPr>
              <w:t>. группа</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1</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Брусника</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proofErr w:type="spellStart"/>
            <w:r w:rsidRPr="00B22A7C">
              <w:rPr>
                <w:rFonts w:ascii="Liberation Serif" w:eastAsia="SimSun" w:hAnsi="Liberation Serif" w:cs="Mangal"/>
                <w:color w:val="000000"/>
                <w:kern w:val="3"/>
                <w:sz w:val="24"/>
                <w:szCs w:val="24"/>
                <w:lang w:val="en-US" w:eastAsia="zh-CN" w:bidi="hi-IN"/>
              </w:rPr>
              <w:t>Brk</w:t>
            </w:r>
            <w:proofErr w:type="spellEnd"/>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2</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Земляника лесная</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Md</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3</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Лопух большой</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r</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0,1</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0,006</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Md</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4</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Купырь лесной</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1</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1</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0,064</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0,004</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Md</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5</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proofErr w:type="spellStart"/>
            <w:r w:rsidRPr="00B22A7C">
              <w:rPr>
                <w:rFonts w:ascii="Liberation Serif" w:eastAsia="SimSun" w:hAnsi="Liberation Serif" w:cs="Mangal"/>
                <w:color w:val="000000"/>
                <w:kern w:val="3"/>
                <w:sz w:val="24"/>
                <w:szCs w:val="24"/>
                <w:lang w:eastAsia="zh-CN" w:bidi="hi-IN"/>
              </w:rPr>
              <w:t>Вейник</w:t>
            </w:r>
            <w:proofErr w:type="spellEnd"/>
            <w:r w:rsidRPr="00B22A7C">
              <w:rPr>
                <w:rFonts w:ascii="Liberation Serif" w:eastAsia="SimSun" w:hAnsi="Liberation Serif" w:cs="Mangal"/>
                <w:color w:val="000000"/>
                <w:kern w:val="3"/>
                <w:sz w:val="24"/>
                <w:szCs w:val="24"/>
                <w:lang w:eastAsia="zh-CN" w:bidi="hi-IN"/>
              </w:rPr>
              <w:t xml:space="preserve"> трос</w:t>
            </w:r>
            <w:r w:rsidR="00BE7774">
              <w:rPr>
                <w:rFonts w:ascii="Liberation Serif" w:eastAsia="SimSun" w:hAnsi="Liberation Serif" w:cs="Mangal"/>
                <w:color w:val="000000"/>
                <w:kern w:val="3"/>
                <w:sz w:val="24"/>
                <w:szCs w:val="24"/>
                <w:lang w:eastAsia="zh-CN" w:bidi="hi-IN"/>
              </w:rPr>
              <w:t>т</w:t>
            </w:r>
            <w:r w:rsidRPr="00B22A7C">
              <w:rPr>
                <w:rFonts w:ascii="Liberation Serif" w:eastAsia="SimSun" w:hAnsi="Liberation Serif" w:cs="Mangal"/>
                <w:color w:val="000000"/>
                <w:kern w:val="3"/>
                <w:sz w:val="24"/>
                <w:szCs w:val="24"/>
                <w:lang w:eastAsia="zh-CN" w:bidi="hi-IN"/>
              </w:rPr>
              <w:t>никовый</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1</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1</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0,064</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0.004</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proofErr w:type="spellStart"/>
            <w:r w:rsidRPr="00B22A7C">
              <w:rPr>
                <w:rFonts w:ascii="Liberation Serif" w:eastAsia="SimSun" w:hAnsi="Liberation Serif" w:cs="Mangal"/>
                <w:color w:val="000000"/>
                <w:kern w:val="3"/>
                <w:sz w:val="24"/>
                <w:szCs w:val="24"/>
                <w:lang w:val="en-US" w:eastAsia="zh-CN" w:bidi="hi-IN"/>
              </w:rPr>
              <w:t>Pn</w:t>
            </w:r>
            <w:proofErr w:type="spellEnd"/>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6</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Мятлик лесной</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Nm</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7</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Майник двулистный</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proofErr w:type="spellStart"/>
            <w:r w:rsidRPr="00B22A7C">
              <w:rPr>
                <w:rFonts w:ascii="Liberation Serif" w:eastAsia="SimSun" w:hAnsi="Liberation Serif" w:cs="Mangal"/>
                <w:color w:val="000000"/>
                <w:kern w:val="3"/>
                <w:sz w:val="24"/>
                <w:szCs w:val="24"/>
                <w:lang w:val="en-US" w:eastAsia="zh-CN" w:bidi="hi-IN"/>
              </w:rPr>
              <w:t>Brk</w:t>
            </w:r>
            <w:proofErr w:type="spellEnd"/>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8</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 xml:space="preserve">Будра </w:t>
            </w:r>
            <w:proofErr w:type="spellStart"/>
            <w:r w:rsidRPr="00B22A7C">
              <w:rPr>
                <w:rFonts w:ascii="Liberation Serif" w:eastAsia="SimSun" w:hAnsi="Liberation Serif" w:cs="Mangal"/>
                <w:color w:val="000000"/>
                <w:kern w:val="3"/>
                <w:sz w:val="24"/>
                <w:szCs w:val="24"/>
                <w:lang w:eastAsia="zh-CN" w:bidi="hi-IN"/>
              </w:rPr>
              <w:t>плющевидная</w:t>
            </w:r>
            <w:proofErr w:type="spellEnd"/>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Nm</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9</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Крапива двудомная</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p>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proofErr w:type="spellStart"/>
            <w:r w:rsidRPr="00B22A7C">
              <w:rPr>
                <w:rFonts w:ascii="Liberation Serif" w:eastAsia="SimSun" w:hAnsi="Liberation Serif" w:cs="Mangal"/>
                <w:color w:val="000000"/>
                <w:kern w:val="3"/>
                <w:sz w:val="24"/>
                <w:szCs w:val="24"/>
                <w:lang w:val="en-US" w:eastAsia="zh-CN" w:bidi="hi-IN"/>
              </w:rPr>
              <w:t>Nt</w:t>
            </w:r>
            <w:proofErr w:type="spellEnd"/>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10</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Вероника дубравная</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Md</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11</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Яснотка белая</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proofErr w:type="spellStart"/>
            <w:r w:rsidRPr="00B22A7C">
              <w:rPr>
                <w:rFonts w:ascii="Liberation Serif" w:eastAsia="SimSun" w:hAnsi="Liberation Serif" w:cs="Mangal"/>
                <w:color w:val="000000"/>
                <w:kern w:val="3"/>
                <w:sz w:val="24"/>
                <w:szCs w:val="24"/>
                <w:lang w:val="en-US" w:eastAsia="zh-CN" w:bidi="hi-IN"/>
              </w:rPr>
              <w:t>Nt</w:t>
            </w:r>
            <w:proofErr w:type="spellEnd"/>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12</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proofErr w:type="spellStart"/>
            <w:r w:rsidRPr="00B22A7C">
              <w:rPr>
                <w:rFonts w:ascii="Liberation Serif" w:eastAsia="SimSun" w:hAnsi="Liberation Serif" w:cs="Mangal"/>
                <w:color w:val="000000"/>
                <w:kern w:val="3"/>
                <w:sz w:val="24"/>
                <w:szCs w:val="24"/>
                <w:lang w:eastAsia="zh-CN" w:bidi="hi-IN"/>
              </w:rPr>
              <w:t>Ожика</w:t>
            </w:r>
            <w:proofErr w:type="spellEnd"/>
            <w:r w:rsidRPr="00B22A7C">
              <w:rPr>
                <w:rFonts w:ascii="Liberation Serif" w:eastAsia="SimSun" w:hAnsi="Liberation Serif" w:cs="Mangal"/>
                <w:color w:val="000000"/>
                <w:kern w:val="3"/>
                <w:sz w:val="24"/>
                <w:szCs w:val="24"/>
                <w:lang w:eastAsia="zh-CN" w:bidi="hi-IN"/>
              </w:rPr>
              <w:t xml:space="preserve"> многоцветковая</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0,</w:t>
            </w:r>
            <w:r w:rsidRPr="00B22A7C">
              <w:rPr>
                <w:rFonts w:ascii="Liberation Serif" w:eastAsia="SimSun" w:hAnsi="Liberation Serif" w:cs="Mangal"/>
                <w:color w:val="000000"/>
                <w:kern w:val="3"/>
                <w:sz w:val="24"/>
                <w:szCs w:val="24"/>
                <w:lang w:eastAsia="zh-CN" w:bidi="hi-IN"/>
              </w:rPr>
              <w:t>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proofErr w:type="spellStart"/>
            <w:r w:rsidRPr="00B22A7C">
              <w:rPr>
                <w:rFonts w:ascii="Liberation Serif" w:eastAsia="SimSun" w:hAnsi="Liberation Serif" w:cs="Mangal"/>
                <w:color w:val="000000"/>
                <w:kern w:val="3"/>
                <w:sz w:val="24"/>
                <w:szCs w:val="24"/>
                <w:lang w:val="en-US" w:eastAsia="zh-CN" w:bidi="hi-IN"/>
              </w:rPr>
              <w:t>Pn</w:t>
            </w:r>
            <w:proofErr w:type="spellEnd"/>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13</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Василек шероховатый</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r</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0,1</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0,006</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Md</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lastRenderedPageBreak/>
              <w:t>14</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Печеночница благородная</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2</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0,127</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0,016</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Nm</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15</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Зве</w:t>
            </w:r>
            <w:r w:rsidR="00BE7774">
              <w:rPr>
                <w:rFonts w:ascii="Liberation Serif" w:eastAsia="SimSun" w:hAnsi="Liberation Serif" w:cs="Mangal"/>
                <w:color w:val="000000"/>
                <w:kern w:val="3"/>
                <w:sz w:val="24"/>
                <w:szCs w:val="24"/>
                <w:lang w:eastAsia="zh-CN" w:bidi="hi-IN"/>
              </w:rPr>
              <w:t>здч</w:t>
            </w:r>
            <w:r w:rsidRPr="00B22A7C">
              <w:rPr>
                <w:rFonts w:ascii="Liberation Serif" w:eastAsia="SimSun" w:hAnsi="Liberation Serif" w:cs="Mangal"/>
                <w:color w:val="000000"/>
                <w:kern w:val="3"/>
                <w:sz w:val="24"/>
                <w:szCs w:val="24"/>
                <w:lang w:eastAsia="zh-CN" w:bidi="hi-IN"/>
              </w:rPr>
              <w:t>атка жестколистная</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Nm</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16</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Зве</w:t>
            </w:r>
            <w:r w:rsidR="00BE7774">
              <w:rPr>
                <w:rFonts w:ascii="Liberation Serif" w:eastAsia="SimSun" w:hAnsi="Liberation Serif" w:cs="Mangal"/>
                <w:color w:val="000000"/>
                <w:kern w:val="3"/>
                <w:sz w:val="24"/>
                <w:szCs w:val="24"/>
                <w:lang w:eastAsia="zh-CN" w:bidi="hi-IN"/>
              </w:rPr>
              <w:t>здчатка</w:t>
            </w:r>
            <w:r w:rsidRPr="00B22A7C">
              <w:rPr>
                <w:rFonts w:ascii="Liberation Serif" w:eastAsia="SimSun" w:hAnsi="Liberation Serif" w:cs="Mangal"/>
                <w:color w:val="000000"/>
                <w:kern w:val="3"/>
                <w:sz w:val="24"/>
                <w:szCs w:val="24"/>
                <w:lang w:eastAsia="zh-CN" w:bidi="hi-IN"/>
              </w:rPr>
              <w:t xml:space="preserve"> дубравная</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1</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1</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0,064</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0,004</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proofErr w:type="spellStart"/>
            <w:r w:rsidRPr="00B22A7C">
              <w:rPr>
                <w:rFonts w:ascii="Liberation Serif" w:eastAsia="SimSun" w:hAnsi="Liberation Serif" w:cs="Mangal"/>
                <w:color w:val="000000"/>
                <w:kern w:val="3"/>
                <w:sz w:val="24"/>
                <w:szCs w:val="24"/>
                <w:lang w:val="en-US" w:eastAsia="zh-CN" w:bidi="hi-IN"/>
              </w:rPr>
              <w:t>Nt</w:t>
            </w:r>
            <w:proofErr w:type="spellEnd"/>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17</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E7774"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Pr>
                <w:rFonts w:ascii="Liberation Serif" w:eastAsia="SimSun" w:hAnsi="Liberation Serif" w:cs="Mangal"/>
                <w:color w:val="000000"/>
                <w:kern w:val="3"/>
                <w:sz w:val="24"/>
                <w:szCs w:val="24"/>
                <w:lang w:eastAsia="zh-CN" w:bidi="hi-IN"/>
              </w:rPr>
              <w:t xml:space="preserve">Звездчатка </w:t>
            </w:r>
            <w:r w:rsidR="00B22A7C" w:rsidRPr="00B22A7C">
              <w:rPr>
                <w:rFonts w:ascii="Liberation Serif" w:eastAsia="SimSun" w:hAnsi="Liberation Serif" w:cs="Mangal"/>
                <w:color w:val="000000"/>
                <w:kern w:val="3"/>
                <w:sz w:val="24"/>
                <w:szCs w:val="24"/>
                <w:lang w:eastAsia="zh-CN" w:bidi="hi-IN"/>
              </w:rPr>
              <w:t>широколиственная</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Nm</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18</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Кислица кислая</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2</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0,127</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0,016</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proofErr w:type="spellStart"/>
            <w:r w:rsidRPr="00B22A7C">
              <w:rPr>
                <w:rFonts w:ascii="Liberation Serif" w:eastAsia="SimSun" w:hAnsi="Liberation Serif" w:cs="Mangal"/>
                <w:color w:val="000000"/>
                <w:kern w:val="3"/>
                <w:sz w:val="24"/>
                <w:szCs w:val="24"/>
                <w:lang w:val="en-US" w:eastAsia="zh-CN" w:bidi="hi-IN"/>
              </w:rPr>
              <w:t>Brm</w:t>
            </w:r>
            <w:proofErr w:type="spellEnd"/>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19</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Одуванчик лекарственный</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r</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0,1</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0,006</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Md</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20</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Манжетка обыкновенная</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r</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0,1</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0,006</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Md</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21</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Подм</w:t>
            </w:r>
            <w:r w:rsidR="00BE7774">
              <w:rPr>
                <w:rFonts w:ascii="Liberation Serif" w:eastAsia="SimSun" w:hAnsi="Liberation Serif" w:cs="Mangal"/>
                <w:color w:val="000000"/>
                <w:kern w:val="3"/>
                <w:sz w:val="24"/>
                <w:szCs w:val="24"/>
                <w:lang w:eastAsia="zh-CN" w:bidi="hi-IN"/>
              </w:rPr>
              <w:t>а</w:t>
            </w:r>
            <w:r w:rsidRPr="00B22A7C">
              <w:rPr>
                <w:rFonts w:ascii="Liberation Serif" w:eastAsia="SimSun" w:hAnsi="Liberation Serif" w:cs="Mangal"/>
                <w:color w:val="000000"/>
                <w:kern w:val="3"/>
                <w:sz w:val="24"/>
                <w:szCs w:val="24"/>
                <w:lang w:eastAsia="zh-CN" w:bidi="hi-IN"/>
              </w:rPr>
              <w:t>ренник мягкий</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Md</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22</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Лютик кашубский</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Nm</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23</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Иван чай</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Md</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24</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Живучка ползучая</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r</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0,1</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0,006</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Nm</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25</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Хвощ полевой</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Md</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26</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Черника</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2</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2</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0,127</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proofErr w:type="spellStart"/>
            <w:r w:rsidRPr="00B22A7C">
              <w:rPr>
                <w:rFonts w:ascii="Liberation Serif" w:eastAsia="SimSun" w:hAnsi="Liberation Serif" w:cs="Mangal"/>
                <w:color w:val="000000"/>
                <w:kern w:val="3"/>
                <w:sz w:val="24"/>
                <w:szCs w:val="24"/>
                <w:lang w:val="en-US" w:eastAsia="zh-CN" w:bidi="hi-IN"/>
              </w:rPr>
              <w:t>Brk</w:t>
            </w:r>
            <w:proofErr w:type="spellEnd"/>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27</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Хвощ лесной</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proofErr w:type="spellStart"/>
            <w:r w:rsidRPr="00B22A7C">
              <w:rPr>
                <w:rFonts w:ascii="Liberation Serif" w:eastAsia="SimSun" w:hAnsi="Liberation Serif" w:cs="Mangal"/>
                <w:color w:val="000000"/>
                <w:kern w:val="3"/>
                <w:sz w:val="24"/>
                <w:szCs w:val="24"/>
                <w:lang w:val="en-US" w:eastAsia="zh-CN" w:bidi="hi-IN"/>
              </w:rPr>
              <w:t>Brm</w:t>
            </w:r>
            <w:proofErr w:type="spellEnd"/>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28</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Ландыш майский</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2</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2</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0,127</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Nm</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29</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Копытень европейский</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Nm</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30</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Примула весенняя</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r</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0,1</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0,006</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Md</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31</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Гр</w:t>
            </w:r>
            <w:r w:rsidR="00BE7774">
              <w:rPr>
                <w:rFonts w:ascii="Liberation Serif" w:eastAsia="SimSun" w:hAnsi="Liberation Serif" w:cs="Mangal"/>
                <w:color w:val="000000"/>
                <w:kern w:val="3"/>
                <w:sz w:val="24"/>
                <w:szCs w:val="24"/>
                <w:lang w:eastAsia="zh-CN" w:bidi="hi-IN"/>
              </w:rPr>
              <w:t>а</w:t>
            </w:r>
            <w:r w:rsidRPr="00B22A7C">
              <w:rPr>
                <w:rFonts w:ascii="Liberation Serif" w:eastAsia="SimSun" w:hAnsi="Liberation Serif" w:cs="Mangal"/>
                <w:color w:val="000000"/>
                <w:kern w:val="3"/>
                <w:sz w:val="24"/>
                <w:szCs w:val="24"/>
                <w:lang w:eastAsia="zh-CN" w:bidi="hi-IN"/>
              </w:rPr>
              <w:t>вилат речной</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proofErr w:type="spellStart"/>
            <w:r w:rsidRPr="00B22A7C">
              <w:rPr>
                <w:rFonts w:ascii="Liberation Serif" w:eastAsia="SimSun" w:hAnsi="Liberation Serif" w:cs="Mangal"/>
                <w:color w:val="000000"/>
                <w:kern w:val="3"/>
                <w:sz w:val="24"/>
                <w:szCs w:val="24"/>
                <w:lang w:val="en-US" w:eastAsia="zh-CN" w:bidi="hi-IN"/>
              </w:rPr>
              <w:t>Nt</w:t>
            </w:r>
            <w:proofErr w:type="spellEnd"/>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32</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Сныть обыкновенная</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Nm</w:t>
            </w:r>
          </w:p>
        </w:tc>
      </w:tr>
      <w:tr w:rsidR="00B22A7C" w:rsidRPr="00B22A7C" w:rsidTr="000960FB">
        <w:trPr>
          <w:cantSplit/>
        </w:trPr>
        <w:tc>
          <w:tcPr>
            <w:tcW w:w="68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33</w:t>
            </w:r>
          </w:p>
        </w:tc>
        <w:tc>
          <w:tcPr>
            <w:tcW w:w="216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proofErr w:type="spellStart"/>
            <w:r w:rsidRPr="00B22A7C">
              <w:rPr>
                <w:rFonts w:ascii="Liberation Serif" w:eastAsia="SimSun" w:hAnsi="Liberation Serif" w:cs="Mangal"/>
                <w:color w:val="000000"/>
                <w:kern w:val="3"/>
                <w:sz w:val="24"/>
                <w:szCs w:val="24"/>
                <w:lang w:eastAsia="zh-CN" w:bidi="hi-IN"/>
              </w:rPr>
              <w:t>Пролесник</w:t>
            </w:r>
            <w:proofErr w:type="spellEnd"/>
            <w:r w:rsidRPr="00B22A7C">
              <w:rPr>
                <w:rFonts w:ascii="Liberation Serif" w:eastAsia="SimSun" w:hAnsi="Liberation Serif" w:cs="Mangal"/>
                <w:color w:val="000000"/>
                <w:kern w:val="3"/>
                <w:sz w:val="24"/>
                <w:szCs w:val="24"/>
                <w:lang w:eastAsia="zh-CN" w:bidi="hi-IN"/>
              </w:rPr>
              <w:t xml:space="preserve"> многоцветковый</w:t>
            </w:r>
          </w:p>
        </w:tc>
        <w:tc>
          <w:tcPr>
            <w:tcW w:w="1424"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w:t>
            </w:r>
          </w:p>
        </w:tc>
        <w:tc>
          <w:tcPr>
            <w:tcW w:w="1283"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0,2</w:t>
            </w:r>
          </w:p>
        </w:tc>
        <w:tc>
          <w:tcPr>
            <w:tcW w:w="1566"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0,013</w:t>
            </w:r>
          </w:p>
        </w:tc>
        <w:tc>
          <w:tcPr>
            <w:tcW w:w="1425" w:type="dxa"/>
            <w:tcBorders>
              <w:left w:val="single" w:sz="4" w:space="0" w:color="000000"/>
              <w:bottom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eastAsia="zh-CN" w:bidi="hi-IN"/>
              </w:rPr>
            </w:pPr>
            <w:r w:rsidRPr="00B22A7C">
              <w:rPr>
                <w:rFonts w:ascii="Liberation Serif" w:eastAsia="SimSun" w:hAnsi="Liberation Serif" w:cs="Mangal"/>
                <w:color w:val="000000"/>
                <w:kern w:val="3"/>
                <w:sz w:val="24"/>
                <w:szCs w:val="24"/>
                <w:lang w:eastAsia="zh-CN" w:bidi="hi-IN"/>
              </w:rPr>
              <w:t>0</w:t>
            </w:r>
          </w:p>
        </w:tc>
        <w:tc>
          <w:tcPr>
            <w:tcW w:w="142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22A7C" w:rsidRPr="00B22A7C" w:rsidRDefault="00B22A7C" w:rsidP="00B22A7C">
            <w:pPr>
              <w:suppressLineNumbers/>
              <w:suppressAutoHyphens/>
              <w:autoSpaceDN w:val="0"/>
              <w:spacing w:after="0" w:line="240" w:lineRule="auto"/>
              <w:textAlignment w:val="baseline"/>
              <w:rPr>
                <w:rFonts w:ascii="Liberation Serif" w:eastAsia="SimSun" w:hAnsi="Liberation Serif" w:cs="Mangal" w:hint="eastAsia"/>
                <w:color w:val="000000"/>
                <w:kern w:val="3"/>
                <w:sz w:val="24"/>
                <w:szCs w:val="24"/>
                <w:lang w:val="en-US" w:eastAsia="zh-CN" w:bidi="hi-IN"/>
              </w:rPr>
            </w:pPr>
            <w:r w:rsidRPr="00B22A7C">
              <w:rPr>
                <w:rFonts w:ascii="Liberation Serif" w:eastAsia="SimSun" w:hAnsi="Liberation Serif" w:cs="Mangal"/>
                <w:color w:val="000000"/>
                <w:kern w:val="3"/>
                <w:sz w:val="24"/>
                <w:szCs w:val="24"/>
                <w:lang w:val="en-US" w:eastAsia="zh-CN" w:bidi="hi-IN"/>
              </w:rPr>
              <w:t>Nm</w:t>
            </w:r>
          </w:p>
        </w:tc>
      </w:tr>
    </w:tbl>
    <w:p w:rsidR="00BE7774" w:rsidRDefault="00BE7774" w:rsidP="00C106CC">
      <w:pPr>
        <w:suppressAutoHyphens/>
        <w:autoSpaceDN w:val="0"/>
        <w:spacing w:before="120" w:after="240" w:line="228" w:lineRule="atLeast"/>
        <w:jc w:val="center"/>
        <w:textAlignment w:val="baseline"/>
        <w:rPr>
          <w:rFonts w:ascii="Times New Roman" w:eastAsia="SimSun" w:hAnsi="Times New Roman" w:cs="Times New Roman"/>
          <w:b/>
          <w:bCs/>
          <w:color w:val="000000"/>
          <w:kern w:val="3"/>
          <w:sz w:val="32"/>
          <w:szCs w:val="32"/>
          <w:lang w:eastAsia="zh-CN" w:bidi="hi-IN"/>
        </w:rPr>
      </w:pPr>
    </w:p>
    <w:p w:rsidR="00C106CC" w:rsidRDefault="00C106CC" w:rsidP="00C106CC">
      <w:pPr>
        <w:suppressAutoHyphens/>
        <w:autoSpaceDN w:val="0"/>
        <w:spacing w:before="120" w:after="240" w:line="228" w:lineRule="atLeast"/>
        <w:jc w:val="center"/>
        <w:textAlignment w:val="baseline"/>
        <w:rPr>
          <w:rFonts w:ascii="Times New Roman" w:eastAsia="SimSun" w:hAnsi="Times New Roman" w:cs="Times New Roman"/>
          <w:b/>
          <w:bCs/>
          <w:color w:val="000000"/>
          <w:kern w:val="3"/>
          <w:sz w:val="32"/>
          <w:szCs w:val="32"/>
          <w:lang w:eastAsia="zh-CN" w:bidi="hi-IN"/>
        </w:rPr>
      </w:pPr>
    </w:p>
    <w:p w:rsidR="00C106CC" w:rsidRDefault="00C106CC" w:rsidP="00C106CC">
      <w:pPr>
        <w:suppressAutoHyphens/>
        <w:autoSpaceDN w:val="0"/>
        <w:spacing w:before="120" w:after="240" w:line="228" w:lineRule="atLeast"/>
        <w:jc w:val="center"/>
        <w:textAlignment w:val="baseline"/>
        <w:rPr>
          <w:rFonts w:ascii="Times New Roman" w:eastAsia="SimSun" w:hAnsi="Times New Roman" w:cs="Times New Roman"/>
          <w:b/>
          <w:bCs/>
          <w:color w:val="000000"/>
          <w:kern w:val="3"/>
          <w:sz w:val="32"/>
          <w:szCs w:val="32"/>
          <w:lang w:eastAsia="zh-CN" w:bidi="hi-IN"/>
        </w:rPr>
      </w:pPr>
    </w:p>
    <w:p w:rsidR="00C106CC" w:rsidRDefault="00C106CC" w:rsidP="00C106CC">
      <w:pPr>
        <w:suppressAutoHyphens/>
        <w:autoSpaceDN w:val="0"/>
        <w:spacing w:before="120" w:after="240" w:line="228" w:lineRule="atLeast"/>
        <w:jc w:val="center"/>
        <w:textAlignment w:val="baseline"/>
        <w:rPr>
          <w:rFonts w:ascii="Times New Roman" w:eastAsia="SimSun" w:hAnsi="Times New Roman" w:cs="Times New Roman"/>
          <w:b/>
          <w:bCs/>
          <w:color w:val="000000"/>
          <w:kern w:val="3"/>
          <w:sz w:val="32"/>
          <w:szCs w:val="32"/>
          <w:lang w:eastAsia="zh-CN" w:bidi="hi-IN"/>
        </w:rPr>
      </w:pPr>
    </w:p>
    <w:p w:rsidR="00C106CC" w:rsidRDefault="00C106CC" w:rsidP="00C106CC">
      <w:pPr>
        <w:suppressAutoHyphens/>
        <w:autoSpaceDN w:val="0"/>
        <w:spacing w:before="120" w:after="240" w:line="228" w:lineRule="atLeast"/>
        <w:jc w:val="center"/>
        <w:textAlignment w:val="baseline"/>
        <w:rPr>
          <w:rFonts w:ascii="Times New Roman" w:eastAsia="SimSun" w:hAnsi="Times New Roman" w:cs="Times New Roman"/>
          <w:b/>
          <w:bCs/>
          <w:color w:val="000000"/>
          <w:kern w:val="3"/>
          <w:sz w:val="32"/>
          <w:szCs w:val="32"/>
          <w:lang w:eastAsia="zh-CN" w:bidi="hi-IN"/>
        </w:rPr>
      </w:pPr>
    </w:p>
    <w:p w:rsidR="001939E2" w:rsidRDefault="001939E2" w:rsidP="00C106CC">
      <w:pPr>
        <w:suppressAutoHyphens/>
        <w:autoSpaceDN w:val="0"/>
        <w:spacing w:before="120" w:after="240" w:line="228" w:lineRule="atLeast"/>
        <w:jc w:val="center"/>
        <w:textAlignment w:val="baseline"/>
        <w:rPr>
          <w:rFonts w:ascii="Times New Roman" w:eastAsia="SimSun" w:hAnsi="Times New Roman" w:cs="Times New Roman"/>
          <w:b/>
          <w:bCs/>
          <w:color w:val="000000"/>
          <w:kern w:val="3"/>
          <w:sz w:val="32"/>
          <w:szCs w:val="32"/>
          <w:lang w:eastAsia="zh-CN" w:bidi="hi-IN"/>
        </w:rPr>
      </w:pPr>
    </w:p>
    <w:p w:rsidR="00904EC0" w:rsidRDefault="00BE7774" w:rsidP="00904EC0">
      <w:pPr>
        <w:spacing w:after="0" w:line="360" w:lineRule="auto"/>
        <w:ind w:firstLine="567"/>
        <w:jc w:val="center"/>
        <w:rPr>
          <w:rFonts w:ascii="Times New Roman" w:eastAsia="SimSun" w:hAnsi="Times New Roman" w:cs="Times New Roman"/>
          <w:b/>
          <w:bCs/>
          <w:color w:val="000000"/>
          <w:kern w:val="3"/>
          <w:sz w:val="32"/>
          <w:szCs w:val="32"/>
          <w:lang w:eastAsia="zh-CN" w:bidi="hi-IN"/>
        </w:rPr>
      </w:pPr>
      <w:r>
        <w:rPr>
          <w:rFonts w:ascii="Times New Roman" w:eastAsia="SimSun" w:hAnsi="Times New Roman" w:cs="Times New Roman"/>
          <w:b/>
          <w:bCs/>
          <w:color w:val="000000"/>
          <w:kern w:val="3"/>
          <w:sz w:val="32"/>
          <w:szCs w:val="32"/>
          <w:lang w:eastAsia="zh-CN" w:bidi="hi-IN"/>
        </w:rPr>
        <w:lastRenderedPageBreak/>
        <w:t xml:space="preserve">Количественное участие видов в </w:t>
      </w:r>
    </w:p>
    <w:p w:rsidR="00BE7774" w:rsidRDefault="00BE7774" w:rsidP="00904EC0">
      <w:pPr>
        <w:spacing w:after="0" w:line="360" w:lineRule="auto"/>
        <w:ind w:firstLine="567"/>
        <w:jc w:val="center"/>
        <w:rPr>
          <w:rFonts w:ascii="Times New Roman" w:eastAsia="Times New Roman" w:hAnsi="Times New Roman" w:cs="Times New Roman"/>
          <w:color w:val="000000"/>
          <w:sz w:val="28"/>
          <w:szCs w:val="28"/>
          <w:lang w:eastAsia="ru-RU"/>
        </w:rPr>
      </w:pPr>
      <w:r>
        <w:rPr>
          <w:rFonts w:ascii="Times New Roman" w:eastAsia="SimSun" w:hAnsi="Times New Roman" w:cs="Times New Roman"/>
          <w:b/>
          <w:bCs/>
          <w:color w:val="000000"/>
          <w:kern w:val="3"/>
          <w:sz w:val="32"/>
          <w:szCs w:val="32"/>
          <w:lang w:eastAsia="zh-CN" w:bidi="hi-IN"/>
        </w:rPr>
        <w:t>(</w:t>
      </w:r>
      <w:r w:rsidRPr="00CE5D86">
        <w:rPr>
          <w:rFonts w:ascii="Times New Roman" w:eastAsia="Times New Roman" w:hAnsi="Times New Roman" w:cs="Times New Roman"/>
          <w:color w:val="000000"/>
          <w:sz w:val="28"/>
          <w:szCs w:val="28"/>
          <w:lang w:eastAsia="ru-RU"/>
        </w:rPr>
        <w:t>шкал</w:t>
      </w:r>
      <w:r>
        <w:rPr>
          <w:rFonts w:ascii="Times New Roman" w:eastAsia="Times New Roman" w:hAnsi="Times New Roman" w:cs="Times New Roman"/>
          <w:color w:val="000000"/>
          <w:sz w:val="28"/>
          <w:szCs w:val="28"/>
          <w:lang w:eastAsia="ru-RU"/>
        </w:rPr>
        <w:t>а</w:t>
      </w:r>
      <w:r w:rsidRPr="00CE5D86">
        <w:rPr>
          <w:rFonts w:ascii="Times New Roman" w:eastAsia="Times New Roman" w:hAnsi="Times New Roman" w:cs="Times New Roman"/>
          <w:color w:val="000000"/>
          <w:sz w:val="28"/>
          <w:szCs w:val="28"/>
          <w:lang w:eastAsia="ru-RU"/>
        </w:rPr>
        <w:t xml:space="preserve"> обилия видов Браун-</w:t>
      </w:r>
      <w:proofErr w:type="gramStart"/>
      <w:r w:rsidRPr="00CE5D86">
        <w:rPr>
          <w:rFonts w:ascii="Times New Roman" w:eastAsia="Times New Roman" w:hAnsi="Times New Roman" w:cs="Times New Roman"/>
          <w:color w:val="000000"/>
          <w:sz w:val="28"/>
          <w:szCs w:val="28"/>
          <w:lang w:eastAsia="ru-RU"/>
        </w:rPr>
        <w:t xml:space="preserve">Бланке </w:t>
      </w:r>
      <w:r>
        <w:rPr>
          <w:rFonts w:ascii="Times New Roman" w:eastAsia="Times New Roman" w:hAnsi="Times New Roman" w:cs="Times New Roman"/>
          <w:color w:val="000000"/>
          <w:sz w:val="28"/>
          <w:szCs w:val="28"/>
          <w:lang w:eastAsia="ru-RU"/>
        </w:rPr>
        <w:t>)</w:t>
      </w:r>
      <w:proofErr w:type="gramEnd"/>
    </w:p>
    <w:tbl>
      <w:tblPr>
        <w:tblStyle w:val="af0"/>
        <w:tblW w:w="0" w:type="auto"/>
        <w:tblLook w:val="04A0" w:firstRow="1" w:lastRow="0" w:firstColumn="1" w:lastColumn="0" w:noHBand="0" w:noVBand="1"/>
      </w:tblPr>
      <w:tblGrid>
        <w:gridCol w:w="3115"/>
        <w:gridCol w:w="3115"/>
        <w:gridCol w:w="3115"/>
      </w:tblGrid>
      <w:tr w:rsidR="00BE7774" w:rsidTr="00BE7774">
        <w:tc>
          <w:tcPr>
            <w:tcW w:w="3115" w:type="dxa"/>
          </w:tcPr>
          <w:p w:rsidR="00BE7774" w:rsidRPr="00BE7774" w:rsidRDefault="00BE7774" w:rsidP="00BE7774">
            <w:pPr>
              <w:spacing w:line="36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Шкала обилия видов Браун-Бланке</w:t>
            </w:r>
          </w:p>
        </w:tc>
        <w:tc>
          <w:tcPr>
            <w:tcW w:w="3115" w:type="dxa"/>
          </w:tcPr>
          <w:p w:rsidR="00BE7774" w:rsidRDefault="00BE7774"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Число видов в сообществе</w:t>
            </w:r>
          </w:p>
        </w:tc>
        <w:tc>
          <w:tcPr>
            <w:tcW w:w="3115" w:type="dxa"/>
          </w:tcPr>
          <w:p w:rsidR="00BE7774" w:rsidRDefault="00BE7774"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видов в сообществе</w:t>
            </w:r>
          </w:p>
        </w:tc>
      </w:tr>
      <w:tr w:rsidR="00BE7774" w:rsidTr="00BE7774">
        <w:tc>
          <w:tcPr>
            <w:tcW w:w="3115" w:type="dxa"/>
          </w:tcPr>
          <w:p w:rsidR="00BE7774" w:rsidRPr="00BE7774" w:rsidRDefault="00BE7774" w:rsidP="00BE7774">
            <w:pPr>
              <w:spacing w:line="360" w:lineRule="auto"/>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r</w:t>
            </w:r>
          </w:p>
        </w:tc>
        <w:tc>
          <w:tcPr>
            <w:tcW w:w="3115" w:type="dxa"/>
          </w:tcPr>
          <w:p w:rsidR="00BE7774" w:rsidRDefault="00467213"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w:t>
            </w:r>
          </w:p>
        </w:tc>
        <w:tc>
          <w:tcPr>
            <w:tcW w:w="3115" w:type="dxa"/>
          </w:tcPr>
          <w:p w:rsidR="00BE7774" w:rsidRDefault="00467213"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15,2</w:t>
            </w:r>
          </w:p>
        </w:tc>
      </w:tr>
      <w:tr w:rsidR="00BE7774" w:rsidTr="00BE7774">
        <w:tc>
          <w:tcPr>
            <w:tcW w:w="3115" w:type="dxa"/>
          </w:tcPr>
          <w:p w:rsidR="00BE7774" w:rsidRPr="00BE7774" w:rsidRDefault="00BE7774"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p>
        </w:tc>
        <w:tc>
          <w:tcPr>
            <w:tcW w:w="3115" w:type="dxa"/>
          </w:tcPr>
          <w:p w:rsidR="00BE7774" w:rsidRDefault="00467213"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21</w:t>
            </w:r>
          </w:p>
        </w:tc>
        <w:tc>
          <w:tcPr>
            <w:tcW w:w="3115" w:type="dxa"/>
          </w:tcPr>
          <w:p w:rsidR="00BE7774" w:rsidRDefault="00467213"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63,6</w:t>
            </w:r>
          </w:p>
        </w:tc>
      </w:tr>
      <w:tr w:rsidR="00BE7774" w:rsidTr="00BE7774">
        <w:tc>
          <w:tcPr>
            <w:tcW w:w="3115" w:type="dxa"/>
          </w:tcPr>
          <w:p w:rsidR="00BE7774" w:rsidRDefault="00BE7774"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p>
        </w:tc>
        <w:tc>
          <w:tcPr>
            <w:tcW w:w="3115" w:type="dxa"/>
          </w:tcPr>
          <w:p w:rsidR="00BE7774" w:rsidRDefault="00467213"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w:t>
            </w:r>
          </w:p>
        </w:tc>
        <w:tc>
          <w:tcPr>
            <w:tcW w:w="3115" w:type="dxa"/>
          </w:tcPr>
          <w:p w:rsidR="00BE7774" w:rsidRDefault="00467213"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9</w:t>
            </w:r>
          </w:p>
        </w:tc>
      </w:tr>
      <w:tr w:rsidR="00BE7774" w:rsidTr="00BE7774">
        <w:tc>
          <w:tcPr>
            <w:tcW w:w="3115" w:type="dxa"/>
          </w:tcPr>
          <w:p w:rsidR="00BE7774" w:rsidRDefault="00BE7774"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w:t>
            </w:r>
          </w:p>
        </w:tc>
        <w:tc>
          <w:tcPr>
            <w:tcW w:w="3115" w:type="dxa"/>
          </w:tcPr>
          <w:p w:rsidR="00BE7774" w:rsidRDefault="00467213"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p>
        </w:tc>
        <w:tc>
          <w:tcPr>
            <w:tcW w:w="3115" w:type="dxa"/>
          </w:tcPr>
          <w:p w:rsidR="00BE7774" w:rsidRDefault="00467213"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12,2</w:t>
            </w:r>
          </w:p>
        </w:tc>
      </w:tr>
      <w:tr w:rsidR="00BE7774" w:rsidTr="00BE7774">
        <w:tc>
          <w:tcPr>
            <w:tcW w:w="3115" w:type="dxa"/>
          </w:tcPr>
          <w:p w:rsidR="00BE7774" w:rsidRDefault="00BE7774"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w:t>
            </w:r>
          </w:p>
        </w:tc>
        <w:tc>
          <w:tcPr>
            <w:tcW w:w="3115" w:type="dxa"/>
          </w:tcPr>
          <w:p w:rsidR="00BE7774" w:rsidRDefault="00467213"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0</w:t>
            </w:r>
          </w:p>
        </w:tc>
        <w:tc>
          <w:tcPr>
            <w:tcW w:w="3115" w:type="dxa"/>
          </w:tcPr>
          <w:p w:rsidR="00BE7774" w:rsidRDefault="00467213"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0</w:t>
            </w:r>
          </w:p>
        </w:tc>
      </w:tr>
      <w:tr w:rsidR="00BE7774" w:rsidTr="00BE7774">
        <w:tc>
          <w:tcPr>
            <w:tcW w:w="3115" w:type="dxa"/>
          </w:tcPr>
          <w:p w:rsidR="00BE7774" w:rsidRDefault="00BE7774"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p>
        </w:tc>
        <w:tc>
          <w:tcPr>
            <w:tcW w:w="3115" w:type="dxa"/>
          </w:tcPr>
          <w:p w:rsidR="00BE7774" w:rsidRDefault="00467213"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0</w:t>
            </w:r>
          </w:p>
        </w:tc>
        <w:tc>
          <w:tcPr>
            <w:tcW w:w="3115" w:type="dxa"/>
          </w:tcPr>
          <w:p w:rsidR="00BE7774" w:rsidRDefault="00467213"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0</w:t>
            </w:r>
          </w:p>
        </w:tc>
      </w:tr>
      <w:tr w:rsidR="00BE7774" w:rsidTr="00BE7774">
        <w:tc>
          <w:tcPr>
            <w:tcW w:w="3115" w:type="dxa"/>
          </w:tcPr>
          <w:p w:rsidR="00BE7774" w:rsidRDefault="00467213" w:rsidP="00467213">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w:t>
            </w:r>
          </w:p>
        </w:tc>
        <w:tc>
          <w:tcPr>
            <w:tcW w:w="3115" w:type="dxa"/>
          </w:tcPr>
          <w:p w:rsidR="00BE7774" w:rsidRDefault="00467213"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0</w:t>
            </w:r>
          </w:p>
        </w:tc>
        <w:tc>
          <w:tcPr>
            <w:tcW w:w="3115" w:type="dxa"/>
          </w:tcPr>
          <w:p w:rsidR="00BE7774" w:rsidRDefault="00467213" w:rsidP="00BE7774">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0</w:t>
            </w:r>
          </w:p>
        </w:tc>
      </w:tr>
    </w:tbl>
    <w:p w:rsidR="00BE7774" w:rsidRDefault="00BE7774" w:rsidP="00BE7774">
      <w:pPr>
        <w:spacing w:after="0" w:line="360" w:lineRule="auto"/>
        <w:ind w:firstLine="567"/>
        <w:jc w:val="both"/>
        <w:rPr>
          <w:rFonts w:ascii="Times New Roman" w:eastAsia="Times New Roman" w:hAnsi="Times New Roman" w:cs="Times New Roman"/>
          <w:color w:val="000000"/>
          <w:sz w:val="27"/>
          <w:szCs w:val="27"/>
          <w:lang w:eastAsia="ru-RU"/>
        </w:rPr>
      </w:pPr>
    </w:p>
    <w:p w:rsidR="00467213" w:rsidRDefault="000960FB" w:rsidP="00BE7774">
      <w:pPr>
        <w:spacing w:after="0" w:line="36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Из полученных результатов мы видим высокую долю видов с проективным покрытием в 1-5%, на втором месте – встречающихся единично с проективным </w:t>
      </w:r>
      <w:r w:rsidRPr="00904EC0">
        <w:rPr>
          <w:rFonts w:ascii="Times New Roman" w:eastAsia="Times New Roman" w:hAnsi="Times New Roman" w:cs="Times New Roman"/>
          <w:color w:val="000000"/>
          <w:sz w:val="28"/>
          <w:szCs w:val="28"/>
          <w:lang w:eastAsia="ru-RU"/>
        </w:rPr>
        <w:t>покрытием</w:t>
      </w:r>
      <w:r>
        <w:rPr>
          <w:rFonts w:ascii="Times New Roman" w:eastAsia="Times New Roman" w:hAnsi="Times New Roman" w:cs="Times New Roman"/>
          <w:color w:val="000000"/>
          <w:sz w:val="27"/>
          <w:szCs w:val="27"/>
          <w:lang w:eastAsia="ru-RU"/>
        </w:rPr>
        <w:t xml:space="preserve"> меньше 1 %</w:t>
      </w:r>
    </w:p>
    <w:p w:rsidR="000960FB" w:rsidRPr="00904EC0" w:rsidRDefault="000960FB" w:rsidP="000960FB">
      <w:pPr>
        <w:spacing w:after="0" w:line="360" w:lineRule="auto"/>
        <w:ind w:firstLine="567"/>
        <w:jc w:val="center"/>
        <w:rPr>
          <w:rFonts w:ascii="Times New Roman" w:eastAsia="Times New Roman" w:hAnsi="Times New Roman" w:cs="Times New Roman"/>
          <w:b/>
          <w:color w:val="000000"/>
          <w:sz w:val="28"/>
          <w:szCs w:val="28"/>
          <w:lang w:eastAsia="ru-RU"/>
        </w:rPr>
      </w:pPr>
      <w:r w:rsidRPr="00904EC0">
        <w:rPr>
          <w:rFonts w:ascii="Times New Roman" w:eastAsia="Times New Roman" w:hAnsi="Times New Roman" w:cs="Times New Roman"/>
          <w:b/>
          <w:color w:val="000000"/>
          <w:sz w:val="28"/>
          <w:szCs w:val="28"/>
          <w:lang w:eastAsia="ru-RU"/>
        </w:rPr>
        <w:t>Эколого-ценотические группы видов</w:t>
      </w:r>
    </w:p>
    <w:tbl>
      <w:tblPr>
        <w:tblStyle w:val="af0"/>
        <w:tblW w:w="0" w:type="auto"/>
        <w:tblInd w:w="-289" w:type="dxa"/>
        <w:tblLook w:val="04A0" w:firstRow="1" w:lastRow="0" w:firstColumn="1" w:lastColumn="0" w:noHBand="0" w:noVBand="1"/>
      </w:tblPr>
      <w:tblGrid>
        <w:gridCol w:w="4253"/>
        <w:gridCol w:w="2977"/>
        <w:gridCol w:w="2404"/>
      </w:tblGrid>
      <w:tr w:rsidR="000960FB" w:rsidTr="00AB195A">
        <w:tc>
          <w:tcPr>
            <w:tcW w:w="4253" w:type="dxa"/>
          </w:tcPr>
          <w:p w:rsidR="000960FB" w:rsidRDefault="000960FB" w:rsidP="000960FB">
            <w:pPr>
              <w:spacing w:line="36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Эколого-ценотические группы видов </w:t>
            </w:r>
          </w:p>
          <w:p w:rsidR="000960FB" w:rsidRPr="00BE7774" w:rsidRDefault="000960FB" w:rsidP="000960FB">
            <w:pPr>
              <w:spacing w:line="360" w:lineRule="auto"/>
              <w:ind w:firstLine="708"/>
              <w:jc w:val="both"/>
              <w:rPr>
                <w:rFonts w:ascii="Times New Roman" w:eastAsia="Times New Roman" w:hAnsi="Times New Roman" w:cs="Times New Roman"/>
                <w:color w:val="000000"/>
                <w:sz w:val="27"/>
                <w:szCs w:val="27"/>
                <w:lang w:eastAsia="ru-RU"/>
              </w:rPr>
            </w:pPr>
          </w:p>
        </w:tc>
        <w:tc>
          <w:tcPr>
            <w:tcW w:w="2977" w:type="dxa"/>
          </w:tcPr>
          <w:p w:rsidR="000960FB" w:rsidRDefault="000960FB" w:rsidP="000960FB">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Число видов в сообществе</w:t>
            </w:r>
          </w:p>
        </w:tc>
        <w:tc>
          <w:tcPr>
            <w:tcW w:w="2404" w:type="dxa"/>
          </w:tcPr>
          <w:p w:rsidR="000960FB" w:rsidRDefault="000960FB" w:rsidP="000960FB">
            <w:pPr>
              <w:spacing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видов в сообществе</w:t>
            </w:r>
          </w:p>
        </w:tc>
      </w:tr>
      <w:tr w:rsidR="000960FB" w:rsidTr="00AB195A">
        <w:tc>
          <w:tcPr>
            <w:tcW w:w="4253" w:type="dxa"/>
          </w:tcPr>
          <w:p w:rsidR="000960FB" w:rsidRPr="00AB195A" w:rsidRDefault="00AB195A" w:rsidP="00AB195A">
            <w:pPr>
              <w:pStyle w:val="Textbody"/>
              <w:spacing w:before="120" w:after="240" w:line="228" w:lineRule="atLeast"/>
              <w:jc w:val="center"/>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rPr>
              <w:t>Brm</w:t>
            </w:r>
            <w:proofErr w:type="spellEnd"/>
            <w:r w:rsidRPr="00E84CB0">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бореальная (</w:t>
            </w:r>
            <w:proofErr w:type="spellStart"/>
            <w:r>
              <w:rPr>
                <w:rFonts w:ascii="Times New Roman" w:hAnsi="Times New Roman" w:cs="Times New Roman"/>
                <w:color w:val="000000"/>
                <w:sz w:val="28"/>
                <w:szCs w:val="28"/>
                <w:lang w:val="ru-RU"/>
              </w:rPr>
              <w:t>мелкотравье</w:t>
            </w:r>
            <w:proofErr w:type="spellEnd"/>
            <w:r>
              <w:rPr>
                <w:rFonts w:ascii="Times New Roman" w:hAnsi="Times New Roman" w:cs="Times New Roman"/>
                <w:color w:val="000000"/>
                <w:sz w:val="28"/>
                <w:szCs w:val="28"/>
                <w:lang w:val="ru-RU"/>
              </w:rPr>
              <w:t>)-виды темнохвойных лесов</w:t>
            </w:r>
          </w:p>
        </w:tc>
        <w:tc>
          <w:tcPr>
            <w:tcW w:w="2977" w:type="dxa"/>
          </w:tcPr>
          <w:p w:rsidR="000960FB" w:rsidRDefault="00AB195A" w:rsidP="00AB195A">
            <w:pPr>
              <w:spacing w:line="36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w:t>
            </w:r>
          </w:p>
        </w:tc>
        <w:tc>
          <w:tcPr>
            <w:tcW w:w="2404" w:type="dxa"/>
          </w:tcPr>
          <w:p w:rsidR="000960FB" w:rsidRDefault="00AB195A" w:rsidP="00AB195A">
            <w:pPr>
              <w:spacing w:line="36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9</w:t>
            </w:r>
          </w:p>
        </w:tc>
      </w:tr>
      <w:tr w:rsidR="000960FB" w:rsidTr="00AB195A">
        <w:tc>
          <w:tcPr>
            <w:tcW w:w="4253" w:type="dxa"/>
          </w:tcPr>
          <w:p w:rsidR="000960FB" w:rsidRPr="00AB195A" w:rsidRDefault="00AB195A" w:rsidP="00AB195A">
            <w:pPr>
              <w:pStyle w:val="Textbody"/>
              <w:spacing w:before="120" w:after="240" w:line="228" w:lineRule="atLeast"/>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rPr>
              <w:t>Md</w:t>
            </w:r>
            <w:r w:rsidRPr="00E84CB0">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луговая и лугово-опушечная</w:t>
            </w:r>
          </w:p>
        </w:tc>
        <w:tc>
          <w:tcPr>
            <w:tcW w:w="2977" w:type="dxa"/>
          </w:tcPr>
          <w:p w:rsidR="000960FB" w:rsidRDefault="00AB195A" w:rsidP="00AB195A">
            <w:pPr>
              <w:tabs>
                <w:tab w:val="left" w:pos="1875"/>
              </w:tabs>
              <w:spacing w:line="36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12</w:t>
            </w:r>
          </w:p>
        </w:tc>
        <w:tc>
          <w:tcPr>
            <w:tcW w:w="2404" w:type="dxa"/>
          </w:tcPr>
          <w:p w:rsidR="000960FB" w:rsidRDefault="00AB195A" w:rsidP="00AB195A">
            <w:pPr>
              <w:spacing w:line="36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35</w:t>
            </w:r>
          </w:p>
        </w:tc>
      </w:tr>
      <w:tr w:rsidR="000960FB" w:rsidTr="00AB195A">
        <w:tc>
          <w:tcPr>
            <w:tcW w:w="4253" w:type="dxa"/>
          </w:tcPr>
          <w:p w:rsidR="000960FB" w:rsidRPr="00AB195A" w:rsidRDefault="00AB195A" w:rsidP="00AB195A">
            <w:pPr>
              <w:pStyle w:val="Textbody"/>
              <w:spacing w:before="120" w:after="240" w:line="228" w:lineRule="atLeast"/>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rPr>
              <w:t>Nm</w:t>
            </w:r>
            <w:r w:rsidRPr="00E84CB0">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неморальная-виды широколиственных лесов</w:t>
            </w:r>
          </w:p>
        </w:tc>
        <w:tc>
          <w:tcPr>
            <w:tcW w:w="2977" w:type="dxa"/>
          </w:tcPr>
          <w:p w:rsidR="000960FB" w:rsidRDefault="00AB195A" w:rsidP="00AB195A">
            <w:pPr>
              <w:spacing w:line="36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11</w:t>
            </w:r>
          </w:p>
        </w:tc>
        <w:tc>
          <w:tcPr>
            <w:tcW w:w="2404" w:type="dxa"/>
          </w:tcPr>
          <w:p w:rsidR="000960FB" w:rsidRDefault="000960FB" w:rsidP="00AB195A">
            <w:pPr>
              <w:spacing w:line="360" w:lineRule="auto"/>
              <w:jc w:val="center"/>
              <w:rPr>
                <w:rFonts w:ascii="Times New Roman" w:eastAsia="Times New Roman" w:hAnsi="Times New Roman" w:cs="Times New Roman"/>
                <w:color w:val="000000"/>
                <w:sz w:val="27"/>
                <w:szCs w:val="27"/>
                <w:lang w:eastAsia="ru-RU"/>
              </w:rPr>
            </w:pPr>
          </w:p>
          <w:p w:rsidR="00AB195A" w:rsidRPr="00AB195A" w:rsidRDefault="00AB195A" w:rsidP="00AB195A">
            <w:pPr>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34</w:t>
            </w:r>
          </w:p>
        </w:tc>
      </w:tr>
      <w:tr w:rsidR="000960FB" w:rsidTr="00AB195A">
        <w:tc>
          <w:tcPr>
            <w:tcW w:w="4253" w:type="dxa"/>
          </w:tcPr>
          <w:p w:rsidR="000960FB" w:rsidRPr="00AB195A" w:rsidRDefault="00AB195A" w:rsidP="00AB195A">
            <w:pPr>
              <w:pStyle w:val="Textbody"/>
              <w:spacing w:before="120" w:after="240" w:line="228" w:lineRule="atLeast"/>
              <w:jc w:val="center"/>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rPr>
              <w:t>Nt</w:t>
            </w:r>
            <w:proofErr w:type="spellEnd"/>
            <w:r w:rsidRPr="00E84CB0">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lang w:val="ru-RU"/>
              </w:rPr>
              <w:t>нирофильная</w:t>
            </w:r>
            <w:proofErr w:type="spellEnd"/>
            <w:r>
              <w:rPr>
                <w:rFonts w:ascii="Times New Roman" w:hAnsi="Times New Roman" w:cs="Times New Roman"/>
                <w:color w:val="000000"/>
                <w:sz w:val="28"/>
                <w:szCs w:val="28"/>
                <w:lang w:val="ru-RU"/>
              </w:rPr>
              <w:t xml:space="preserve">-виды </w:t>
            </w:r>
            <w:proofErr w:type="spellStart"/>
            <w:r>
              <w:rPr>
                <w:rFonts w:ascii="Times New Roman" w:hAnsi="Times New Roman" w:cs="Times New Roman"/>
                <w:color w:val="000000"/>
                <w:sz w:val="28"/>
                <w:szCs w:val="28"/>
                <w:lang w:val="ru-RU"/>
              </w:rPr>
              <w:t>черноольшаников</w:t>
            </w:r>
            <w:proofErr w:type="spellEnd"/>
          </w:p>
        </w:tc>
        <w:tc>
          <w:tcPr>
            <w:tcW w:w="2977" w:type="dxa"/>
          </w:tcPr>
          <w:p w:rsidR="000960FB" w:rsidRDefault="00AB195A" w:rsidP="00AB195A">
            <w:pPr>
              <w:tabs>
                <w:tab w:val="left" w:pos="1875"/>
              </w:tabs>
              <w:spacing w:line="36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p>
        </w:tc>
        <w:tc>
          <w:tcPr>
            <w:tcW w:w="2404" w:type="dxa"/>
          </w:tcPr>
          <w:p w:rsidR="000960FB" w:rsidRDefault="00AB195A" w:rsidP="00AB195A">
            <w:pPr>
              <w:spacing w:line="36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12</w:t>
            </w:r>
          </w:p>
        </w:tc>
      </w:tr>
      <w:tr w:rsidR="000960FB" w:rsidTr="00AB195A">
        <w:tc>
          <w:tcPr>
            <w:tcW w:w="4253" w:type="dxa"/>
          </w:tcPr>
          <w:p w:rsidR="000960FB" w:rsidRPr="00AB195A" w:rsidRDefault="00AB195A" w:rsidP="00AB195A">
            <w:pPr>
              <w:pStyle w:val="Textbody"/>
              <w:spacing w:before="120" w:after="240" w:line="228" w:lineRule="atLeast"/>
              <w:jc w:val="center"/>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rPr>
              <w:t>Brk</w:t>
            </w:r>
            <w:proofErr w:type="spellEnd"/>
            <w:r w:rsidRPr="00E84CB0">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бореальная (кустарнички)-виды темнохвойных лесов</w:t>
            </w:r>
          </w:p>
        </w:tc>
        <w:tc>
          <w:tcPr>
            <w:tcW w:w="2977" w:type="dxa"/>
          </w:tcPr>
          <w:p w:rsidR="000960FB" w:rsidRDefault="00AB195A" w:rsidP="00AB195A">
            <w:pPr>
              <w:spacing w:line="36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w:t>
            </w:r>
          </w:p>
        </w:tc>
        <w:tc>
          <w:tcPr>
            <w:tcW w:w="2404" w:type="dxa"/>
          </w:tcPr>
          <w:p w:rsidR="000960FB" w:rsidRDefault="00AB195A" w:rsidP="00AB195A">
            <w:pPr>
              <w:spacing w:line="36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9</w:t>
            </w:r>
          </w:p>
        </w:tc>
      </w:tr>
      <w:tr w:rsidR="00AB195A" w:rsidTr="00AB195A">
        <w:tc>
          <w:tcPr>
            <w:tcW w:w="4253" w:type="dxa"/>
          </w:tcPr>
          <w:p w:rsidR="00AB195A" w:rsidRPr="00AB195A" w:rsidRDefault="00AB195A" w:rsidP="00AB195A">
            <w:pPr>
              <w:pStyle w:val="Textbody"/>
              <w:spacing w:before="120" w:after="240" w:line="228" w:lineRule="atLeast"/>
              <w:jc w:val="center"/>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rPr>
              <w:lastRenderedPageBreak/>
              <w:t>Pn</w:t>
            </w:r>
            <w:proofErr w:type="spellEnd"/>
            <w:r w:rsidRPr="00E84CB0">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боровая (бореальная)- виды сосновых боров</w:t>
            </w:r>
          </w:p>
        </w:tc>
        <w:tc>
          <w:tcPr>
            <w:tcW w:w="2977" w:type="dxa"/>
          </w:tcPr>
          <w:p w:rsidR="00AB195A" w:rsidRDefault="00AB195A" w:rsidP="00AB195A">
            <w:pPr>
              <w:tabs>
                <w:tab w:val="left" w:pos="900"/>
              </w:tabs>
              <w:spacing w:line="36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w:t>
            </w:r>
          </w:p>
        </w:tc>
        <w:tc>
          <w:tcPr>
            <w:tcW w:w="2404" w:type="dxa"/>
          </w:tcPr>
          <w:p w:rsidR="00AB195A" w:rsidRDefault="00AB195A" w:rsidP="00AB195A">
            <w:pPr>
              <w:spacing w:line="36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6</w:t>
            </w:r>
          </w:p>
        </w:tc>
      </w:tr>
    </w:tbl>
    <w:p w:rsidR="000960FB" w:rsidRDefault="000960FB" w:rsidP="00BE7774">
      <w:pPr>
        <w:spacing w:after="0" w:line="360" w:lineRule="auto"/>
        <w:ind w:firstLine="567"/>
        <w:jc w:val="both"/>
        <w:rPr>
          <w:rFonts w:ascii="Times New Roman" w:eastAsia="Times New Roman" w:hAnsi="Times New Roman" w:cs="Times New Roman"/>
          <w:color w:val="000000"/>
          <w:sz w:val="27"/>
          <w:szCs w:val="27"/>
          <w:lang w:eastAsia="ru-RU"/>
        </w:rPr>
      </w:pPr>
    </w:p>
    <w:p w:rsidR="000960FB" w:rsidRPr="00904EC0" w:rsidRDefault="00AB195A" w:rsidP="00904EC0">
      <w:pPr>
        <w:spacing w:after="0" w:line="360" w:lineRule="auto"/>
        <w:ind w:firstLine="567"/>
        <w:jc w:val="both"/>
        <w:rPr>
          <w:rFonts w:ascii="Times New Roman" w:eastAsia="Times New Roman" w:hAnsi="Times New Roman" w:cs="Times New Roman"/>
          <w:color w:val="000000"/>
          <w:sz w:val="28"/>
          <w:szCs w:val="28"/>
          <w:lang w:eastAsia="ru-RU"/>
        </w:rPr>
      </w:pPr>
      <w:r w:rsidRPr="00904EC0">
        <w:rPr>
          <w:rFonts w:ascii="Times New Roman" w:eastAsia="Times New Roman" w:hAnsi="Times New Roman" w:cs="Times New Roman"/>
          <w:color w:val="000000"/>
          <w:sz w:val="28"/>
          <w:szCs w:val="28"/>
          <w:lang w:eastAsia="ru-RU"/>
        </w:rPr>
        <w:t>Из данных таблицы можно сделать следующие выводы:</w:t>
      </w:r>
    </w:p>
    <w:p w:rsidR="00904EC0" w:rsidRPr="00904EC0" w:rsidRDefault="00904EC0" w:rsidP="00904EC0">
      <w:pPr>
        <w:spacing w:after="0" w:line="360" w:lineRule="auto"/>
        <w:ind w:firstLine="567"/>
        <w:jc w:val="both"/>
        <w:rPr>
          <w:rFonts w:ascii="Times New Roman" w:eastAsia="Times New Roman" w:hAnsi="Times New Roman" w:cs="Times New Roman"/>
          <w:color w:val="000000"/>
          <w:sz w:val="28"/>
          <w:szCs w:val="28"/>
          <w:lang w:eastAsia="ru-RU"/>
        </w:rPr>
      </w:pPr>
      <w:r w:rsidRPr="00904EC0">
        <w:rPr>
          <w:rFonts w:ascii="Times New Roman" w:eastAsia="Times New Roman" w:hAnsi="Times New Roman" w:cs="Times New Roman"/>
          <w:color w:val="000000"/>
          <w:sz w:val="28"/>
          <w:szCs w:val="28"/>
          <w:lang w:eastAsia="ru-RU"/>
        </w:rPr>
        <w:t xml:space="preserve">В процентном и видовом соотношении в эколого-ценотическом спектре лидируют группы луговых и лугово-опушечных видов (12 видов 34%), а также группа видов широколиственных </w:t>
      </w:r>
      <w:proofErr w:type="gramStart"/>
      <w:r w:rsidRPr="00904EC0">
        <w:rPr>
          <w:rFonts w:ascii="Times New Roman" w:eastAsia="Times New Roman" w:hAnsi="Times New Roman" w:cs="Times New Roman"/>
          <w:color w:val="000000"/>
          <w:sz w:val="28"/>
          <w:szCs w:val="28"/>
          <w:lang w:eastAsia="ru-RU"/>
        </w:rPr>
        <w:t>лесов(</w:t>
      </w:r>
      <w:proofErr w:type="gramEnd"/>
      <w:r w:rsidRPr="00904EC0">
        <w:rPr>
          <w:rFonts w:ascii="Times New Roman" w:eastAsia="Times New Roman" w:hAnsi="Times New Roman" w:cs="Times New Roman"/>
          <w:color w:val="000000"/>
          <w:sz w:val="28"/>
          <w:szCs w:val="28"/>
          <w:lang w:eastAsia="ru-RU"/>
        </w:rPr>
        <w:t>11 видов 34%). Интересен тот факт, что при описании сложного ельника было выявлено достаточно мало истинно бореальных видов 3 вида – (9%). Скорее всего, это связано с тем, что ельник сформировался на месте дубрав и испытал вторжение чужеродных видов.</w:t>
      </w:r>
    </w:p>
    <w:p w:rsidR="00B22A7C" w:rsidRDefault="00B22A7C" w:rsidP="00904EC0">
      <w:pPr>
        <w:suppressAutoHyphens/>
        <w:autoSpaceDN w:val="0"/>
        <w:spacing w:before="120" w:after="240" w:line="360" w:lineRule="auto"/>
        <w:jc w:val="both"/>
        <w:textAlignment w:val="baseline"/>
        <w:rPr>
          <w:rFonts w:ascii="Times New Roman" w:eastAsia="SimSun" w:hAnsi="Times New Roman" w:cs="Times New Roman"/>
          <w:color w:val="000000"/>
          <w:kern w:val="3"/>
          <w:sz w:val="28"/>
          <w:szCs w:val="28"/>
          <w:lang w:eastAsia="zh-CN" w:bidi="hi-IN"/>
        </w:rPr>
      </w:pPr>
      <w:r w:rsidRPr="00904EC0">
        <w:rPr>
          <w:rFonts w:ascii="Times New Roman" w:eastAsia="SimSun" w:hAnsi="Times New Roman" w:cs="Times New Roman"/>
          <w:b/>
          <w:bCs/>
          <w:color w:val="000000"/>
          <w:kern w:val="3"/>
          <w:sz w:val="28"/>
          <w:szCs w:val="28"/>
          <w:lang w:eastAsia="zh-CN" w:bidi="hi-IN"/>
        </w:rPr>
        <w:t>Вывод:</w:t>
      </w:r>
      <w:r w:rsidRPr="00904EC0">
        <w:rPr>
          <w:rFonts w:ascii="Times New Roman" w:eastAsia="SimSun" w:hAnsi="Times New Roman" w:cs="Times New Roman"/>
          <w:color w:val="000000"/>
          <w:kern w:val="3"/>
          <w:sz w:val="28"/>
          <w:szCs w:val="28"/>
          <w:lang w:eastAsia="zh-CN" w:bidi="hi-IN"/>
        </w:rPr>
        <w:t xml:space="preserve"> концентрация доминирования в сообществе </w:t>
      </w:r>
      <w:proofErr w:type="gramStart"/>
      <w:r w:rsidRPr="00904EC0">
        <w:rPr>
          <w:rFonts w:ascii="Times New Roman" w:eastAsia="SimSun" w:hAnsi="Times New Roman" w:cs="Times New Roman"/>
          <w:color w:val="000000"/>
          <w:kern w:val="3"/>
          <w:sz w:val="28"/>
          <w:szCs w:val="28"/>
          <w:lang w:eastAsia="zh-CN" w:bidi="hi-IN"/>
        </w:rPr>
        <w:t>( по</w:t>
      </w:r>
      <w:proofErr w:type="gramEnd"/>
      <w:r w:rsidRPr="00904EC0">
        <w:rPr>
          <w:rFonts w:ascii="Times New Roman" w:eastAsia="SimSun" w:hAnsi="Times New Roman" w:cs="Times New Roman"/>
          <w:color w:val="000000"/>
          <w:kern w:val="3"/>
          <w:sz w:val="28"/>
          <w:szCs w:val="28"/>
          <w:lang w:eastAsia="zh-CN" w:bidi="hi-IN"/>
        </w:rPr>
        <w:t xml:space="preserve"> Симпсону) равняется 0,076, что характеризует сообщество как устойчивое близко к </w:t>
      </w:r>
      <w:proofErr w:type="spellStart"/>
      <w:r w:rsidRPr="00904EC0">
        <w:rPr>
          <w:rFonts w:ascii="Times New Roman" w:eastAsia="SimSun" w:hAnsi="Times New Roman" w:cs="Times New Roman"/>
          <w:color w:val="000000"/>
          <w:kern w:val="3"/>
          <w:sz w:val="28"/>
          <w:szCs w:val="28"/>
          <w:lang w:eastAsia="zh-CN" w:bidi="hi-IN"/>
        </w:rPr>
        <w:t>климаксовому</w:t>
      </w:r>
      <w:proofErr w:type="spellEnd"/>
      <w:r w:rsidRPr="00904EC0">
        <w:rPr>
          <w:rFonts w:ascii="Times New Roman" w:eastAsia="SimSun" w:hAnsi="Times New Roman" w:cs="Times New Roman"/>
          <w:color w:val="000000"/>
          <w:kern w:val="3"/>
          <w:sz w:val="28"/>
          <w:szCs w:val="28"/>
          <w:lang w:eastAsia="zh-CN" w:bidi="hi-IN"/>
        </w:rPr>
        <w:t>.</w:t>
      </w:r>
    </w:p>
    <w:p w:rsidR="00904EC0" w:rsidRPr="00C106CC" w:rsidRDefault="00307090" w:rsidP="00C106CC">
      <w:pPr>
        <w:pStyle w:val="1"/>
        <w:jc w:val="center"/>
        <w:rPr>
          <w:rFonts w:eastAsia="SimSun"/>
          <w:b/>
          <w:color w:val="auto"/>
          <w:lang w:eastAsia="zh-CN" w:bidi="hi-IN"/>
        </w:rPr>
      </w:pPr>
      <w:bookmarkStart w:id="23" w:name="_Toc120437663"/>
      <w:r w:rsidRPr="00C106CC">
        <w:rPr>
          <w:rFonts w:eastAsia="SimSun"/>
          <w:b/>
          <w:color w:val="auto"/>
          <w:lang w:eastAsia="zh-CN" w:bidi="hi-IN"/>
        </w:rPr>
        <w:t>Выводы</w:t>
      </w:r>
      <w:bookmarkEnd w:id="23"/>
    </w:p>
    <w:p w:rsidR="006A5AA7" w:rsidRPr="006A5AA7" w:rsidRDefault="006A5AA7" w:rsidP="006A5AA7">
      <w:pPr>
        <w:pStyle w:val="a3"/>
        <w:numPr>
          <w:ilvl w:val="0"/>
          <w:numId w:val="6"/>
        </w:numPr>
        <w:suppressAutoHyphens/>
        <w:autoSpaceDN w:val="0"/>
        <w:spacing w:before="120" w:after="240" w:line="360" w:lineRule="auto"/>
        <w:jc w:val="both"/>
        <w:textAlignment w:val="baseline"/>
        <w:rPr>
          <w:rFonts w:ascii="Times New Roman" w:eastAsia="SimSun" w:hAnsi="Times New Roman" w:cs="Times New Roman"/>
          <w:bCs/>
          <w:color w:val="000000"/>
          <w:kern w:val="3"/>
          <w:sz w:val="28"/>
          <w:szCs w:val="28"/>
          <w:lang w:eastAsia="zh-CN" w:bidi="hi-IN"/>
        </w:rPr>
      </w:pPr>
      <w:r w:rsidRPr="006A5AA7">
        <w:rPr>
          <w:rFonts w:ascii="Times New Roman" w:eastAsia="SimSun" w:hAnsi="Times New Roman" w:cs="Times New Roman"/>
          <w:bCs/>
          <w:color w:val="000000"/>
          <w:kern w:val="3"/>
          <w:sz w:val="28"/>
          <w:szCs w:val="28"/>
          <w:lang w:eastAsia="zh-CN" w:bidi="hi-IN"/>
        </w:rPr>
        <w:t>При работе над проектом был изучен район исследования, дана полная физико-географическая характеристика</w:t>
      </w:r>
    </w:p>
    <w:p w:rsidR="00C106CC" w:rsidRPr="00C106CC" w:rsidRDefault="006A5AA7" w:rsidP="001B48AF">
      <w:pPr>
        <w:pStyle w:val="a3"/>
        <w:numPr>
          <w:ilvl w:val="0"/>
          <w:numId w:val="6"/>
        </w:numPr>
        <w:shd w:val="clear" w:color="auto" w:fill="FFFFFF"/>
        <w:spacing w:before="100" w:beforeAutospacing="1" w:after="0" w:afterAutospacing="1" w:line="360" w:lineRule="auto"/>
        <w:ind w:left="72" w:right="36" w:firstLine="568"/>
        <w:jc w:val="both"/>
        <w:textAlignment w:val="baseline"/>
        <w:rPr>
          <w:rFonts w:ascii="Arial" w:eastAsia="Times New Roman" w:hAnsi="Arial" w:cs="Arial"/>
          <w:color w:val="000000"/>
          <w:lang w:eastAsia="ru-RU"/>
        </w:rPr>
      </w:pPr>
      <w:r w:rsidRPr="00C106CC">
        <w:rPr>
          <w:rFonts w:ascii="Times New Roman" w:eastAsia="Times New Roman" w:hAnsi="Times New Roman" w:cs="Times New Roman"/>
          <w:sz w:val="28"/>
          <w:szCs w:val="28"/>
          <w:lang w:eastAsia="ru-RU"/>
        </w:rPr>
        <w:t>Лес - сложная биологическая единица, называемая часто лесным биогеоценозом, лесной экосистемой или лесным фитоценозом.</w:t>
      </w:r>
      <w:r w:rsidRPr="00307090">
        <w:rPr>
          <w:rFonts w:ascii="Times New Roman" w:eastAsia="Times New Roman" w:hAnsi="Times New Roman" w:cs="Times New Roman"/>
          <w:color w:val="000000"/>
          <w:sz w:val="28"/>
          <w:szCs w:val="28"/>
          <w:bdr w:val="none" w:sz="0" w:space="0" w:color="auto" w:frame="1"/>
          <w:lang w:eastAsia="ru-RU"/>
        </w:rPr>
        <w:t>     Деревья – образуют один ярус. Иногда ошибочно принимают за второй ярус, так называемый полог, куда входят отставшие в росте экземпляры той же ели.     Всходы и молодые елочки образуют возобновление    Подлесок – следующий за древостоем ярус лесного сообщества. В него входят низкорослые древесные растения: рябина, черемуха, ольха, крушина, ивы. Мелкие кустарники: малина, шиповник, смородина, можжевельник и др. –образуют особый ярус. Растения подлеска, испытывая угнетение со стороны древостоя, обычно не цветут, они низкорослы, стволы их искривлены.</w:t>
      </w:r>
      <w:r w:rsidR="00C106CC">
        <w:rPr>
          <w:rFonts w:ascii="Times New Roman" w:eastAsia="Times New Roman" w:hAnsi="Times New Roman" w:cs="Times New Roman"/>
          <w:color w:val="000000"/>
          <w:sz w:val="28"/>
          <w:szCs w:val="28"/>
          <w:bdr w:val="none" w:sz="0" w:space="0" w:color="auto" w:frame="1"/>
          <w:lang w:eastAsia="ru-RU"/>
        </w:rPr>
        <w:t xml:space="preserve"> </w:t>
      </w:r>
      <w:proofErr w:type="gramStart"/>
      <w:r w:rsidRPr="00307090">
        <w:rPr>
          <w:rFonts w:ascii="Times New Roman" w:eastAsia="Times New Roman" w:hAnsi="Times New Roman" w:cs="Times New Roman"/>
          <w:color w:val="000000"/>
          <w:sz w:val="28"/>
          <w:szCs w:val="28"/>
          <w:bdr w:val="none" w:sz="0" w:space="0" w:color="auto" w:frame="1"/>
          <w:lang w:eastAsia="ru-RU"/>
        </w:rPr>
        <w:t>В  надпочвенный</w:t>
      </w:r>
      <w:proofErr w:type="gramEnd"/>
      <w:r w:rsidRPr="00307090">
        <w:rPr>
          <w:rFonts w:ascii="Times New Roman" w:eastAsia="Times New Roman" w:hAnsi="Times New Roman" w:cs="Times New Roman"/>
          <w:color w:val="000000"/>
          <w:sz w:val="28"/>
          <w:szCs w:val="28"/>
          <w:bdr w:val="none" w:sz="0" w:space="0" w:color="auto" w:frame="1"/>
          <w:lang w:eastAsia="ru-RU"/>
        </w:rPr>
        <w:t xml:space="preserve">  покров  входят </w:t>
      </w:r>
      <w:r w:rsidR="00C106CC">
        <w:rPr>
          <w:rFonts w:ascii="Times New Roman" w:eastAsia="Times New Roman" w:hAnsi="Times New Roman" w:cs="Times New Roman"/>
          <w:color w:val="000000"/>
          <w:sz w:val="28"/>
          <w:szCs w:val="28"/>
          <w:bdr w:val="none" w:sz="0" w:space="0" w:color="auto" w:frame="1"/>
          <w:lang w:eastAsia="ru-RU"/>
        </w:rPr>
        <w:t>т</w:t>
      </w:r>
      <w:r w:rsidRPr="00307090">
        <w:rPr>
          <w:rFonts w:ascii="Times New Roman" w:eastAsia="Times New Roman" w:hAnsi="Times New Roman" w:cs="Times New Roman"/>
          <w:color w:val="000000"/>
          <w:sz w:val="28"/>
          <w:szCs w:val="28"/>
          <w:bdr w:val="none" w:sz="0" w:space="0" w:color="auto" w:frame="1"/>
          <w:lang w:eastAsia="ru-RU"/>
        </w:rPr>
        <w:t>равы,  кустарнички,  мхи,  лишайники,</w:t>
      </w:r>
      <w:r w:rsidRPr="00C106CC">
        <w:rPr>
          <w:rFonts w:ascii="Times New Roman" w:eastAsia="Times New Roman" w:hAnsi="Times New Roman" w:cs="Times New Roman"/>
          <w:color w:val="000000"/>
          <w:sz w:val="28"/>
          <w:szCs w:val="28"/>
          <w:bdr w:val="none" w:sz="0" w:space="0" w:color="auto" w:frame="1"/>
          <w:lang w:eastAsia="ru-RU"/>
        </w:rPr>
        <w:t xml:space="preserve"> </w:t>
      </w:r>
      <w:r w:rsidRPr="00307090">
        <w:rPr>
          <w:rFonts w:ascii="Times New Roman" w:eastAsia="Times New Roman" w:hAnsi="Times New Roman" w:cs="Times New Roman"/>
          <w:color w:val="000000"/>
          <w:sz w:val="28"/>
          <w:szCs w:val="28"/>
          <w:bdr w:val="none" w:sz="0" w:space="0" w:color="auto" w:frame="1"/>
          <w:lang w:eastAsia="ru-RU"/>
        </w:rPr>
        <w:t>грибы</w:t>
      </w:r>
      <w:r w:rsidR="00C106CC">
        <w:rPr>
          <w:rFonts w:ascii="Times New Roman" w:eastAsia="Times New Roman" w:hAnsi="Times New Roman" w:cs="Times New Roman"/>
          <w:color w:val="000000"/>
          <w:sz w:val="28"/>
          <w:szCs w:val="28"/>
          <w:bdr w:val="none" w:sz="0" w:space="0" w:color="auto" w:frame="1"/>
          <w:lang w:eastAsia="ru-RU"/>
        </w:rPr>
        <w:t>.</w:t>
      </w:r>
    </w:p>
    <w:p w:rsidR="006A5AA7" w:rsidRPr="00C106CC" w:rsidRDefault="00C106CC" w:rsidP="001B48AF">
      <w:pPr>
        <w:pStyle w:val="a3"/>
        <w:numPr>
          <w:ilvl w:val="0"/>
          <w:numId w:val="6"/>
        </w:numPr>
        <w:shd w:val="clear" w:color="auto" w:fill="FFFFFF"/>
        <w:spacing w:before="100" w:beforeAutospacing="1" w:after="0" w:afterAutospacing="1" w:line="360" w:lineRule="auto"/>
        <w:ind w:left="72" w:right="36" w:firstLine="567"/>
        <w:jc w:val="both"/>
        <w:textAlignment w:val="baseline"/>
        <w:rPr>
          <w:rFonts w:ascii="Times New Roman" w:eastAsia="Times New Roman" w:hAnsi="Times New Roman" w:cs="Times New Roman"/>
          <w:color w:val="000000"/>
          <w:sz w:val="28"/>
          <w:szCs w:val="28"/>
          <w:lang w:eastAsia="ru-RU"/>
        </w:rPr>
      </w:pPr>
      <w:r w:rsidRPr="00C106CC">
        <w:rPr>
          <w:rFonts w:ascii="Arial" w:eastAsia="Times New Roman" w:hAnsi="Arial" w:cs="Arial"/>
          <w:color w:val="000000"/>
          <w:lang w:eastAsia="ru-RU"/>
        </w:rPr>
        <w:t xml:space="preserve">При оценке видовой и эколого-ценотической структуры были получены следующие результаты. </w:t>
      </w:r>
      <w:r w:rsidR="006A5AA7" w:rsidRPr="00C106CC">
        <w:rPr>
          <w:rFonts w:ascii="Times New Roman" w:eastAsia="Times New Roman" w:hAnsi="Times New Roman" w:cs="Times New Roman"/>
          <w:color w:val="000000"/>
          <w:sz w:val="27"/>
          <w:szCs w:val="27"/>
          <w:lang w:eastAsia="ru-RU"/>
        </w:rPr>
        <w:t xml:space="preserve">Из полученных результатов мы видим высокую долю </w:t>
      </w:r>
      <w:r w:rsidR="006A5AA7" w:rsidRPr="00C106CC">
        <w:rPr>
          <w:rFonts w:ascii="Times New Roman" w:eastAsia="Times New Roman" w:hAnsi="Times New Roman" w:cs="Times New Roman"/>
          <w:color w:val="000000"/>
          <w:sz w:val="27"/>
          <w:szCs w:val="27"/>
          <w:lang w:eastAsia="ru-RU"/>
        </w:rPr>
        <w:lastRenderedPageBreak/>
        <w:t xml:space="preserve">видов с проективным покрытием в 1-5%, на втором месте – встречающихся единично с проективным </w:t>
      </w:r>
      <w:r w:rsidR="006A5AA7" w:rsidRPr="00C106CC">
        <w:rPr>
          <w:rFonts w:ascii="Times New Roman" w:eastAsia="Times New Roman" w:hAnsi="Times New Roman" w:cs="Times New Roman"/>
          <w:color w:val="000000"/>
          <w:sz w:val="28"/>
          <w:szCs w:val="28"/>
          <w:lang w:eastAsia="ru-RU"/>
        </w:rPr>
        <w:t>покрытием</w:t>
      </w:r>
      <w:r w:rsidR="006A5AA7" w:rsidRPr="00C106CC">
        <w:rPr>
          <w:rFonts w:ascii="Times New Roman" w:eastAsia="Times New Roman" w:hAnsi="Times New Roman" w:cs="Times New Roman"/>
          <w:color w:val="000000"/>
          <w:sz w:val="27"/>
          <w:szCs w:val="27"/>
          <w:lang w:eastAsia="ru-RU"/>
        </w:rPr>
        <w:t xml:space="preserve"> меньше 1 %</w:t>
      </w:r>
      <w:r w:rsidRPr="00C106CC">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006A5AA7" w:rsidRPr="00C106CC">
        <w:rPr>
          <w:rFonts w:ascii="Times New Roman" w:eastAsia="Times New Roman" w:hAnsi="Times New Roman" w:cs="Times New Roman"/>
          <w:color w:val="000000"/>
          <w:sz w:val="28"/>
          <w:szCs w:val="28"/>
          <w:lang w:eastAsia="ru-RU"/>
        </w:rPr>
        <w:t xml:space="preserve">В процентном и видовом соотношении в эколого-ценотическом спектре лидируют группы луговых и лугово-опушечных видов (12 видов 34%), а также группа видов широколиственных </w:t>
      </w:r>
      <w:proofErr w:type="gramStart"/>
      <w:r w:rsidR="006A5AA7" w:rsidRPr="00C106CC">
        <w:rPr>
          <w:rFonts w:ascii="Times New Roman" w:eastAsia="Times New Roman" w:hAnsi="Times New Roman" w:cs="Times New Roman"/>
          <w:color w:val="000000"/>
          <w:sz w:val="28"/>
          <w:szCs w:val="28"/>
          <w:lang w:eastAsia="ru-RU"/>
        </w:rPr>
        <w:t>лесов(</w:t>
      </w:r>
      <w:proofErr w:type="gramEnd"/>
      <w:r w:rsidR="006A5AA7" w:rsidRPr="00C106CC">
        <w:rPr>
          <w:rFonts w:ascii="Times New Roman" w:eastAsia="Times New Roman" w:hAnsi="Times New Roman" w:cs="Times New Roman"/>
          <w:color w:val="000000"/>
          <w:sz w:val="28"/>
          <w:szCs w:val="28"/>
          <w:lang w:eastAsia="ru-RU"/>
        </w:rPr>
        <w:t>11 видов 34%). Интересен тот факт, что при описании сложного ельника было выявлено достаточно мало истинно бореальных видов 3 вида – (9%). Скорее всего, это связано с тем, что ельник сформировался на месте дубрав и испытал вторжение чужеродных видов.</w:t>
      </w:r>
    </w:p>
    <w:p w:rsidR="006A5AA7" w:rsidRDefault="006A5AA7" w:rsidP="006A5AA7">
      <w:pPr>
        <w:suppressAutoHyphens/>
        <w:autoSpaceDN w:val="0"/>
        <w:spacing w:before="120" w:after="240" w:line="360" w:lineRule="auto"/>
        <w:jc w:val="both"/>
        <w:textAlignment w:val="baseline"/>
        <w:rPr>
          <w:rFonts w:ascii="Times New Roman" w:eastAsia="SimSun" w:hAnsi="Times New Roman" w:cs="Times New Roman"/>
          <w:color w:val="000000"/>
          <w:kern w:val="3"/>
          <w:sz w:val="28"/>
          <w:szCs w:val="28"/>
          <w:lang w:eastAsia="zh-CN" w:bidi="hi-IN"/>
        </w:rPr>
      </w:pPr>
      <w:r w:rsidRPr="00904EC0">
        <w:rPr>
          <w:rFonts w:ascii="Times New Roman" w:eastAsia="SimSun" w:hAnsi="Times New Roman" w:cs="Times New Roman"/>
          <w:b/>
          <w:bCs/>
          <w:color w:val="000000"/>
          <w:kern w:val="3"/>
          <w:sz w:val="28"/>
          <w:szCs w:val="28"/>
          <w:lang w:eastAsia="zh-CN" w:bidi="hi-IN"/>
        </w:rPr>
        <w:t>Вывод:</w:t>
      </w:r>
      <w:r w:rsidRPr="00904EC0">
        <w:rPr>
          <w:rFonts w:ascii="Times New Roman" w:eastAsia="SimSun" w:hAnsi="Times New Roman" w:cs="Times New Roman"/>
          <w:color w:val="000000"/>
          <w:kern w:val="3"/>
          <w:sz w:val="28"/>
          <w:szCs w:val="28"/>
          <w:lang w:eastAsia="zh-CN" w:bidi="hi-IN"/>
        </w:rPr>
        <w:t xml:space="preserve"> концентрация доминирования в сообществе </w:t>
      </w:r>
      <w:proofErr w:type="gramStart"/>
      <w:r w:rsidRPr="00904EC0">
        <w:rPr>
          <w:rFonts w:ascii="Times New Roman" w:eastAsia="SimSun" w:hAnsi="Times New Roman" w:cs="Times New Roman"/>
          <w:color w:val="000000"/>
          <w:kern w:val="3"/>
          <w:sz w:val="28"/>
          <w:szCs w:val="28"/>
          <w:lang w:eastAsia="zh-CN" w:bidi="hi-IN"/>
        </w:rPr>
        <w:t>( по</w:t>
      </w:r>
      <w:proofErr w:type="gramEnd"/>
      <w:r w:rsidRPr="00904EC0">
        <w:rPr>
          <w:rFonts w:ascii="Times New Roman" w:eastAsia="SimSun" w:hAnsi="Times New Roman" w:cs="Times New Roman"/>
          <w:color w:val="000000"/>
          <w:kern w:val="3"/>
          <w:sz w:val="28"/>
          <w:szCs w:val="28"/>
          <w:lang w:eastAsia="zh-CN" w:bidi="hi-IN"/>
        </w:rPr>
        <w:t xml:space="preserve"> Симпсону) равняется 0,076, что характеризует сообщество как устойчивое близко к </w:t>
      </w:r>
      <w:proofErr w:type="spellStart"/>
      <w:r w:rsidRPr="00904EC0">
        <w:rPr>
          <w:rFonts w:ascii="Times New Roman" w:eastAsia="SimSun" w:hAnsi="Times New Roman" w:cs="Times New Roman"/>
          <w:color w:val="000000"/>
          <w:kern w:val="3"/>
          <w:sz w:val="28"/>
          <w:szCs w:val="28"/>
          <w:lang w:eastAsia="zh-CN" w:bidi="hi-IN"/>
        </w:rPr>
        <w:t>климаксовому</w:t>
      </w:r>
      <w:proofErr w:type="spellEnd"/>
      <w:r w:rsidRPr="00904EC0">
        <w:rPr>
          <w:rFonts w:ascii="Times New Roman" w:eastAsia="SimSun" w:hAnsi="Times New Roman" w:cs="Times New Roman"/>
          <w:color w:val="000000"/>
          <w:kern w:val="3"/>
          <w:sz w:val="28"/>
          <w:szCs w:val="28"/>
          <w:lang w:eastAsia="zh-CN" w:bidi="hi-IN"/>
        </w:rPr>
        <w:t>.</w:t>
      </w:r>
    </w:p>
    <w:p w:rsidR="00307090" w:rsidRPr="00C106CC" w:rsidRDefault="00307090" w:rsidP="00C106CC">
      <w:pPr>
        <w:spacing w:line="360" w:lineRule="auto"/>
        <w:jc w:val="center"/>
        <w:rPr>
          <w:rFonts w:ascii="Times New Roman" w:hAnsi="Times New Roman" w:cs="Times New Roman"/>
          <w:b/>
          <w:color w:val="0D0D0D"/>
          <w:sz w:val="28"/>
          <w:szCs w:val="28"/>
        </w:rPr>
      </w:pPr>
      <w:r w:rsidRPr="00C106CC">
        <w:rPr>
          <w:rFonts w:ascii="Times New Roman" w:hAnsi="Times New Roman" w:cs="Times New Roman"/>
          <w:b/>
          <w:color w:val="0D0D0D"/>
          <w:sz w:val="28"/>
          <w:szCs w:val="28"/>
        </w:rPr>
        <w:t>Заключение</w:t>
      </w:r>
    </w:p>
    <w:p w:rsidR="00307090" w:rsidRPr="00C106CC" w:rsidRDefault="00307090" w:rsidP="00C106CC">
      <w:pPr>
        <w:spacing w:line="360" w:lineRule="auto"/>
        <w:jc w:val="both"/>
        <w:rPr>
          <w:rFonts w:ascii="Times New Roman" w:hAnsi="Times New Roman" w:cs="Times New Roman"/>
          <w:color w:val="0D0D0D"/>
          <w:sz w:val="28"/>
          <w:szCs w:val="28"/>
        </w:rPr>
      </w:pPr>
      <w:r w:rsidRPr="00C106CC">
        <w:rPr>
          <w:rFonts w:ascii="Times New Roman" w:hAnsi="Times New Roman" w:cs="Times New Roman"/>
          <w:color w:val="0D0D0D"/>
          <w:sz w:val="28"/>
          <w:szCs w:val="28"/>
        </w:rPr>
        <w:t xml:space="preserve">Проблема изучения лесов по-прежнему остаётся острой и малоизученной. В связи с вырубками, пожарами и прочей негативной деятельностью человека, а также природными катаклизмами со временем происходит смена леса. Леса </w:t>
      </w:r>
      <w:r w:rsidR="00C106CC" w:rsidRPr="00C106CC">
        <w:rPr>
          <w:rFonts w:ascii="Times New Roman" w:hAnsi="Times New Roman" w:cs="Times New Roman"/>
          <w:color w:val="0D0D0D"/>
          <w:sz w:val="28"/>
          <w:szCs w:val="28"/>
        </w:rPr>
        <w:t>Тверской</w:t>
      </w:r>
      <w:r w:rsidRPr="00C106CC">
        <w:rPr>
          <w:rFonts w:ascii="Times New Roman" w:hAnsi="Times New Roman" w:cs="Times New Roman"/>
          <w:color w:val="0D0D0D"/>
          <w:sz w:val="28"/>
          <w:szCs w:val="28"/>
        </w:rPr>
        <w:t xml:space="preserve"> области сменяются на </w:t>
      </w:r>
      <w:r w:rsidR="00C106CC" w:rsidRPr="00C106CC">
        <w:rPr>
          <w:rFonts w:ascii="Times New Roman" w:hAnsi="Times New Roman" w:cs="Times New Roman"/>
          <w:color w:val="0D0D0D"/>
          <w:sz w:val="28"/>
          <w:szCs w:val="28"/>
        </w:rPr>
        <w:t xml:space="preserve">ольховые и </w:t>
      </w:r>
      <w:proofErr w:type="gramStart"/>
      <w:r w:rsidR="00C106CC" w:rsidRPr="00C106CC">
        <w:rPr>
          <w:rFonts w:ascii="Times New Roman" w:hAnsi="Times New Roman" w:cs="Times New Roman"/>
          <w:color w:val="0D0D0D"/>
          <w:sz w:val="28"/>
          <w:szCs w:val="28"/>
        </w:rPr>
        <w:t xml:space="preserve">березовые </w:t>
      </w:r>
      <w:r w:rsidRPr="00C106CC">
        <w:rPr>
          <w:rFonts w:ascii="Times New Roman" w:hAnsi="Times New Roman" w:cs="Times New Roman"/>
          <w:color w:val="0D0D0D"/>
          <w:sz w:val="28"/>
          <w:szCs w:val="28"/>
        </w:rPr>
        <w:t xml:space="preserve"> леса</w:t>
      </w:r>
      <w:proofErr w:type="gramEnd"/>
      <w:r w:rsidRPr="00C106CC">
        <w:rPr>
          <w:rFonts w:ascii="Times New Roman" w:hAnsi="Times New Roman" w:cs="Times New Roman"/>
          <w:color w:val="0D0D0D"/>
          <w:sz w:val="28"/>
          <w:szCs w:val="28"/>
        </w:rPr>
        <w:t xml:space="preserve">. Мы планируем продолжить изучение растительности лесов и выйти новый уровень. Связав свою деятельность не только с изучением типов растительности, но и изучить растения наших лесов методами индикации. </w:t>
      </w:r>
    </w:p>
    <w:p w:rsidR="00307090" w:rsidRPr="00C106CC" w:rsidRDefault="00307090" w:rsidP="00C106CC">
      <w:pPr>
        <w:suppressAutoHyphens/>
        <w:autoSpaceDN w:val="0"/>
        <w:spacing w:before="120" w:after="240" w:line="360" w:lineRule="auto"/>
        <w:jc w:val="both"/>
        <w:textAlignment w:val="baseline"/>
        <w:rPr>
          <w:rFonts w:ascii="Times New Roman" w:eastAsia="SimSun" w:hAnsi="Times New Roman" w:cs="Times New Roman"/>
          <w:b/>
          <w:bCs/>
          <w:color w:val="000000"/>
          <w:kern w:val="3"/>
          <w:sz w:val="28"/>
          <w:szCs w:val="28"/>
          <w:lang w:eastAsia="zh-CN" w:bidi="hi-IN"/>
        </w:rPr>
      </w:pPr>
    </w:p>
    <w:p w:rsidR="00307090" w:rsidRDefault="00307090" w:rsidP="00C106CC">
      <w:pPr>
        <w:suppressAutoHyphens/>
        <w:autoSpaceDN w:val="0"/>
        <w:spacing w:before="120" w:after="240" w:line="360" w:lineRule="auto"/>
        <w:jc w:val="both"/>
        <w:textAlignment w:val="baseline"/>
        <w:rPr>
          <w:rFonts w:ascii="Times New Roman" w:eastAsia="SimSun" w:hAnsi="Times New Roman" w:cs="Times New Roman"/>
          <w:b/>
          <w:bCs/>
          <w:color w:val="000000"/>
          <w:kern w:val="3"/>
          <w:sz w:val="28"/>
          <w:szCs w:val="28"/>
          <w:lang w:eastAsia="zh-CN" w:bidi="hi-IN"/>
        </w:rPr>
      </w:pPr>
    </w:p>
    <w:p w:rsidR="00C106CC" w:rsidRDefault="00C106CC" w:rsidP="00C106CC">
      <w:pPr>
        <w:suppressAutoHyphens/>
        <w:autoSpaceDN w:val="0"/>
        <w:spacing w:before="120" w:after="240" w:line="360" w:lineRule="auto"/>
        <w:jc w:val="both"/>
        <w:textAlignment w:val="baseline"/>
        <w:rPr>
          <w:rFonts w:ascii="Times New Roman" w:eastAsia="SimSun" w:hAnsi="Times New Roman" w:cs="Times New Roman"/>
          <w:b/>
          <w:bCs/>
          <w:color w:val="000000"/>
          <w:kern w:val="3"/>
          <w:sz w:val="28"/>
          <w:szCs w:val="28"/>
          <w:lang w:eastAsia="zh-CN" w:bidi="hi-IN"/>
        </w:rPr>
      </w:pPr>
    </w:p>
    <w:p w:rsidR="00C106CC" w:rsidRDefault="00C106CC" w:rsidP="00C106CC">
      <w:pPr>
        <w:suppressAutoHyphens/>
        <w:autoSpaceDN w:val="0"/>
        <w:spacing w:before="120" w:after="240" w:line="360" w:lineRule="auto"/>
        <w:jc w:val="both"/>
        <w:textAlignment w:val="baseline"/>
        <w:rPr>
          <w:rFonts w:ascii="Times New Roman" w:eastAsia="SimSun" w:hAnsi="Times New Roman" w:cs="Times New Roman"/>
          <w:b/>
          <w:bCs/>
          <w:color w:val="000000"/>
          <w:kern w:val="3"/>
          <w:sz w:val="28"/>
          <w:szCs w:val="28"/>
          <w:lang w:eastAsia="zh-CN" w:bidi="hi-IN"/>
        </w:rPr>
      </w:pPr>
    </w:p>
    <w:p w:rsidR="00C106CC" w:rsidRDefault="00C106CC" w:rsidP="00C106CC">
      <w:pPr>
        <w:suppressAutoHyphens/>
        <w:autoSpaceDN w:val="0"/>
        <w:spacing w:before="120" w:after="240" w:line="360" w:lineRule="auto"/>
        <w:jc w:val="both"/>
        <w:textAlignment w:val="baseline"/>
        <w:rPr>
          <w:rFonts w:ascii="Times New Roman" w:eastAsia="SimSun" w:hAnsi="Times New Roman" w:cs="Times New Roman"/>
          <w:b/>
          <w:bCs/>
          <w:color w:val="000000"/>
          <w:kern w:val="3"/>
          <w:sz w:val="28"/>
          <w:szCs w:val="28"/>
          <w:lang w:eastAsia="zh-CN" w:bidi="hi-IN"/>
        </w:rPr>
      </w:pPr>
    </w:p>
    <w:p w:rsidR="00C106CC" w:rsidRDefault="00C106CC" w:rsidP="00C106CC">
      <w:pPr>
        <w:suppressAutoHyphens/>
        <w:autoSpaceDN w:val="0"/>
        <w:spacing w:before="120" w:after="240" w:line="360" w:lineRule="auto"/>
        <w:jc w:val="both"/>
        <w:textAlignment w:val="baseline"/>
        <w:rPr>
          <w:rFonts w:ascii="Times New Roman" w:eastAsia="SimSun" w:hAnsi="Times New Roman" w:cs="Times New Roman"/>
          <w:b/>
          <w:bCs/>
          <w:color w:val="000000"/>
          <w:kern w:val="3"/>
          <w:sz w:val="28"/>
          <w:szCs w:val="28"/>
          <w:lang w:eastAsia="zh-CN" w:bidi="hi-IN"/>
        </w:rPr>
      </w:pPr>
    </w:p>
    <w:p w:rsidR="00C106CC" w:rsidRDefault="00C106CC" w:rsidP="00C106CC">
      <w:pPr>
        <w:suppressAutoHyphens/>
        <w:autoSpaceDN w:val="0"/>
        <w:spacing w:before="120" w:after="240" w:line="360" w:lineRule="auto"/>
        <w:jc w:val="both"/>
        <w:textAlignment w:val="baseline"/>
        <w:rPr>
          <w:rFonts w:ascii="Times New Roman" w:eastAsia="SimSun" w:hAnsi="Times New Roman" w:cs="Times New Roman"/>
          <w:b/>
          <w:bCs/>
          <w:color w:val="000000"/>
          <w:kern w:val="3"/>
          <w:sz w:val="28"/>
          <w:szCs w:val="28"/>
          <w:lang w:eastAsia="zh-CN" w:bidi="hi-IN"/>
        </w:rPr>
      </w:pPr>
    </w:p>
    <w:p w:rsidR="00307090" w:rsidRPr="0019096F" w:rsidRDefault="00307090" w:rsidP="00C106CC">
      <w:pPr>
        <w:pStyle w:val="1"/>
        <w:jc w:val="center"/>
        <w:rPr>
          <w:rFonts w:ascii="Arial" w:eastAsia="Times New Roman" w:hAnsi="Arial" w:cs="Arial"/>
          <w:b/>
          <w:color w:val="auto"/>
          <w:sz w:val="28"/>
          <w:szCs w:val="28"/>
          <w:lang w:eastAsia="ru-RU"/>
        </w:rPr>
      </w:pPr>
      <w:bookmarkStart w:id="24" w:name="_Toc120437664"/>
      <w:bookmarkEnd w:id="2"/>
      <w:r w:rsidRPr="0019096F">
        <w:rPr>
          <w:rFonts w:eastAsia="Times New Roman"/>
          <w:b/>
          <w:color w:val="auto"/>
          <w:sz w:val="28"/>
          <w:szCs w:val="28"/>
          <w:bdr w:val="none" w:sz="0" w:space="0" w:color="auto" w:frame="1"/>
          <w:lang w:eastAsia="ru-RU"/>
        </w:rPr>
        <w:lastRenderedPageBreak/>
        <w:t>Список литературы</w:t>
      </w:r>
      <w:bookmarkEnd w:id="24"/>
    </w:p>
    <w:p w:rsidR="00307090" w:rsidRPr="0019096F" w:rsidRDefault="00307090" w:rsidP="0019096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19096F">
        <w:rPr>
          <w:rFonts w:ascii="Times New Roman" w:eastAsia="Times New Roman" w:hAnsi="Times New Roman" w:cs="Times New Roman"/>
          <w:color w:val="000000"/>
          <w:sz w:val="28"/>
          <w:szCs w:val="28"/>
          <w:bdr w:val="none" w:sz="0" w:space="0" w:color="auto" w:frame="1"/>
          <w:lang w:eastAsia="ru-RU"/>
        </w:rPr>
        <w:t>Ашихмина</w:t>
      </w:r>
      <w:proofErr w:type="spellEnd"/>
      <w:r w:rsidRPr="0019096F">
        <w:rPr>
          <w:rFonts w:ascii="Times New Roman" w:eastAsia="Times New Roman" w:hAnsi="Times New Roman" w:cs="Times New Roman"/>
          <w:color w:val="000000"/>
          <w:sz w:val="28"/>
          <w:szCs w:val="28"/>
          <w:bdr w:val="none" w:sz="0" w:space="0" w:color="auto" w:frame="1"/>
          <w:lang w:eastAsia="ru-RU"/>
        </w:rPr>
        <w:t xml:space="preserve"> Т.Я. «Экология родного края»; справочно-дидактический материал. Киров 1996 г. – 720 с. + вкладка;</w:t>
      </w:r>
    </w:p>
    <w:p w:rsidR="0019096F" w:rsidRPr="0019096F" w:rsidRDefault="0019096F" w:rsidP="0019096F">
      <w:pPr>
        <w:pStyle w:val="a3"/>
        <w:numPr>
          <w:ilvl w:val="0"/>
          <w:numId w:val="8"/>
        </w:numPr>
        <w:rPr>
          <w:rFonts w:ascii="Times New Roman" w:hAnsi="Times New Roman" w:cs="Times New Roman"/>
          <w:color w:val="0D0D0D"/>
          <w:sz w:val="28"/>
          <w:szCs w:val="28"/>
        </w:rPr>
      </w:pPr>
      <w:r w:rsidRPr="0019096F">
        <w:rPr>
          <w:rFonts w:ascii="Times New Roman" w:hAnsi="Times New Roman" w:cs="Times New Roman"/>
          <w:color w:val="0D0D0D"/>
          <w:sz w:val="28"/>
          <w:szCs w:val="28"/>
        </w:rPr>
        <w:t xml:space="preserve">Боголюбов, А.С. </w:t>
      </w:r>
      <w:proofErr w:type="gramStart"/>
      <w:r w:rsidRPr="0019096F">
        <w:rPr>
          <w:rFonts w:ascii="Times New Roman" w:hAnsi="Times New Roman" w:cs="Times New Roman"/>
          <w:color w:val="0D0D0D"/>
          <w:sz w:val="28"/>
          <w:szCs w:val="28"/>
        </w:rPr>
        <w:t>« Методы</w:t>
      </w:r>
      <w:proofErr w:type="gramEnd"/>
      <w:r w:rsidRPr="0019096F">
        <w:rPr>
          <w:rFonts w:ascii="Times New Roman" w:hAnsi="Times New Roman" w:cs="Times New Roman"/>
          <w:color w:val="0D0D0D"/>
          <w:sz w:val="28"/>
          <w:szCs w:val="28"/>
        </w:rPr>
        <w:t xml:space="preserve"> геоботанического исследований»// Биология в школе №8,2000; 3,2001.-школа-пресс.</w:t>
      </w:r>
    </w:p>
    <w:p w:rsidR="00307090" w:rsidRPr="0019096F" w:rsidRDefault="00307090" w:rsidP="0019096F">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9096F">
        <w:rPr>
          <w:rFonts w:ascii="Times New Roman" w:eastAsia="Times New Roman" w:hAnsi="Times New Roman" w:cs="Times New Roman"/>
          <w:color w:val="000000"/>
          <w:sz w:val="28"/>
          <w:szCs w:val="28"/>
          <w:bdr w:val="none" w:sz="0" w:space="0" w:color="auto" w:frame="1"/>
          <w:lang w:eastAsia="ru-RU"/>
        </w:rPr>
        <w:t xml:space="preserve">Былова А.М. «Экология растения»; пособие для учащихся 6 </w:t>
      </w:r>
      <w:proofErr w:type="spellStart"/>
      <w:r w:rsidRPr="0019096F">
        <w:rPr>
          <w:rFonts w:ascii="Times New Roman" w:eastAsia="Times New Roman" w:hAnsi="Times New Roman" w:cs="Times New Roman"/>
          <w:color w:val="000000"/>
          <w:sz w:val="28"/>
          <w:szCs w:val="28"/>
          <w:bdr w:val="none" w:sz="0" w:space="0" w:color="auto" w:frame="1"/>
          <w:lang w:eastAsia="ru-RU"/>
        </w:rPr>
        <w:t>кл</w:t>
      </w:r>
      <w:proofErr w:type="spellEnd"/>
      <w:r w:rsidRPr="0019096F">
        <w:rPr>
          <w:rFonts w:ascii="Times New Roman" w:eastAsia="Times New Roman" w:hAnsi="Times New Roman" w:cs="Times New Roman"/>
          <w:color w:val="000000"/>
          <w:sz w:val="28"/>
          <w:szCs w:val="28"/>
          <w:bdr w:val="none" w:sz="0" w:space="0" w:color="auto" w:frame="1"/>
          <w:lang w:eastAsia="ru-RU"/>
        </w:rPr>
        <w:t xml:space="preserve">. </w:t>
      </w:r>
    </w:p>
    <w:p w:rsidR="001B48AF" w:rsidRPr="0019096F" w:rsidRDefault="00307090" w:rsidP="0019096F">
      <w:pPr>
        <w:numPr>
          <w:ilvl w:val="0"/>
          <w:numId w:val="8"/>
        </w:numPr>
        <w:shd w:val="clear" w:color="auto" w:fill="FFFFFF"/>
        <w:suppressAutoHyphens/>
        <w:autoSpaceDN w:val="0"/>
        <w:spacing w:before="120" w:after="0" w:line="240" w:lineRule="auto"/>
        <w:jc w:val="both"/>
        <w:textAlignment w:val="baseline"/>
        <w:rPr>
          <w:rFonts w:ascii="Times New Roman" w:eastAsia="Times New Roman" w:hAnsi="Times New Roman" w:cs="Times New Roman"/>
          <w:color w:val="262633"/>
          <w:sz w:val="28"/>
          <w:szCs w:val="28"/>
          <w:lang w:eastAsia="ru-RU"/>
        </w:rPr>
      </w:pPr>
      <w:r w:rsidRPr="0019096F">
        <w:rPr>
          <w:rFonts w:ascii="Times New Roman" w:eastAsia="Times New Roman" w:hAnsi="Times New Roman" w:cs="Times New Roman"/>
          <w:color w:val="000000"/>
          <w:sz w:val="28"/>
          <w:szCs w:val="28"/>
          <w:bdr w:val="none" w:sz="0" w:space="0" w:color="auto" w:frame="1"/>
          <w:lang w:eastAsia="ru-RU"/>
        </w:rPr>
        <w:t>«Лесная Россия» №№ 1, 2, 3 журнал Министерства природных ресурсов; Москва 2006 г.</w:t>
      </w:r>
    </w:p>
    <w:p w:rsidR="001B48AF" w:rsidRPr="0019096F" w:rsidRDefault="001B48AF" w:rsidP="0019096F">
      <w:pPr>
        <w:numPr>
          <w:ilvl w:val="0"/>
          <w:numId w:val="8"/>
        </w:numPr>
        <w:shd w:val="clear" w:color="auto" w:fill="FFFFFF"/>
        <w:suppressAutoHyphens/>
        <w:autoSpaceDN w:val="0"/>
        <w:spacing w:before="120" w:after="0" w:line="240" w:lineRule="auto"/>
        <w:jc w:val="both"/>
        <w:textAlignment w:val="baseline"/>
        <w:rPr>
          <w:rFonts w:ascii="Times New Roman" w:eastAsia="Times New Roman" w:hAnsi="Times New Roman" w:cs="Times New Roman"/>
          <w:color w:val="262633"/>
          <w:sz w:val="28"/>
          <w:szCs w:val="28"/>
          <w:lang w:eastAsia="ru-RU"/>
        </w:rPr>
      </w:pPr>
      <w:r w:rsidRPr="0019096F">
        <w:rPr>
          <w:rFonts w:ascii="Times New Roman" w:eastAsia="Times New Roman" w:hAnsi="Times New Roman" w:cs="Times New Roman"/>
          <w:color w:val="262633"/>
          <w:sz w:val="28"/>
          <w:szCs w:val="28"/>
          <w:lang w:eastAsia="ru-RU"/>
        </w:rPr>
        <w:t xml:space="preserve">Красная книга Тверской области. – Изд. 2-е, </w:t>
      </w:r>
      <w:proofErr w:type="spellStart"/>
      <w:r w:rsidRPr="0019096F">
        <w:rPr>
          <w:rFonts w:ascii="Times New Roman" w:eastAsia="Times New Roman" w:hAnsi="Times New Roman" w:cs="Times New Roman"/>
          <w:color w:val="262633"/>
          <w:sz w:val="28"/>
          <w:szCs w:val="28"/>
          <w:lang w:eastAsia="ru-RU"/>
        </w:rPr>
        <w:t>перераб</w:t>
      </w:r>
      <w:proofErr w:type="spellEnd"/>
      <w:r w:rsidRPr="0019096F">
        <w:rPr>
          <w:rFonts w:ascii="Times New Roman" w:eastAsia="Times New Roman" w:hAnsi="Times New Roman" w:cs="Times New Roman"/>
          <w:color w:val="262633"/>
          <w:sz w:val="28"/>
          <w:szCs w:val="28"/>
          <w:lang w:eastAsia="ru-RU"/>
        </w:rPr>
        <w:t xml:space="preserve">. и доп. – </w:t>
      </w:r>
      <w:proofErr w:type="spellStart"/>
      <w:proofErr w:type="gramStart"/>
      <w:r w:rsidRPr="0019096F">
        <w:rPr>
          <w:rFonts w:ascii="Times New Roman" w:eastAsia="Times New Roman" w:hAnsi="Times New Roman" w:cs="Times New Roman"/>
          <w:color w:val="262633"/>
          <w:sz w:val="28"/>
          <w:szCs w:val="28"/>
          <w:lang w:eastAsia="ru-RU"/>
        </w:rPr>
        <w:t>Тверь:Тверской</w:t>
      </w:r>
      <w:proofErr w:type="spellEnd"/>
      <w:proofErr w:type="gramEnd"/>
      <w:r w:rsidRPr="0019096F">
        <w:rPr>
          <w:rFonts w:ascii="Times New Roman" w:eastAsia="Times New Roman" w:hAnsi="Times New Roman" w:cs="Times New Roman"/>
          <w:color w:val="262633"/>
          <w:sz w:val="28"/>
          <w:szCs w:val="28"/>
          <w:lang w:eastAsia="ru-RU"/>
        </w:rPr>
        <w:t xml:space="preserve"> Печатный Двор, 2016 – 400 с.</w:t>
      </w:r>
    </w:p>
    <w:p w:rsidR="0019096F" w:rsidRPr="0019096F" w:rsidRDefault="0019096F" w:rsidP="0019096F">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19096F">
        <w:rPr>
          <w:rFonts w:ascii="Times New Roman" w:eastAsia="Times New Roman" w:hAnsi="Times New Roman" w:cs="Times New Roman"/>
          <w:color w:val="000000"/>
          <w:sz w:val="28"/>
          <w:szCs w:val="28"/>
          <w:lang w:eastAsia="ru-RU"/>
        </w:rPr>
        <w:t>Новиков В.С., Губанов И.А. Популярный атлас-определитель. Дикорастущие</w:t>
      </w:r>
    </w:p>
    <w:p w:rsidR="0019096F" w:rsidRPr="0019096F" w:rsidRDefault="0019096F" w:rsidP="0019096F">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9096F">
        <w:rPr>
          <w:rFonts w:ascii="Times New Roman" w:eastAsia="Times New Roman" w:hAnsi="Times New Roman" w:cs="Times New Roman"/>
          <w:color w:val="000000"/>
          <w:sz w:val="28"/>
          <w:szCs w:val="28"/>
          <w:lang w:eastAsia="ru-RU"/>
        </w:rPr>
        <w:t>растения. – М.: Дрофа, 2004</w:t>
      </w:r>
    </w:p>
    <w:p w:rsidR="001B48AF" w:rsidRPr="0019096F" w:rsidRDefault="001B48AF" w:rsidP="0019096F">
      <w:pPr>
        <w:numPr>
          <w:ilvl w:val="0"/>
          <w:numId w:val="8"/>
        </w:numPr>
        <w:shd w:val="clear" w:color="auto" w:fill="FFFFFF"/>
        <w:suppressAutoHyphens/>
        <w:autoSpaceDN w:val="0"/>
        <w:spacing w:before="120" w:after="240" w:line="360" w:lineRule="auto"/>
        <w:jc w:val="both"/>
        <w:textAlignment w:val="baseline"/>
        <w:rPr>
          <w:rFonts w:ascii="Times New Roman" w:eastAsia="SimSun" w:hAnsi="Times New Roman" w:cs="Times New Roman"/>
          <w:b/>
          <w:bCs/>
          <w:color w:val="000000"/>
          <w:kern w:val="3"/>
          <w:sz w:val="28"/>
          <w:szCs w:val="28"/>
          <w:lang w:eastAsia="zh-CN" w:bidi="hi-IN"/>
        </w:rPr>
      </w:pPr>
      <w:r w:rsidRPr="0019096F">
        <w:rPr>
          <w:rFonts w:ascii="Times New Roman" w:hAnsi="Times New Roman" w:cs="Times New Roman"/>
          <w:sz w:val="28"/>
          <w:szCs w:val="28"/>
        </w:rPr>
        <w:t>Маевский П.Ф. Флора Средней полосы европейской части России: 10-е изд. Москва: КМК, 2006. 600 с</w:t>
      </w:r>
    </w:p>
    <w:p w:rsidR="001B48AF" w:rsidRPr="0019096F" w:rsidRDefault="001B48AF" w:rsidP="0019096F">
      <w:pPr>
        <w:numPr>
          <w:ilvl w:val="0"/>
          <w:numId w:val="8"/>
        </w:numPr>
        <w:shd w:val="clear" w:color="auto" w:fill="FFFFFF"/>
        <w:suppressAutoHyphens/>
        <w:autoSpaceDN w:val="0"/>
        <w:spacing w:before="120" w:after="240" w:line="360" w:lineRule="auto"/>
        <w:jc w:val="both"/>
        <w:textAlignment w:val="baseline"/>
        <w:rPr>
          <w:rFonts w:ascii="Times New Roman" w:eastAsia="SimSun" w:hAnsi="Times New Roman" w:cs="Times New Roman"/>
          <w:b/>
          <w:bCs/>
          <w:color w:val="000000"/>
          <w:kern w:val="3"/>
          <w:sz w:val="28"/>
          <w:szCs w:val="28"/>
          <w:lang w:eastAsia="zh-CN" w:bidi="hi-IN"/>
        </w:rPr>
      </w:pPr>
      <w:proofErr w:type="spellStart"/>
      <w:r w:rsidRPr="0019096F">
        <w:rPr>
          <w:rFonts w:ascii="Times New Roman" w:hAnsi="Times New Roman" w:cs="Times New Roman"/>
          <w:sz w:val="28"/>
          <w:szCs w:val="28"/>
        </w:rPr>
        <w:t>Нотов</w:t>
      </w:r>
      <w:proofErr w:type="spellEnd"/>
      <w:r w:rsidRPr="0019096F">
        <w:rPr>
          <w:rFonts w:ascii="Times New Roman" w:hAnsi="Times New Roman" w:cs="Times New Roman"/>
          <w:sz w:val="28"/>
          <w:szCs w:val="28"/>
        </w:rPr>
        <w:t xml:space="preserve"> А.А., </w:t>
      </w:r>
      <w:proofErr w:type="spellStart"/>
      <w:r w:rsidRPr="0019096F">
        <w:rPr>
          <w:rFonts w:ascii="Times New Roman" w:hAnsi="Times New Roman" w:cs="Times New Roman"/>
          <w:sz w:val="28"/>
          <w:szCs w:val="28"/>
        </w:rPr>
        <w:t>Шубинская</w:t>
      </w:r>
      <w:proofErr w:type="spellEnd"/>
      <w:r w:rsidRPr="0019096F">
        <w:rPr>
          <w:rFonts w:ascii="Times New Roman" w:hAnsi="Times New Roman" w:cs="Times New Roman"/>
          <w:sz w:val="28"/>
          <w:szCs w:val="28"/>
        </w:rPr>
        <w:t xml:space="preserve"> Н.В. Материалы к </w:t>
      </w:r>
      <w:proofErr w:type="spellStart"/>
      <w:r w:rsidRPr="0019096F">
        <w:rPr>
          <w:rFonts w:ascii="Times New Roman" w:hAnsi="Times New Roman" w:cs="Times New Roman"/>
          <w:sz w:val="28"/>
          <w:szCs w:val="28"/>
        </w:rPr>
        <w:t>ботаникогеографическому</w:t>
      </w:r>
      <w:proofErr w:type="spellEnd"/>
      <w:r w:rsidRPr="0019096F">
        <w:rPr>
          <w:rFonts w:ascii="Times New Roman" w:hAnsi="Times New Roman" w:cs="Times New Roman"/>
          <w:sz w:val="28"/>
          <w:szCs w:val="28"/>
        </w:rPr>
        <w:t xml:space="preserve"> анализу природной флоры сосудистых растений Тверской области // Флористические исследования в Центральной России на рубеже веков: Материалы науч. </w:t>
      </w:r>
      <w:proofErr w:type="spellStart"/>
      <w:r w:rsidRPr="0019096F">
        <w:rPr>
          <w:rFonts w:ascii="Times New Roman" w:hAnsi="Times New Roman" w:cs="Times New Roman"/>
          <w:sz w:val="28"/>
          <w:szCs w:val="28"/>
        </w:rPr>
        <w:t>совещ</w:t>
      </w:r>
      <w:proofErr w:type="spellEnd"/>
      <w:r w:rsidRPr="0019096F">
        <w:rPr>
          <w:rFonts w:ascii="Times New Roman" w:hAnsi="Times New Roman" w:cs="Times New Roman"/>
          <w:sz w:val="28"/>
          <w:szCs w:val="28"/>
        </w:rPr>
        <w:t xml:space="preserve">., Рязань, 29-31 янв.2001 г. М.: </w:t>
      </w:r>
      <w:proofErr w:type="spellStart"/>
      <w:r w:rsidRPr="0019096F">
        <w:rPr>
          <w:rFonts w:ascii="Times New Roman" w:hAnsi="Times New Roman" w:cs="Times New Roman"/>
          <w:sz w:val="28"/>
          <w:szCs w:val="28"/>
        </w:rPr>
        <w:t>Изво</w:t>
      </w:r>
      <w:proofErr w:type="spellEnd"/>
      <w:r w:rsidRPr="0019096F">
        <w:rPr>
          <w:rFonts w:ascii="Times New Roman" w:hAnsi="Times New Roman" w:cs="Times New Roman"/>
          <w:sz w:val="28"/>
          <w:szCs w:val="28"/>
        </w:rPr>
        <w:t xml:space="preserve"> </w:t>
      </w:r>
      <w:proofErr w:type="spellStart"/>
      <w:r w:rsidRPr="0019096F">
        <w:rPr>
          <w:rFonts w:ascii="Times New Roman" w:hAnsi="Times New Roman" w:cs="Times New Roman"/>
          <w:sz w:val="28"/>
          <w:szCs w:val="28"/>
        </w:rPr>
        <w:t>Ботанич</w:t>
      </w:r>
      <w:proofErr w:type="spellEnd"/>
      <w:r w:rsidRPr="0019096F">
        <w:rPr>
          <w:rFonts w:ascii="Times New Roman" w:hAnsi="Times New Roman" w:cs="Times New Roman"/>
          <w:sz w:val="28"/>
          <w:szCs w:val="28"/>
        </w:rPr>
        <w:t xml:space="preserve">. сада </w:t>
      </w:r>
      <w:proofErr w:type="spellStart"/>
      <w:r w:rsidRPr="0019096F">
        <w:rPr>
          <w:rFonts w:ascii="Times New Roman" w:hAnsi="Times New Roman" w:cs="Times New Roman"/>
          <w:sz w:val="28"/>
          <w:szCs w:val="28"/>
        </w:rPr>
        <w:t>Моск</w:t>
      </w:r>
      <w:proofErr w:type="spellEnd"/>
      <w:r w:rsidRPr="0019096F">
        <w:rPr>
          <w:rFonts w:ascii="Times New Roman" w:hAnsi="Times New Roman" w:cs="Times New Roman"/>
          <w:sz w:val="28"/>
          <w:szCs w:val="28"/>
        </w:rPr>
        <w:t>. ун-та, 2001. С. 100 - 103.</w:t>
      </w:r>
    </w:p>
    <w:p w:rsidR="0019096F" w:rsidRPr="0019096F" w:rsidRDefault="0019096F" w:rsidP="0019096F">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19096F">
        <w:rPr>
          <w:rFonts w:ascii="Times New Roman" w:eastAsia="Times New Roman" w:hAnsi="Times New Roman" w:cs="Times New Roman"/>
          <w:color w:val="000000"/>
          <w:sz w:val="28"/>
          <w:szCs w:val="28"/>
          <w:lang w:eastAsia="ru-RU"/>
        </w:rPr>
        <w:t>Петров В.В. Растительный мир нашей Родины – М.: Просвещение, 1991</w:t>
      </w:r>
    </w:p>
    <w:sectPr w:rsidR="0019096F" w:rsidRPr="0019096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27E" w:rsidRDefault="001E127E" w:rsidP="00BE7774">
      <w:pPr>
        <w:spacing w:after="0" w:line="240" w:lineRule="auto"/>
      </w:pPr>
      <w:r>
        <w:separator/>
      </w:r>
    </w:p>
  </w:endnote>
  <w:endnote w:type="continuationSeparator" w:id="0">
    <w:p w:rsidR="001E127E" w:rsidRDefault="001E127E" w:rsidP="00BE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swiss"/>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08360"/>
      <w:docPartObj>
        <w:docPartGallery w:val="Page Numbers (Bottom of Page)"/>
        <w:docPartUnique/>
      </w:docPartObj>
    </w:sdtPr>
    <w:sdtEndPr/>
    <w:sdtContent>
      <w:p w:rsidR="001B48AF" w:rsidRDefault="001B48AF">
        <w:pPr>
          <w:pStyle w:val="ae"/>
          <w:jc w:val="center"/>
        </w:pPr>
        <w:r>
          <w:fldChar w:fldCharType="begin"/>
        </w:r>
        <w:r>
          <w:instrText>PAGE   \* MERGEFORMAT</w:instrText>
        </w:r>
        <w:r>
          <w:fldChar w:fldCharType="separate"/>
        </w:r>
        <w:r>
          <w:t>2</w:t>
        </w:r>
        <w:r>
          <w:fldChar w:fldCharType="end"/>
        </w:r>
      </w:p>
    </w:sdtContent>
  </w:sdt>
  <w:p w:rsidR="001B48AF" w:rsidRDefault="001B48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27E" w:rsidRDefault="001E127E" w:rsidP="00BE7774">
      <w:pPr>
        <w:spacing w:after="0" w:line="240" w:lineRule="auto"/>
      </w:pPr>
      <w:r>
        <w:separator/>
      </w:r>
    </w:p>
  </w:footnote>
  <w:footnote w:type="continuationSeparator" w:id="0">
    <w:p w:rsidR="001E127E" w:rsidRDefault="001E127E" w:rsidP="00BE7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3D6D"/>
    <w:multiLevelType w:val="hybridMultilevel"/>
    <w:tmpl w:val="D846B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B57CEC"/>
    <w:multiLevelType w:val="multilevel"/>
    <w:tmpl w:val="5B60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25398"/>
    <w:multiLevelType w:val="multilevel"/>
    <w:tmpl w:val="6C5C716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F7C10"/>
    <w:multiLevelType w:val="multilevel"/>
    <w:tmpl w:val="80F48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A92E90"/>
    <w:multiLevelType w:val="hybridMultilevel"/>
    <w:tmpl w:val="DCB6DD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73D14FF"/>
    <w:multiLevelType w:val="multilevel"/>
    <w:tmpl w:val="457C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E41F2A"/>
    <w:multiLevelType w:val="multilevel"/>
    <w:tmpl w:val="A5E82E0A"/>
    <w:lvl w:ilvl="0">
      <w:start w:val="1"/>
      <w:numFmt w:val="decimal"/>
      <w:lvlText w:val="%1."/>
      <w:lvlJc w:val="left"/>
      <w:pPr>
        <w:ind w:left="480" w:hanging="480"/>
      </w:pPr>
      <w:rPr>
        <w:rFonts w:ascii="Helvetica Neue" w:hAnsi="Helvetica Neue" w:cs="Helvetica Neue" w:hint="default"/>
        <w:b/>
        <w:color w:val="000000"/>
        <w:sz w:val="28"/>
      </w:rPr>
    </w:lvl>
    <w:lvl w:ilvl="1">
      <w:start w:val="1"/>
      <w:numFmt w:val="decimal"/>
      <w:lvlText w:val="%1.%2."/>
      <w:lvlJc w:val="left"/>
      <w:pPr>
        <w:ind w:left="480" w:hanging="480"/>
      </w:pPr>
      <w:rPr>
        <w:rFonts w:ascii="Helvetica Neue" w:hAnsi="Helvetica Neue" w:cs="Helvetica Neue" w:hint="default"/>
        <w:b/>
        <w:color w:val="000000"/>
        <w:sz w:val="28"/>
      </w:rPr>
    </w:lvl>
    <w:lvl w:ilvl="2">
      <w:start w:val="1"/>
      <w:numFmt w:val="decimal"/>
      <w:lvlText w:val="%1.%2.%3."/>
      <w:lvlJc w:val="left"/>
      <w:pPr>
        <w:ind w:left="720" w:hanging="720"/>
      </w:pPr>
      <w:rPr>
        <w:rFonts w:ascii="Helvetica Neue" w:hAnsi="Helvetica Neue" w:cs="Helvetica Neue" w:hint="default"/>
        <w:b/>
        <w:color w:val="000000"/>
        <w:sz w:val="28"/>
      </w:rPr>
    </w:lvl>
    <w:lvl w:ilvl="3">
      <w:start w:val="1"/>
      <w:numFmt w:val="decimal"/>
      <w:lvlText w:val="%1.%2.%3.%4."/>
      <w:lvlJc w:val="left"/>
      <w:pPr>
        <w:ind w:left="720" w:hanging="720"/>
      </w:pPr>
      <w:rPr>
        <w:rFonts w:ascii="Helvetica Neue" w:hAnsi="Helvetica Neue" w:cs="Helvetica Neue" w:hint="default"/>
        <w:b/>
        <w:color w:val="000000"/>
        <w:sz w:val="28"/>
      </w:rPr>
    </w:lvl>
    <w:lvl w:ilvl="4">
      <w:start w:val="1"/>
      <w:numFmt w:val="decimal"/>
      <w:lvlText w:val="%1.%2.%3.%4.%5."/>
      <w:lvlJc w:val="left"/>
      <w:pPr>
        <w:ind w:left="1080" w:hanging="1080"/>
      </w:pPr>
      <w:rPr>
        <w:rFonts w:ascii="Helvetica Neue" w:hAnsi="Helvetica Neue" w:cs="Helvetica Neue" w:hint="default"/>
        <w:b/>
        <w:color w:val="000000"/>
        <w:sz w:val="28"/>
      </w:rPr>
    </w:lvl>
    <w:lvl w:ilvl="5">
      <w:start w:val="1"/>
      <w:numFmt w:val="decimal"/>
      <w:lvlText w:val="%1.%2.%3.%4.%5.%6."/>
      <w:lvlJc w:val="left"/>
      <w:pPr>
        <w:ind w:left="1080" w:hanging="1080"/>
      </w:pPr>
      <w:rPr>
        <w:rFonts w:ascii="Helvetica Neue" w:hAnsi="Helvetica Neue" w:cs="Helvetica Neue" w:hint="default"/>
        <w:b/>
        <w:color w:val="000000"/>
        <w:sz w:val="28"/>
      </w:rPr>
    </w:lvl>
    <w:lvl w:ilvl="6">
      <w:start w:val="1"/>
      <w:numFmt w:val="decimal"/>
      <w:lvlText w:val="%1.%2.%3.%4.%5.%6.%7."/>
      <w:lvlJc w:val="left"/>
      <w:pPr>
        <w:ind w:left="1440" w:hanging="1440"/>
      </w:pPr>
      <w:rPr>
        <w:rFonts w:ascii="Helvetica Neue" w:hAnsi="Helvetica Neue" w:cs="Helvetica Neue" w:hint="default"/>
        <w:b/>
        <w:color w:val="000000"/>
        <w:sz w:val="28"/>
      </w:rPr>
    </w:lvl>
    <w:lvl w:ilvl="7">
      <w:start w:val="1"/>
      <w:numFmt w:val="decimal"/>
      <w:lvlText w:val="%1.%2.%3.%4.%5.%6.%7.%8."/>
      <w:lvlJc w:val="left"/>
      <w:pPr>
        <w:ind w:left="1440" w:hanging="1440"/>
      </w:pPr>
      <w:rPr>
        <w:rFonts w:ascii="Helvetica Neue" w:hAnsi="Helvetica Neue" w:cs="Helvetica Neue" w:hint="default"/>
        <w:b/>
        <w:color w:val="000000"/>
        <w:sz w:val="28"/>
      </w:rPr>
    </w:lvl>
    <w:lvl w:ilvl="8">
      <w:start w:val="1"/>
      <w:numFmt w:val="decimal"/>
      <w:lvlText w:val="%1.%2.%3.%4.%5.%6.%7.%8.%9."/>
      <w:lvlJc w:val="left"/>
      <w:pPr>
        <w:ind w:left="1800" w:hanging="1800"/>
      </w:pPr>
      <w:rPr>
        <w:rFonts w:ascii="Helvetica Neue" w:hAnsi="Helvetica Neue" w:cs="Helvetica Neue" w:hint="default"/>
        <w:b/>
        <w:color w:val="000000"/>
        <w:sz w:val="28"/>
      </w:rPr>
    </w:lvl>
  </w:abstractNum>
  <w:abstractNum w:abstractNumId="7" w15:restartNumberingAfterBreak="0">
    <w:nsid w:val="6F9C09A6"/>
    <w:multiLevelType w:val="hybridMultilevel"/>
    <w:tmpl w:val="00D68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957B07"/>
    <w:multiLevelType w:val="multilevel"/>
    <w:tmpl w:val="3D207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A2"/>
    <w:rsid w:val="000469F3"/>
    <w:rsid w:val="000960FB"/>
    <w:rsid w:val="0010056D"/>
    <w:rsid w:val="0019096F"/>
    <w:rsid w:val="001939E2"/>
    <w:rsid w:val="001A3914"/>
    <w:rsid w:val="001B48AF"/>
    <w:rsid w:val="001E127E"/>
    <w:rsid w:val="00307090"/>
    <w:rsid w:val="00467213"/>
    <w:rsid w:val="00534D94"/>
    <w:rsid w:val="006A5AA7"/>
    <w:rsid w:val="006D464D"/>
    <w:rsid w:val="007B261D"/>
    <w:rsid w:val="007D4B2E"/>
    <w:rsid w:val="008B14DC"/>
    <w:rsid w:val="00904EC0"/>
    <w:rsid w:val="00996B7C"/>
    <w:rsid w:val="009C58A2"/>
    <w:rsid w:val="00A528A1"/>
    <w:rsid w:val="00A66436"/>
    <w:rsid w:val="00AB195A"/>
    <w:rsid w:val="00B22A7C"/>
    <w:rsid w:val="00BE7774"/>
    <w:rsid w:val="00C106CC"/>
    <w:rsid w:val="00CE5D86"/>
    <w:rsid w:val="00E17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3E30"/>
  <w15:chartTrackingRefBased/>
  <w15:docId w15:val="{966D8BF2-2D8D-4D18-8170-75ADA676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96B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96B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96B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4DC"/>
    <w:pPr>
      <w:ind w:left="720"/>
      <w:contextualSpacing/>
    </w:pPr>
  </w:style>
  <w:style w:type="character" w:customStyle="1" w:styleId="10">
    <w:name w:val="Заголовок 1 Знак"/>
    <w:basedOn w:val="a0"/>
    <w:link w:val="1"/>
    <w:uiPriority w:val="9"/>
    <w:rsid w:val="00996B7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96B7C"/>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996B7C"/>
    <w:rPr>
      <w:rFonts w:asciiTheme="majorHAnsi" w:eastAsiaTheme="majorEastAsia" w:hAnsiTheme="majorHAnsi" w:cstheme="majorBidi"/>
      <w:color w:val="1F3763" w:themeColor="accent1" w:themeShade="7F"/>
      <w:sz w:val="24"/>
      <w:szCs w:val="24"/>
    </w:rPr>
  </w:style>
  <w:style w:type="paragraph" w:styleId="a4">
    <w:name w:val="Normal (Web)"/>
    <w:basedOn w:val="a"/>
    <w:uiPriority w:val="99"/>
    <w:unhideWhenUsed/>
    <w:rsid w:val="001A3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1A3914"/>
    <w:rPr>
      <w:sz w:val="16"/>
      <w:szCs w:val="16"/>
    </w:rPr>
  </w:style>
  <w:style w:type="paragraph" w:styleId="a6">
    <w:name w:val="annotation text"/>
    <w:basedOn w:val="a"/>
    <w:link w:val="a7"/>
    <w:uiPriority w:val="99"/>
    <w:semiHidden/>
    <w:unhideWhenUsed/>
    <w:rsid w:val="001A3914"/>
    <w:pPr>
      <w:spacing w:line="240" w:lineRule="auto"/>
    </w:pPr>
    <w:rPr>
      <w:sz w:val="20"/>
      <w:szCs w:val="20"/>
    </w:rPr>
  </w:style>
  <w:style w:type="character" w:customStyle="1" w:styleId="a7">
    <w:name w:val="Текст примечания Знак"/>
    <w:basedOn w:val="a0"/>
    <w:link w:val="a6"/>
    <w:uiPriority w:val="99"/>
    <w:semiHidden/>
    <w:rsid w:val="001A3914"/>
    <w:rPr>
      <w:sz w:val="20"/>
      <w:szCs w:val="20"/>
    </w:rPr>
  </w:style>
  <w:style w:type="paragraph" w:styleId="a8">
    <w:name w:val="annotation subject"/>
    <w:basedOn w:val="a6"/>
    <w:next w:val="a6"/>
    <w:link w:val="a9"/>
    <w:uiPriority w:val="99"/>
    <w:semiHidden/>
    <w:unhideWhenUsed/>
    <w:rsid w:val="001A3914"/>
    <w:rPr>
      <w:b/>
      <w:bCs/>
    </w:rPr>
  </w:style>
  <w:style w:type="character" w:customStyle="1" w:styleId="a9">
    <w:name w:val="Тема примечания Знак"/>
    <w:basedOn w:val="a7"/>
    <w:link w:val="a8"/>
    <w:uiPriority w:val="99"/>
    <w:semiHidden/>
    <w:rsid w:val="001A3914"/>
    <w:rPr>
      <w:b/>
      <w:bCs/>
      <w:sz w:val="20"/>
      <w:szCs w:val="20"/>
    </w:rPr>
  </w:style>
  <w:style w:type="paragraph" w:styleId="aa">
    <w:name w:val="Balloon Text"/>
    <w:basedOn w:val="a"/>
    <w:link w:val="ab"/>
    <w:uiPriority w:val="99"/>
    <w:semiHidden/>
    <w:unhideWhenUsed/>
    <w:rsid w:val="001A391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A3914"/>
    <w:rPr>
      <w:rFonts w:ascii="Segoe UI" w:hAnsi="Segoe UI" w:cs="Segoe UI"/>
      <w:sz w:val="18"/>
      <w:szCs w:val="18"/>
    </w:rPr>
  </w:style>
  <w:style w:type="paragraph" w:styleId="ac">
    <w:name w:val="header"/>
    <w:basedOn w:val="a"/>
    <w:link w:val="ad"/>
    <w:uiPriority w:val="99"/>
    <w:unhideWhenUsed/>
    <w:rsid w:val="00BE777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7774"/>
  </w:style>
  <w:style w:type="paragraph" w:styleId="ae">
    <w:name w:val="footer"/>
    <w:basedOn w:val="a"/>
    <w:link w:val="af"/>
    <w:uiPriority w:val="99"/>
    <w:unhideWhenUsed/>
    <w:rsid w:val="00BE777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7774"/>
  </w:style>
  <w:style w:type="table" w:styleId="af0">
    <w:name w:val="Table Grid"/>
    <w:basedOn w:val="a1"/>
    <w:uiPriority w:val="39"/>
    <w:rsid w:val="00BE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AB195A"/>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 w:type="paragraph" w:styleId="af1">
    <w:name w:val="TOC Heading"/>
    <w:basedOn w:val="1"/>
    <w:next w:val="a"/>
    <w:uiPriority w:val="39"/>
    <w:unhideWhenUsed/>
    <w:qFormat/>
    <w:rsid w:val="00C106CC"/>
    <w:pPr>
      <w:outlineLvl w:val="9"/>
    </w:pPr>
    <w:rPr>
      <w:lang w:eastAsia="ru-RU"/>
    </w:rPr>
  </w:style>
  <w:style w:type="paragraph" w:styleId="11">
    <w:name w:val="toc 1"/>
    <w:basedOn w:val="a"/>
    <w:next w:val="a"/>
    <w:autoRedefine/>
    <w:uiPriority w:val="39"/>
    <w:unhideWhenUsed/>
    <w:rsid w:val="00C106CC"/>
    <w:pPr>
      <w:spacing w:after="100"/>
    </w:pPr>
  </w:style>
  <w:style w:type="paragraph" w:styleId="21">
    <w:name w:val="toc 2"/>
    <w:basedOn w:val="a"/>
    <w:next w:val="a"/>
    <w:autoRedefine/>
    <w:uiPriority w:val="39"/>
    <w:unhideWhenUsed/>
    <w:rsid w:val="00C106CC"/>
    <w:pPr>
      <w:spacing w:after="100"/>
      <w:ind w:left="220"/>
    </w:pPr>
  </w:style>
  <w:style w:type="paragraph" w:styleId="31">
    <w:name w:val="toc 3"/>
    <w:basedOn w:val="a"/>
    <w:next w:val="a"/>
    <w:autoRedefine/>
    <w:uiPriority w:val="39"/>
    <w:unhideWhenUsed/>
    <w:rsid w:val="00C106CC"/>
    <w:pPr>
      <w:spacing w:after="100"/>
      <w:ind w:left="440"/>
    </w:pPr>
  </w:style>
  <w:style w:type="character" w:styleId="af2">
    <w:name w:val="Hyperlink"/>
    <w:basedOn w:val="a0"/>
    <w:uiPriority w:val="99"/>
    <w:unhideWhenUsed/>
    <w:rsid w:val="00C106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25417">
      <w:bodyDiv w:val="1"/>
      <w:marLeft w:val="0"/>
      <w:marRight w:val="0"/>
      <w:marTop w:val="0"/>
      <w:marBottom w:val="0"/>
      <w:divBdr>
        <w:top w:val="none" w:sz="0" w:space="0" w:color="auto"/>
        <w:left w:val="none" w:sz="0" w:space="0" w:color="auto"/>
        <w:bottom w:val="none" w:sz="0" w:space="0" w:color="auto"/>
        <w:right w:val="none" w:sz="0" w:space="0" w:color="auto"/>
      </w:divBdr>
    </w:div>
    <w:div w:id="563225803">
      <w:bodyDiv w:val="1"/>
      <w:marLeft w:val="0"/>
      <w:marRight w:val="0"/>
      <w:marTop w:val="0"/>
      <w:marBottom w:val="0"/>
      <w:divBdr>
        <w:top w:val="none" w:sz="0" w:space="0" w:color="auto"/>
        <w:left w:val="none" w:sz="0" w:space="0" w:color="auto"/>
        <w:bottom w:val="none" w:sz="0" w:space="0" w:color="auto"/>
        <w:right w:val="none" w:sz="0" w:space="0" w:color="auto"/>
      </w:divBdr>
    </w:div>
    <w:div w:id="810748568">
      <w:bodyDiv w:val="1"/>
      <w:marLeft w:val="0"/>
      <w:marRight w:val="0"/>
      <w:marTop w:val="0"/>
      <w:marBottom w:val="0"/>
      <w:divBdr>
        <w:top w:val="none" w:sz="0" w:space="0" w:color="auto"/>
        <w:left w:val="none" w:sz="0" w:space="0" w:color="auto"/>
        <w:bottom w:val="none" w:sz="0" w:space="0" w:color="auto"/>
        <w:right w:val="none" w:sz="0" w:space="0" w:color="auto"/>
      </w:divBdr>
    </w:div>
    <w:div w:id="1147742560">
      <w:bodyDiv w:val="1"/>
      <w:marLeft w:val="0"/>
      <w:marRight w:val="0"/>
      <w:marTop w:val="0"/>
      <w:marBottom w:val="0"/>
      <w:divBdr>
        <w:top w:val="none" w:sz="0" w:space="0" w:color="auto"/>
        <w:left w:val="none" w:sz="0" w:space="0" w:color="auto"/>
        <w:bottom w:val="none" w:sz="0" w:space="0" w:color="auto"/>
        <w:right w:val="none" w:sz="0" w:space="0" w:color="auto"/>
      </w:divBdr>
      <w:divsChild>
        <w:div w:id="1462764296">
          <w:marLeft w:val="75"/>
          <w:marRight w:val="75"/>
          <w:marTop w:val="75"/>
          <w:marBottom w:val="75"/>
          <w:divBdr>
            <w:top w:val="none" w:sz="0" w:space="0" w:color="auto"/>
            <w:left w:val="none" w:sz="0" w:space="0" w:color="auto"/>
            <w:bottom w:val="none" w:sz="0" w:space="0" w:color="auto"/>
            <w:right w:val="none" w:sz="0" w:space="0" w:color="auto"/>
          </w:divBdr>
          <w:divsChild>
            <w:div w:id="1538202995">
              <w:marLeft w:val="0"/>
              <w:marRight w:val="0"/>
              <w:marTop w:val="0"/>
              <w:marBottom w:val="0"/>
              <w:divBdr>
                <w:top w:val="none" w:sz="0" w:space="0" w:color="auto"/>
                <w:left w:val="none" w:sz="0" w:space="0" w:color="auto"/>
                <w:bottom w:val="none" w:sz="0" w:space="0" w:color="auto"/>
                <w:right w:val="none" w:sz="0" w:space="0" w:color="auto"/>
              </w:divBdr>
              <w:divsChild>
                <w:div w:id="388771208">
                  <w:marLeft w:val="0"/>
                  <w:marRight w:val="0"/>
                  <w:marTop w:val="0"/>
                  <w:marBottom w:val="0"/>
                  <w:divBdr>
                    <w:top w:val="none" w:sz="0" w:space="0" w:color="auto"/>
                    <w:left w:val="none" w:sz="0" w:space="0" w:color="auto"/>
                    <w:bottom w:val="none" w:sz="0" w:space="0" w:color="auto"/>
                    <w:right w:val="none" w:sz="0" w:space="0" w:color="auto"/>
                  </w:divBdr>
                  <w:divsChild>
                    <w:div w:id="911042958">
                      <w:marLeft w:val="0"/>
                      <w:marRight w:val="0"/>
                      <w:marTop w:val="0"/>
                      <w:marBottom w:val="0"/>
                      <w:divBdr>
                        <w:top w:val="none" w:sz="0" w:space="0" w:color="auto"/>
                        <w:left w:val="none" w:sz="0" w:space="0" w:color="auto"/>
                        <w:bottom w:val="none" w:sz="0" w:space="0" w:color="auto"/>
                        <w:right w:val="none" w:sz="0" w:space="0" w:color="auto"/>
                      </w:divBdr>
                      <w:divsChild>
                        <w:div w:id="1972244896">
                          <w:marLeft w:val="0"/>
                          <w:marRight w:val="0"/>
                          <w:marTop w:val="0"/>
                          <w:marBottom w:val="0"/>
                          <w:divBdr>
                            <w:top w:val="none" w:sz="0" w:space="0" w:color="auto"/>
                            <w:left w:val="none" w:sz="0" w:space="0" w:color="auto"/>
                            <w:bottom w:val="none" w:sz="0" w:space="0" w:color="auto"/>
                            <w:right w:val="none" w:sz="0" w:space="0" w:color="auto"/>
                          </w:divBdr>
                          <w:divsChild>
                            <w:div w:id="999380651">
                              <w:marLeft w:val="0"/>
                              <w:marRight w:val="0"/>
                              <w:marTop w:val="100"/>
                              <w:marBottom w:val="100"/>
                              <w:divBdr>
                                <w:top w:val="none" w:sz="0" w:space="0" w:color="auto"/>
                                <w:left w:val="none" w:sz="0" w:space="0" w:color="auto"/>
                                <w:bottom w:val="none" w:sz="0" w:space="0" w:color="auto"/>
                                <w:right w:val="none" w:sz="0" w:space="0" w:color="auto"/>
                              </w:divBdr>
                              <w:divsChild>
                                <w:div w:id="1782841659">
                                  <w:marLeft w:val="0"/>
                                  <w:marRight w:val="0"/>
                                  <w:marTop w:val="100"/>
                                  <w:marBottom w:val="100"/>
                                  <w:divBdr>
                                    <w:top w:val="none" w:sz="0" w:space="0" w:color="auto"/>
                                    <w:left w:val="none" w:sz="0" w:space="0" w:color="auto"/>
                                    <w:bottom w:val="none" w:sz="0" w:space="0" w:color="auto"/>
                                    <w:right w:val="none" w:sz="0" w:space="0" w:color="auto"/>
                                  </w:divBdr>
                                  <w:divsChild>
                                    <w:div w:id="869074934">
                                      <w:marLeft w:val="0"/>
                                      <w:marRight w:val="0"/>
                                      <w:marTop w:val="0"/>
                                      <w:marBottom w:val="0"/>
                                      <w:divBdr>
                                        <w:top w:val="none" w:sz="0" w:space="0" w:color="auto"/>
                                        <w:left w:val="none" w:sz="0" w:space="0" w:color="auto"/>
                                        <w:bottom w:val="none" w:sz="0" w:space="0" w:color="auto"/>
                                        <w:right w:val="none" w:sz="0" w:space="0" w:color="auto"/>
                                      </w:divBdr>
                                      <w:divsChild>
                                        <w:div w:id="564141166">
                                          <w:marLeft w:val="0"/>
                                          <w:marRight w:val="0"/>
                                          <w:marTop w:val="0"/>
                                          <w:marBottom w:val="0"/>
                                          <w:divBdr>
                                            <w:top w:val="none" w:sz="0" w:space="0" w:color="auto"/>
                                            <w:left w:val="none" w:sz="0" w:space="0" w:color="auto"/>
                                            <w:bottom w:val="none" w:sz="0" w:space="0" w:color="auto"/>
                                            <w:right w:val="none" w:sz="0" w:space="0" w:color="auto"/>
                                          </w:divBdr>
                                          <w:divsChild>
                                            <w:div w:id="1907765345">
                                              <w:marLeft w:val="0"/>
                                              <w:marRight w:val="0"/>
                                              <w:marTop w:val="0"/>
                                              <w:marBottom w:val="0"/>
                                              <w:divBdr>
                                                <w:top w:val="none" w:sz="0" w:space="0" w:color="auto"/>
                                                <w:left w:val="none" w:sz="0" w:space="0" w:color="auto"/>
                                                <w:bottom w:val="none" w:sz="0" w:space="0" w:color="auto"/>
                                                <w:right w:val="none" w:sz="0" w:space="0" w:color="auto"/>
                                              </w:divBdr>
                                              <w:divsChild>
                                                <w:div w:id="1743218751">
                                                  <w:marLeft w:val="0"/>
                                                  <w:marRight w:val="0"/>
                                                  <w:marTop w:val="0"/>
                                                  <w:marBottom w:val="0"/>
                                                  <w:divBdr>
                                                    <w:top w:val="none" w:sz="0" w:space="0" w:color="auto"/>
                                                    <w:left w:val="none" w:sz="0" w:space="0" w:color="auto"/>
                                                    <w:bottom w:val="none" w:sz="0" w:space="0" w:color="auto"/>
                                                    <w:right w:val="none" w:sz="0" w:space="0" w:color="auto"/>
                                                  </w:divBdr>
                                                  <w:divsChild>
                                                    <w:div w:id="2083526680">
                                                      <w:marLeft w:val="0"/>
                                                      <w:marRight w:val="0"/>
                                                      <w:marTop w:val="0"/>
                                                      <w:marBottom w:val="0"/>
                                                      <w:divBdr>
                                                        <w:top w:val="none" w:sz="0" w:space="0" w:color="auto"/>
                                                        <w:left w:val="none" w:sz="0" w:space="0" w:color="auto"/>
                                                        <w:bottom w:val="none" w:sz="0" w:space="0" w:color="auto"/>
                                                        <w:right w:val="none" w:sz="0" w:space="0" w:color="auto"/>
                                                      </w:divBdr>
                                                      <w:divsChild>
                                                        <w:div w:id="754522168">
                                                          <w:marLeft w:val="0"/>
                                                          <w:marRight w:val="0"/>
                                                          <w:marTop w:val="0"/>
                                                          <w:marBottom w:val="0"/>
                                                          <w:divBdr>
                                                            <w:top w:val="none" w:sz="0" w:space="0" w:color="auto"/>
                                                            <w:left w:val="none" w:sz="0" w:space="0" w:color="auto"/>
                                                            <w:bottom w:val="none" w:sz="0" w:space="0" w:color="auto"/>
                                                            <w:right w:val="none" w:sz="0" w:space="0" w:color="auto"/>
                                                          </w:divBdr>
                                                          <w:divsChild>
                                                            <w:div w:id="738482842">
                                                              <w:marLeft w:val="0"/>
                                                              <w:marRight w:val="0"/>
                                                              <w:marTop w:val="0"/>
                                                              <w:marBottom w:val="0"/>
                                                              <w:divBdr>
                                                                <w:top w:val="none" w:sz="0" w:space="0" w:color="auto"/>
                                                                <w:left w:val="none" w:sz="0" w:space="0" w:color="auto"/>
                                                                <w:bottom w:val="none" w:sz="0" w:space="0" w:color="auto"/>
                                                                <w:right w:val="none" w:sz="0" w:space="0" w:color="auto"/>
                                                              </w:divBdr>
                                                              <w:divsChild>
                                                                <w:div w:id="1793130777">
                                                                  <w:marLeft w:val="0"/>
                                                                  <w:marRight w:val="0"/>
                                                                  <w:marTop w:val="0"/>
                                                                  <w:marBottom w:val="0"/>
                                                                  <w:divBdr>
                                                                    <w:top w:val="none" w:sz="0" w:space="0" w:color="auto"/>
                                                                    <w:left w:val="none" w:sz="0" w:space="0" w:color="auto"/>
                                                                    <w:bottom w:val="none" w:sz="0" w:space="0" w:color="auto"/>
                                                                    <w:right w:val="none" w:sz="0" w:space="0" w:color="auto"/>
                                                                  </w:divBdr>
                                                                  <w:divsChild>
                                                                    <w:div w:id="606041452">
                                                                      <w:marLeft w:val="0"/>
                                                                      <w:marRight w:val="0"/>
                                                                      <w:marTop w:val="0"/>
                                                                      <w:marBottom w:val="0"/>
                                                                      <w:divBdr>
                                                                        <w:top w:val="none" w:sz="0" w:space="0" w:color="auto"/>
                                                                        <w:left w:val="none" w:sz="0" w:space="0" w:color="auto"/>
                                                                        <w:bottom w:val="none" w:sz="0" w:space="0" w:color="auto"/>
                                                                        <w:right w:val="none" w:sz="0" w:space="0" w:color="auto"/>
                                                                      </w:divBdr>
                                                                      <w:divsChild>
                                                                        <w:div w:id="1450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6860">
                                                                  <w:marLeft w:val="0"/>
                                                                  <w:marRight w:val="0"/>
                                                                  <w:marTop w:val="0"/>
                                                                  <w:marBottom w:val="0"/>
                                                                  <w:divBdr>
                                                                    <w:top w:val="none" w:sz="0" w:space="0" w:color="auto"/>
                                                                    <w:left w:val="none" w:sz="0" w:space="0" w:color="auto"/>
                                                                    <w:bottom w:val="none" w:sz="0" w:space="0" w:color="auto"/>
                                                                    <w:right w:val="none" w:sz="0" w:space="0" w:color="auto"/>
                                                                  </w:divBdr>
                                                                  <w:divsChild>
                                                                    <w:div w:id="2097508995">
                                                                      <w:marLeft w:val="0"/>
                                                                      <w:marRight w:val="0"/>
                                                                      <w:marTop w:val="0"/>
                                                                      <w:marBottom w:val="0"/>
                                                                      <w:divBdr>
                                                                        <w:top w:val="none" w:sz="0" w:space="0" w:color="auto"/>
                                                                        <w:left w:val="none" w:sz="0" w:space="0" w:color="auto"/>
                                                                        <w:bottom w:val="none" w:sz="0" w:space="0" w:color="auto"/>
                                                                        <w:right w:val="none" w:sz="0" w:space="0" w:color="auto"/>
                                                                      </w:divBdr>
                                                                      <w:divsChild>
                                                                        <w:div w:id="1263344341">
                                                                          <w:marLeft w:val="0"/>
                                                                          <w:marRight w:val="0"/>
                                                                          <w:marTop w:val="0"/>
                                                                          <w:marBottom w:val="0"/>
                                                                          <w:divBdr>
                                                                            <w:top w:val="none" w:sz="0" w:space="0" w:color="auto"/>
                                                                            <w:left w:val="none" w:sz="0" w:space="0" w:color="auto"/>
                                                                            <w:bottom w:val="none" w:sz="0" w:space="0" w:color="auto"/>
                                                                            <w:right w:val="none" w:sz="0" w:space="0" w:color="auto"/>
                                                                          </w:divBdr>
                                                                          <w:divsChild>
                                                                            <w:div w:id="2808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28091">
                                                              <w:marLeft w:val="0"/>
                                                              <w:marRight w:val="0"/>
                                                              <w:marTop w:val="0"/>
                                                              <w:marBottom w:val="0"/>
                                                              <w:divBdr>
                                                                <w:top w:val="none" w:sz="0" w:space="0" w:color="auto"/>
                                                                <w:left w:val="none" w:sz="0" w:space="0" w:color="auto"/>
                                                                <w:bottom w:val="none" w:sz="0" w:space="0" w:color="auto"/>
                                                                <w:right w:val="none" w:sz="0" w:space="0" w:color="auto"/>
                                                              </w:divBdr>
                                                            </w:div>
                                                          </w:divsChild>
                                                        </w:div>
                                                        <w:div w:id="1715495035">
                                                          <w:marLeft w:val="0"/>
                                                          <w:marRight w:val="0"/>
                                                          <w:marTop w:val="0"/>
                                                          <w:marBottom w:val="0"/>
                                                          <w:divBdr>
                                                            <w:top w:val="none" w:sz="0" w:space="0" w:color="auto"/>
                                                            <w:left w:val="none" w:sz="0" w:space="0" w:color="auto"/>
                                                            <w:bottom w:val="none" w:sz="0" w:space="0" w:color="auto"/>
                                                            <w:right w:val="none" w:sz="0" w:space="0" w:color="auto"/>
                                                          </w:divBdr>
                                                          <w:divsChild>
                                                            <w:div w:id="2059430001">
                                                              <w:marLeft w:val="0"/>
                                                              <w:marRight w:val="0"/>
                                                              <w:marTop w:val="0"/>
                                                              <w:marBottom w:val="0"/>
                                                              <w:divBdr>
                                                                <w:top w:val="none" w:sz="0" w:space="0" w:color="auto"/>
                                                                <w:left w:val="none" w:sz="0" w:space="0" w:color="auto"/>
                                                                <w:bottom w:val="none" w:sz="0" w:space="0" w:color="auto"/>
                                                                <w:right w:val="none" w:sz="0" w:space="0" w:color="auto"/>
                                                              </w:divBdr>
                                                              <w:divsChild>
                                                                <w:div w:id="2015526113">
                                                                  <w:marLeft w:val="0"/>
                                                                  <w:marRight w:val="0"/>
                                                                  <w:marTop w:val="0"/>
                                                                  <w:marBottom w:val="0"/>
                                                                  <w:divBdr>
                                                                    <w:top w:val="none" w:sz="0" w:space="0" w:color="auto"/>
                                                                    <w:left w:val="none" w:sz="0" w:space="0" w:color="auto"/>
                                                                    <w:bottom w:val="none" w:sz="0" w:space="0" w:color="auto"/>
                                                                    <w:right w:val="none" w:sz="0" w:space="0" w:color="auto"/>
                                                                  </w:divBdr>
                                                                  <w:divsChild>
                                                                    <w:div w:id="356658379">
                                                                      <w:marLeft w:val="0"/>
                                                                      <w:marRight w:val="0"/>
                                                                      <w:marTop w:val="120"/>
                                                                      <w:marBottom w:val="90"/>
                                                                      <w:divBdr>
                                                                        <w:top w:val="none" w:sz="0" w:space="0" w:color="auto"/>
                                                                        <w:left w:val="none" w:sz="0" w:space="0" w:color="auto"/>
                                                                        <w:bottom w:val="none" w:sz="0" w:space="0" w:color="auto"/>
                                                                        <w:right w:val="none" w:sz="0" w:space="0" w:color="auto"/>
                                                                      </w:divBdr>
                                                                      <w:divsChild>
                                                                        <w:div w:id="556671836">
                                                                          <w:marLeft w:val="0"/>
                                                                          <w:marRight w:val="0"/>
                                                                          <w:marTop w:val="0"/>
                                                                          <w:marBottom w:val="0"/>
                                                                          <w:divBdr>
                                                                            <w:top w:val="none" w:sz="0" w:space="0" w:color="auto"/>
                                                                            <w:left w:val="none" w:sz="0" w:space="0" w:color="auto"/>
                                                                            <w:bottom w:val="none" w:sz="0" w:space="0" w:color="auto"/>
                                                                            <w:right w:val="none" w:sz="0" w:space="0" w:color="auto"/>
                                                                          </w:divBdr>
                                                                          <w:divsChild>
                                                                            <w:div w:id="1788156247">
                                                                              <w:marLeft w:val="0"/>
                                                                              <w:marRight w:val="0"/>
                                                                              <w:marTop w:val="0"/>
                                                                              <w:marBottom w:val="0"/>
                                                                              <w:divBdr>
                                                                                <w:top w:val="none" w:sz="0" w:space="0" w:color="auto"/>
                                                                                <w:left w:val="none" w:sz="0" w:space="0" w:color="auto"/>
                                                                                <w:bottom w:val="none" w:sz="0" w:space="0" w:color="auto"/>
                                                                                <w:right w:val="none" w:sz="0" w:space="0" w:color="auto"/>
                                                                              </w:divBdr>
                                                                              <w:divsChild>
                                                                                <w:div w:id="657807285">
                                                                                  <w:marLeft w:val="0"/>
                                                                                  <w:marRight w:val="0"/>
                                                                                  <w:marTop w:val="0"/>
                                                                                  <w:marBottom w:val="0"/>
                                                                                  <w:divBdr>
                                                                                    <w:top w:val="none" w:sz="0" w:space="0" w:color="auto"/>
                                                                                    <w:left w:val="none" w:sz="0" w:space="0" w:color="auto"/>
                                                                                    <w:bottom w:val="none" w:sz="0" w:space="0" w:color="auto"/>
                                                                                    <w:right w:val="none" w:sz="0" w:space="0" w:color="auto"/>
                                                                                  </w:divBdr>
                                                                                  <w:divsChild>
                                                                                    <w:div w:id="713233043">
                                                                                      <w:marLeft w:val="0"/>
                                                                                      <w:marRight w:val="0"/>
                                                                                      <w:marTop w:val="0"/>
                                                                                      <w:marBottom w:val="0"/>
                                                                                      <w:divBdr>
                                                                                        <w:top w:val="none" w:sz="0" w:space="0" w:color="auto"/>
                                                                                        <w:left w:val="none" w:sz="0" w:space="0" w:color="auto"/>
                                                                                        <w:bottom w:val="none" w:sz="0" w:space="0" w:color="auto"/>
                                                                                        <w:right w:val="none" w:sz="0" w:space="0" w:color="auto"/>
                                                                                      </w:divBdr>
                                                                                      <w:divsChild>
                                                                                        <w:div w:id="5255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46192">
          <w:marLeft w:val="75"/>
          <w:marRight w:val="75"/>
          <w:marTop w:val="75"/>
          <w:marBottom w:val="75"/>
          <w:divBdr>
            <w:top w:val="none" w:sz="0" w:space="0" w:color="auto"/>
            <w:left w:val="none" w:sz="0" w:space="0" w:color="auto"/>
            <w:bottom w:val="none" w:sz="0" w:space="0" w:color="auto"/>
            <w:right w:val="none" w:sz="0" w:space="0" w:color="auto"/>
          </w:divBdr>
          <w:divsChild>
            <w:div w:id="1896162073">
              <w:marLeft w:val="0"/>
              <w:marRight w:val="0"/>
              <w:marTop w:val="0"/>
              <w:marBottom w:val="0"/>
              <w:divBdr>
                <w:top w:val="none" w:sz="0" w:space="0" w:color="auto"/>
                <w:left w:val="none" w:sz="0" w:space="0" w:color="auto"/>
                <w:bottom w:val="none" w:sz="0" w:space="0" w:color="auto"/>
                <w:right w:val="none" w:sz="0" w:space="0" w:color="auto"/>
              </w:divBdr>
              <w:divsChild>
                <w:div w:id="398015365">
                  <w:marLeft w:val="0"/>
                  <w:marRight w:val="0"/>
                  <w:marTop w:val="0"/>
                  <w:marBottom w:val="0"/>
                  <w:divBdr>
                    <w:top w:val="none" w:sz="0" w:space="0" w:color="auto"/>
                    <w:left w:val="none" w:sz="0" w:space="0" w:color="auto"/>
                    <w:bottom w:val="none" w:sz="0" w:space="0" w:color="auto"/>
                    <w:right w:val="none" w:sz="0" w:space="0" w:color="auto"/>
                  </w:divBdr>
                  <w:divsChild>
                    <w:div w:id="127434154">
                      <w:marLeft w:val="0"/>
                      <w:marRight w:val="0"/>
                      <w:marTop w:val="0"/>
                      <w:marBottom w:val="0"/>
                      <w:divBdr>
                        <w:top w:val="none" w:sz="0" w:space="0" w:color="auto"/>
                        <w:left w:val="none" w:sz="0" w:space="0" w:color="auto"/>
                        <w:bottom w:val="none" w:sz="0" w:space="0" w:color="auto"/>
                        <w:right w:val="none" w:sz="0" w:space="0" w:color="auto"/>
                      </w:divBdr>
                      <w:divsChild>
                        <w:div w:id="1333217422">
                          <w:marLeft w:val="0"/>
                          <w:marRight w:val="0"/>
                          <w:marTop w:val="0"/>
                          <w:marBottom w:val="0"/>
                          <w:divBdr>
                            <w:top w:val="none" w:sz="0" w:space="0" w:color="auto"/>
                            <w:left w:val="none" w:sz="0" w:space="0" w:color="auto"/>
                            <w:bottom w:val="none" w:sz="0" w:space="0" w:color="auto"/>
                            <w:right w:val="none" w:sz="0" w:space="0" w:color="auto"/>
                          </w:divBdr>
                          <w:divsChild>
                            <w:div w:id="2118062607">
                              <w:marLeft w:val="0"/>
                              <w:marRight w:val="0"/>
                              <w:marTop w:val="0"/>
                              <w:marBottom w:val="0"/>
                              <w:divBdr>
                                <w:top w:val="none" w:sz="0" w:space="0" w:color="auto"/>
                                <w:left w:val="none" w:sz="0" w:space="0" w:color="auto"/>
                                <w:bottom w:val="none" w:sz="0" w:space="0" w:color="auto"/>
                                <w:right w:val="none" w:sz="0" w:space="0" w:color="auto"/>
                              </w:divBdr>
                              <w:divsChild>
                                <w:div w:id="82268766">
                                  <w:marLeft w:val="0"/>
                                  <w:marRight w:val="0"/>
                                  <w:marTop w:val="0"/>
                                  <w:marBottom w:val="0"/>
                                  <w:divBdr>
                                    <w:top w:val="none" w:sz="0" w:space="0" w:color="auto"/>
                                    <w:left w:val="none" w:sz="0" w:space="0" w:color="auto"/>
                                    <w:bottom w:val="none" w:sz="0" w:space="0" w:color="auto"/>
                                    <w:right w:val="none" w:sz="0" w:space="0" w:color="auto"/>
                                  </w:divBdr>
                                  <w:divsChild>
                                    <w:div w:id="1577323824">
                                      <w:marLeft w:val="0"/>
                                      <w:marRight w:val="0"/>
                                      <w:marTop w:val="0"/>
                                      <w:marBottom w:val="0"/>
                                      <w:divBdr>
                                        <w:top w:val="none" w:sz="0" w:space="0" w:color="auto"/>
                                        <w:left w:val="none" w:sz="0" w:space="0" w:color="auto"/>
                                        <w:bottom w:val="none" w:sz="0" w:space="0" w:color="auto"/>
                                        <w:right w:val="none" w:sz="0" w:space="0" w:color="auto"/>
                                      </w:divBdr>
                                      <w:divsChild>
                                        <w:div w:id="1866478451">
                                          <w:marLeft w:val="0"/>
                                          <w:marRight w:val="0"/>
                                          <w:marTop w:val="0"/>
                                          <w:marBottom w:val="0"/>
                                          <w:divBdr>
                                            <w:top w:val="none" w:sz="0" w:space="0" w:color="auto"/>
                                            <w:left w:val="none" w:sz="0" w:space="0" w:color="auto"/>
                                            <w:bottom w:val="none" w:sz="0" w:space="0" w:color="auto"/>
                                            <w:right w:val="none" w:sz="0" w:space="0" w:color="auto"/>
                                          </w:divBdr>
                                          <w:divsChild>
                                            <w:div w:id="280843983">
                                              <w:marLeft w:val="0"/>
                                              <w:marRight w:val="0"/>
                                              <w:marTop w:val="0"/>
                                              <w:marBottom w:val="0"/>
                                              <w:divBdr>
                                                <w:top w:val="none" w:sz="0" w:space="0" w:color="auto"/>
                                                <w:left w:val="none" w:sz="0" w:space="0" w:color="auto"/>
                                                <w:bottom w:val="none" w:sz="0" w:space="0" w:color="auto"/>
                                                <w:right w:val="none" w:sz="0" w:space="0" w:color="auto"/>
                                              </w:divBdr>
                                              <w:divsChild>
                                                <w:div w:id="1466698786">
                                                  <w:marLeft w:val="0"/>
                                                  <w:marRight w:val="0"/>
                                                  <w:marTop w:val="0"/>
                                                  <w:marBottom w:val="0"/>
                                                  <w:divBdr>
                                                    <w:top w:val="none" w:sz="0" w:space="0" w:color="auto"/>
                                                    <w:left w:val="none" w:sz="0" w:space="0" w:color="auto"/>
                                                    <w:bottom w:val="none" w:sz="0" w:space="0" w:color="auto"/>
                                                    <w:right w:val="none" w:sz="0" w:space="0" w:color="auto"/>
                                                  </w:divBdr>
                                                  <w:divsChild>
                                                    <w:div w:id="206183398">
                                                      <w:marLeft w:val="0"/>
                                                      <w:marRight w:val="0"/>
                                                      <w:marTop w:val="0"/>
                                                      <w:marBottom w:val="0"/>
                                                      <w:divBdr>
                                                        <w:top w:val="none" w:sz="0" w:space="0" w:color="auto"/>
                                                        <w:left w:val="none" w:sz="0" w:space="0" w:color="auto"/>
                                                        <w:bottom w:val="none" w:sz="0" w:space="0" w:color="auto"/>
                                                        <w:right w:val="none" w:sz="0" w:space="0" w:color="auto"/>
                                                      </w:divBdr>
                                                      <w:divsChild>
                                                        <w:div w:id="813916524">
                                                          <w:marLeft w:val="0"/>
                                                          <w:marRight w:val="0"/>
                                                          <w:marTop w:val="0"/>
                                                          <w:marBottom w:val="0"/>
                                                          <w:divBdr>
                                                            <w:top w:val="none" w:sz="0" w:space="0" w:color="auto"/>
                                                            <w:left w:val="none" w:sz="0" w:space="0" w:color="auto"/>
                                                            <w:bottom w:val="none" w:sz="0" w:space="0" w:color="auto"/>
                                                            <w:right w:val="none" w:sz="0" w:space="0" w:color="auto"/>
                                                          </w:divBdr>
                                                          <w:divsChild>
                                                            <w:div w:id="803154318">
                                                              <w:marLeft w:val="0"/>
                                                              <w:marRight w:val="0"/>
                                                              <w:marTop w:val="0"/>
                                                              <w:marBottom w:val="0"/>
                                                              <w:divBdr>
                                                                <w:top w:val="none" w:sz="0" w:space="0" w:color="auto"/>
                                                                <w:left w:val="none" w:sz="0" w:space="0" w:color="auto"/>
                                                                <w:bottom w:val="none" w:sz="0" w:space="0" w:color="auto"/>
                                                                <w:right w:val="none" w:sz="0" w:space="0" w:color="auto"/>
                                                              </w:divBdr>
                                                              <w:divsChild>
                                                                <w:div w:id="717243855">
                                                                  <w:marLeft w:val="0"/>
                                                                  <w:marRight w:val="0"/>
                                                                  <w:marTop w:val="0"/>
                                                                  <w:marBottom w:val="0"/>
                                                                  <w:divBdr>
                                                                    <w:top w:val="none" w:sz="0" w:space="0" w:color="auto"/>
                                                                    <w:left w:val="none" w:sz="0" w:space="0" w:color="auto"/>
                                                                    <w:bottom w:val="none" w:sz="0" w:space="0" w:color="auto"/>
                                                                    <w:right w:val="none" w:sz="0" w:space="0" w:color="auto"/>
                                                                  </w:divBdr>
                                                                  <w:divsChild>
                                                                    <w:div w:id="1925871969">
                                                                      <w:marLeft w:val="0"/>
                                                                      <w:marRight w:val="0"/>
                                                                      <w:marTop w:val="0"/>
                                                                      <w:marBottom w:val="0"/>
                                                                      <w:divBdr>
                                                                        <w:top w:val="none" w:sz="0" w:space="0" w:color="auto"/>
                                                                        <w:left w:val="none" w:sz="0" w:space="0" w:color="auto"/>
                                                                        <w:bottom w:val="none" w:sz="0" w:space="0" w:color="auto"/>
                                                                        <w:right w:val="none" w:sz="0" w:space="0" w:color="auto"/>
                                                                      </w:divBdr>
                                                                      <w:divsChild>
                                                                        <w:div w:id="281301881">
                                                                          <w:marLeft w:val="0"/>
                                                                          <w:marRight w:val="0"/>
                                                                          <w:marTop w:val="0"/>
                                                                          <w:marBottom w:val="0"/>
                                                                          <w:divBdr>
                                                                            <w:top w:val="none" w:sz="0" w:space="0" w:color="auto"/>
                                                                            <w:left w:val="none" w:sz="0" w:space="0" w:color="auto"/>
                                                                            <w:bottom w:val="none" w:sz="0" w:space="0" w:color="auto"/>
                                                                            <w:right w:val="none" w:sz="0" w:space="0" w:color="auto"/>
                                                                          </w:divBdr>
                                                                          <w:divsChild>
                                                                            <w:div w:id="525406606">
                                                                              <w:marLeft w:val="0"/>
                                                                              <w:marRight w:val="0"/>
                                                                              <w:marTop w:val="0"/>
                                                                              <w:marBottom w:val="0"/>
                                                                              <w:divBdr>
                                                                                <w:top w:val="none" w:sz="0" w:space="0" w:color="auto"/>
                                                                                <w:left w:val="none" w:sz="0" w:space="0" w:color="auto"/>
                                                                                <w:bottom w:val="none" w:sz="0" w:space="0" w:color="auto"/>
                                                                                <w:right w:val="none" w:sz="0" w:space="0" w:color="auto"/>
                                                                              </w:divBdr>
                                                                              <w:divsChild>
                                                                                <w:div w:id="332411948">
                                                                                  <w:marLeft w:val="0"/>
                                                                                  <w:marRight w:val="0"/>
                                                                                  <w:marTop w:val="0"/>
                                                                                  <w:marBottom w:val="0"/>
                                                                                  <w:divBdr>
                                                                                    <w:top w:val="none" w:sz="0" w:space="0" w:color="auto"/>
                                                                                    <w:left w:val="none" w:sz="0" w:space="0" w:color="auto"/>
                                                                                    <w:bottom w:val="none" w:sz="0" w:space="0" w:color="auto"/>
                                                                                    <w:right w:val="none" w:sz="0" w:space="0" w:color="auto"/>
                                                                                  </w:divBdr>
                                                                                  <w:divsChild>
                                                                                    <w:div w:id="1804689962">
                                                                                      <w:marLeft w:val="0"/>
                                                                                      <w:marRight w:val="0"/>
                                                                                      <w:marTop w:val="0"/>
                                                                                      <w:marBottom w:val="0"/>
                                                                                      <w:divBdr>
                                                                                        <w:top w:val="none" w:sz="0" w:space="0" w:color="auto"/>
                                                                                        <w:left w:val="none" w:sz="0" w:space="0" w:color="auto"/>
                                                                                        <w:bottom w:val="none" w:sz="0" w:space="0" w:color="auto"/>
                                                                                        <w:right w:val="none" w:sz="0" w:space="0" w:color="auto"/>
                                                                                      </w:divBdr>
                                                                                      <w:divsChild>
                                                                                        <w:div w:id="1518689166">
                                                                                          <w:marLeft w:val="700"/>
                                                                                          <w:marRight w:val="0"/>
                                                                                          <w:marTop w:val="0"/>
                                                                                          <w:marBottom w:val="0"/>
                                                                                          <w:divBdr>
                                                                                            <w:top w:val="none" w:sz="0" w:space="0" w:color="auto"/>
                                                                                            <w:left w:val="none" w:sz="0" w:space="0" w:color="auto"/>
                                                                                            <w:bottom w:val="none" w:sz="0" w:space="0" w:color="auto"/>
                                                                                            <w:right w:val="none" w:sz="0" w:space="0" w:color="auto"/>
                                                                                          </w:divBdr>
                                                                                          <w:divsChild>
                                                                                            <w:div w:id="69741877">
                                                                                              <w:marLeft w:val="0"/>
                                                                                              <w:marRight w:val="195"/>
                                                                                              <w:marTop w:val="0"/>
                                                                                              <w:marBottom w:val="0"/>
                                                                                              <w:divBdr>
                                                                                                <w:top w:val="none" w:sz="0" w:space="0" w:color="auto"/>
                                                                                                <w:left w:val="none" w:sz="0" w:space="0" w:color="auto"/>
                                                                                                <w:bottom w:val="none" w:sz="0" w:space="0" w:color="auto"/>
                                                                                                <w:right w:val="none" w:sz="0" w:space="0" w:color="auto"/>
                                                                                              </w:divBdr>
                                                                                              <w:divsChild>
                                                                                                <w:div w:id="977035086">
                                                                                                  <w:marLeft w:val="0"/>
                                                                                                  <w:marRight w:val="0"/>
                                                                                                  <w:marTop w:val="0"/>
                                                                                                  <w:marBottom w:val="0"/>
                                                                                                  <w:divBdr>
                                                                                                    <w:top w:val="none" w:sz="0" w:space="0" w:color="auto"/>
                                                                                                    <w:left w:val="none" w:sz="0" w:space="0" w:color="auto"/>
                                                                                                    <w:bottom w:val="none" w:sz="0" w:space="0" w:color="auto"/>
                                                                                                    <w:right w:val="none" w:sz="0" w:space="0" w:color="auto"/>
                                                                                                  </w:divBdr>
                                                                                                </w:div>
                                                                                                <w:div w:id="71121113">
                                                                                                  <w:marLeft w:val="0"/>
                                                                                                  <w:marRight w:val="0"/>
                                                                                                  <w:marTop w:val="0"/>
                                                                                                  <w:marBottom w:val="0"/>
                                                                                                  <w:divBdr>
                                                                                                    <w:top w:val="none" w:sz="0" w:space="0" w:color="auto"/>
                                                                                                    <w:left w:val="none" w:sz="0" w:space="0" w:color="auto"/>
                                                                                                    <w:bottom w:val="none" w:sz="0" w:space="0" w:color="auto"/>
                                                                                                    <w:right w:val="none" w:sz="0" w:space="0" w:color="auto"/>
                                                                                                  </w:divBdr>
                                                                                                </w:div>
                                                                                              </w:divsChild>
                                                                                            </w:div>
                                                                                            <w:div w:id="376198179">
                                                                                              <w:marLeft w:val="0"/>
                                                                                              <w:marRight w:val="0"/>
                                                                                              <w:marTop w:val="0"/>
                                                                                              <w:marBottom w:val="0"/>
                                                                                              <w:divBdr>
                                                                                                <w:top w:val="none" w:sz="0" w:space="0" w:color="auto"/>
                                                                                                <w:left w:val="none" w:sz="0" w:space="0" w:color="auto"/>
                                                                                                <w:bottom w:val="none" w:sz="0" w:space="0" w:color="auto"/>
                                                                                                <w:right w:val="none" w:sz="0" w:space="0" w:color="auto"/>
                                                                                              </w:divBdr>
                                                                                              <w:divsChild>
                                                                                                <w:div w:id="8308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63044">
                                                                      <w:marLeft w:val="0"/>
                                                                      <w:marRight w:val="0"/>
                                                                      <w:marTop w:val="0"/>
                                                                      <w:marBottom w:val="0"/>
                                                                      <w:divBdr>
                                                                        <w:top w:val="none" w:sz="0" w:space="0" w:color="auto"/>
                                                                        <w:left w:val="none" w:sz="0" w:space="0" w:color="auto"/>
                                                                        <w:bottom w:val="none" w:sz="0" w:space="0" w:color="auto"/>
                                                                        <w:right w:val="none" w:sz="0" w:space="0" w:color="auto"/>
                                                                      </w:divBdr>
                                                                      <w:divsChild>
                                                                        <w:div w:id="1317153064">
                                                                          <w:marLeft w:val="0"/>
                                                                          <w:marRight w:val="0"/>
                                                                          <w:marTop w:val="0"/>
                                                                          <w:marBottom w:val="0"/>
                                                                          <w:divBdr>
                                                                            <w:top w:val="none" w:sz="0" w:space="0" w:color="auto"/>
                                                                            <w:left w:val="none" w:sz="0" w:space="0" w:color="auto"/>
                                                                            <w:bottom w:val="none" w:sz="0" w:space="0" w:color="auto"/>
                                                                            <w:right w:val="none" w:sz="0" w:space="0" w:color="auto"/>
                                                                          </w:divBdr>
                                                                          <w:divsChild>
                                                                            <w:div w:id="978803684">
                                                                              <w:marLeft w:val="240"/>
                                                                              <w:marRight w:val="240"/>
                                                                              <w:marTop w:val="0"/>
                                                                              <w:marBottom w:val="0"/>
                                                                              <w:divBdr>
                                                                                <w:top w:val="none" w:sz="0" w:space="0" w:color="auto"/>
                                                                                <w:left w:val="none" w:sz="0" w:space="0" w:color="auto"/>
                                                                                <w:bottom w:val="none" w:sz="0" w:space="0" w:color="auto"/>
                                                                                <w:right w:val="none" w:sz="0" w:space="0" w:color="auto"/>
                                                                              </w:divBdr>
                                                                              <w:divsChild>
                                                                                <w:div w:id="2076971631">
                                                                                  <w:marLeft w:val="0"/>
                                                                                  <w:marRight w:val="0"/>
                                                                                  <w:marTop w:val="0"/>
                                                                                  <w:marBottom w:val="0"/>
                                                                                  <w:divBdr>
                                                                                    <w:top w:val="none" w:sz="0" w:space="0" w:color="auto"/>
                                                                                    <w:left w:val="none" w:sz="0" w:space="0" w:color="auto"/>
                                                                                    <w:bottom w:val="none" w:sz="0" w:space="0" w:color="auto"/>
                                                                                    <w:right w:val="none" w:sz="0" w:space="0" w:color="auto"/>
                                                                                  </w:divBdr>
                                                                                  <w:divsChild>
                                                                                    <w:div w:id="4786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130770">
          <w:marLeft w:val="75"/>
          <w:marRight w:val="75"/>
          <w:marTop w:val="75"/>
          <w:marBottom w:val="75"/>
          <w:divBdr>
            <w:top w:val="none" w:sz="0" w:space="0" w:color="auto"/>
            <w:left w:val="none" w:sz="0" w:space="0" w:color="auto"/>
            <w:bottom w:val="none" w:sz="0" w:space="0" w:color="auto"/>
            <w:right w:val="none" w:sz="0" w:space="0" w:color="auto"/>
          </w:divBdr>
          <w:divsChild>
            <w:div w:id="767313387">
              <w:marLeft w:val="0"/>
              <w:marRight w:val="0"/>
              <w:marTop w:val="0"/>
              <w:marBottom w:val="0"/>
              <w:divBdr>
                <w:top w:val="none" w:sz="0" w:space="0" w:color="auto"/>
                <w:left w:val="none" w:sz="0" w:space="0" w:color="auto"/>
                <w:bottom w:val="none" w:sz="0" w:space="0" w:color="auto"/>
                <w:right w:val="none" w:sz="0" w:space="0" w:color="auto"/>
              </w:divBdr>
              <w:divsChild>
                <w:div w:id="1131552865">
                  <w:marLeft w:val="0"/>
                  <w:marRight w:val="0"/>
                  <w:marTop w:val="0"/>
                  <w:marBottom w:val="0"/>
                  <w:divBdr>
                    <w:top w:val="none" w:sz="0" w:space="0" w:color="auto"/>
                    <w:left w:val="none" w:sz="0" w:space="0" w:color="auto"/>
                    <w:bottom w:val="none" w:sz="0" w:space="0" w:color="auto"/>
                    <w:right w:val="none" w:sz="0" w:space="0" w:color="auto"/>
                  </w:divBdr>
                  <w:divsChild>
                    <w:div w:id="990599663">
                      <w:marLeft w:val="0"/>
                      <w:marRight w:val="0"/>
                      <w:marTop w:val="0"/>
                      <w:marBottom w:val="0"/>
                      <w:divBdr>
                        <w:top w:val="none" w:sz="0" w:space="0" w:color="auto"/>
                        <w:left w:val="none" w:sz="0" w:space="0" w:color="auto"/>
                        <w:bottom w:val="none" w:sz="0" w:space="0" w:color="auto"/>
                        <w:right w:val="none" w:sz="0" w:space="0" w:color="auto"/>
                      </w:divBdr>
                      <w:divsChild>
                        <w:div w:id="1237588221">
                          <w:marLeft w:val="0"/>
                          <w:marRight w:val="0"/>
                          <w:marTop w:val="0"/>
                          <w:marBottom w:val="0"/>
                          <w:divBdr>
                            <w:top w:val="none" w:sz="0" w:space="0" w:color="auto"/>
                            <w:left w:val="none" w:sz="0" w:space="0" w:color="auto"/>
                            <w:bottom w:val="none" w:sz="0" w:space="0" w:color="auto"/>
                            <w:right w:val="none" w:sz="0" w:space="0" w:color="auto"/>
                          </w:divBdr>
                          <w:divsChild>
                            <w:div w:id="546381091">
                              <w:marLeft w:val="0"/>
                              <w:marRight w:val="0"/>
                              <w:marTop w:val="100"/>
                              <w:marBottom w:val="100"/>
                              <w:divBdr>
                                <w:top w:val="none" w:sz="0" w:space="0" w:color="auto"/>
                                <w:left w:val="none" w:sz="0" w:space="0" w:color="auto"/>
                                <w:bottom w:val="none" w:sz="0" w:space="0" w:color="auto"/>
                                <w:right w:val="none" w:sz="0" w:space="0" w:color="auto"/>
                              </w:divBdr>
                              <w:divsChild>
                                <w:div w:id="641035509">
                                  <w:marLeft w:val="0"/>
                                  <w:marRight w:val="0"/>
                                  <w:marTop w:val="100"/>
                                  <w:marBottom w:val="100"/>
                                  <w:divBdr>
                                    <w:top w:val="none" w:sz="0" w:space="0" w:color="auto"/>
                                    <w:left w:val="none" w:sz="0" w:space="0" w:color="auto"/>
                                    <w:bottom w:val="none" w:sz="0" w:space="0" w:color="auto"/>
                                    <w:right w:val="none" w:sz="0" w:space="0" w:color="auto"/>
                                  </w:divBdr>
                                  <w:divsChild>
                                    <w:div w:id="13919637">
                                      <w:marLeft w:val="0"/>
                                      <w:marRight w:val="0"/>
                                      <w:marTop w:val="0"/>
                                      <w:marBottom w:val="0"/>
                                      <w:divBdr>
                                        <w:top w:val="none" w:sz="0" w:space="0" w:color="auto"/>
                                        <w:left w:val="none" w:sz="0" w:space="0" w:color="auto"/>
                                        <w:bottom w:val="none" w:sz="0" w:space="0" w:color="auto"/>
                                        <w:right w:val="none" w:sz="0" w:space="0" w:color="auto"/>
                                      </w:divBdr>
                                      <w:divsChild>
                                        <w:div w:id="310722201">
                                          <w:marLeft w:val="0"/>
                                          <w:marRight w:val="0"/>
                                          <w:marTop w:val="0"/>
                                          <w:marBottom w:val="0"/>
                                          <w:divBdr>
                                            <w:top w:val="none" w:sz="0" w:space="0" w:color="auto"/>
                                            <w:left w:val="none" w:sz="0" w:space="0" w:color="auto"/>
                                            <w:bottom w:val="none" w:sz="0" w:space="0" w:color="auto"/>
                                            <w:right w:val="none" w:sz="0" w:space="0" w:color="auto"/>
                                          </w:divBdr>
                                          <w:divsChild>
                                            <w:div w:id="1590653433">
                                              <w:marLeft w:val="0"/>
                                              <w:marRight w:val="0"/>
                                              <w:marTop w:val="0"/>
                                              <w:marBottom w:val="0"/>
                                              <w:divBdr>
                                                <w:top w:val="none" w:sz="0" w:space="0" w:color="auto"/>
                                                <w:left w:val="none" w:sz="0" w:space="0" w:color="auto"/>
                                                <w:bottom w:val="none" w:sz="0" w:space="0" w:color="auto"/>
                                                <w:right w:val="none" w:sz="0" w:space="0" w:color="auto"/>
                                              </w:divBdr>
                                              <w:divsChild>
                                                <w:div w:id="156188255">
                                                  <w:marLeft w:val="0"/>
                                                  <w:marRight w:val="0"/>
                                                  <w:marTop w:val="0"/>
                                                  <w:marBottom w:val="0"/>
                                                  <w:divBdr>
                                                    <w:top w:val="none" w:sz="0" w:space="0" w:color="auto"/>
                                                    <w:left w:val="none" w:sz="0" w:space="0" w:color="auto"/>
                                                    <w:bottom w:val="none" w:sz="0" w:space="0" w:color="auto"/>
                                                    <w:right w:val="none" w:sz="0" w:space="0" w:color="auto"/>
                                                  </w:divBdr>
                                                  <w:divsChild>
                                                    <w:div w:id="979922635">
                                                      <w:marLeft w:val="0"/>
                                                      <w:marRight w:val="0"/>
                                                      <w:marTop w:val="0"/>
                                                      <w:marBottom w:val="0"/>
                                                      <w:divBdr>
                                                        <w:top w:val="none" w:sz="0" w:space="0" w:color="auto"/>
                                                        <w:left w:val="none" w:sz="0" w:space="0" w:color="auto"/>
                                                        <w:bottom w:val="none" w:sz="0" w:space="0" w:color="auto"/>
                                                        <w:right w:val="none" w:sz="0" w:space="0" w:color="auto"/>
                                                      </w:divBdr>
                                                      <w:divsChild>
                                                        <w:div w:id="1622375871">
                                                          <w:marLeft w:val="0"/>
                                                          <w:marRight w:val="0"/>
                                                          <w:marTop w:val="0"/>
                                                          <w:marBottom w:val="0"/>
                                                          <w:divBdr>
                                                            <w:top w:val="none" w:sz="0" w:space="0" w:color="auto"/>
                                                            <w:left w:val="none" w:sz="0" w:space="0" w:color="auto"/>
                                                            <w:bottom w:val="none" w:sz="0" w:space="0" w:color="auto"/>
                                                            <w:right w:val="none" w:sz="0" w:space="0" w:color="auto"/>
                                                          </w:divBdr>
                                                          <w:divsChild>
                                                            <w:div w:id="1871453109">
                                                              <w:marLeft w:val="0"/>
                                                              <w:marRight w:val="0"/>
                                                              <w:marTop w:val="0"/>
                                                              <w:marBottom w:val="0"/>
                                                              <w:divBdr>
                                                                <w:top w:val="none" w:sz="0" w:space="0" w:color="auto"/>
                                                                <w:left w:val="none" w:sz="0" w:space="0" w:color="auto"/>
                                                                <w:bottom w:val="none" w:sz="0" w:space="0" w:color="auto"/>
                                                                <w:right w:val="none" w:sz="0" w:space="0" w:color="auto"/>
                                                              </w:divBdr>
                                                              <w:divsChild>
                                                                <w:div w:id="850533108">
                                                                  <w:marLeft w:val="0"/>
                                                                  <w:marRight w:val="0"/>
                                                                  <w:marTop w:val="0"/>
                                                                  <w:marBottom w:val="0"/>
                                                                  <w:divBdr>
                                                                    <w:top w:val="none" w:sz="0" w:space="0" w:color="auto"/>
                                                                    <w:left w:val="none" w:sz="0" w:space="0" w:color="auto"/>
                                                                    <w:bottom w:val="none" w:sz="0" w:space="0" w:color="auto"/>
                                                                    <w:right w:val="none" w:sz="0" w:space="0" w:color="auto"/>
                                                                  </w:divBdr>
                                                                  <w:divsChild>
                                                                    <w:div w:id="615521200">
                                                                      <w:marLeft w:val="0"/>
                                                                      <w:marRight w:val="0"/>
                                                                      <w:marTop w:val="0"/>
                                                                      <w:marBottom w:val="0"/>
                                                                      <w:divBdr>
                                                                        <w:top w:val="none" w:sz="0" w:space="0" w:color="auto"/>
                                                                        <w:left w:val="none" w:sz="0" w:space="0" w:color="auto"/>
                                                                        <w:bottom w:val="none" w:sz="0" w:space="0" w:color="auto"/>
                                                                        <w:right w:val="none" w:sz="0" w:space="0" w:color="auto"/>
                                                                      </w:divBdr>
                                                                      <w:divsChild>
                                                                        <w:div w:id="10052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6821">
                                                                  <w:marLeft w:val="0"/>
                                                                  <w:marRight w:val="0"/>
                                                                  <w:marTop w:val="0"/>
                                                                  <w:marBottom w:val="0"/>
                                                                  <w:divBdr>
                                                                    <w:top w:val="none" w:sz="0" w:space="0" w:color="auto"/>
                                                                    <w:left w:val="none" w:sz="0" w:space="0" w:color="auto"/>
                                                                    <w:bottom w:val="none" w:sz="0" w:space="0" w:color="auto"/>
                                                                    <w:right w:val="none" w:sz="0" w:space="0" w:color="auto"/>
                                                                  </w:divBdr>
                                                                  <w:divsChild>
                                                                    <w:div w:id="1229071177">
                                                                      <w:marLeft w:val="0"/>
                                                                      <w:marRight w:val="0"/>
                                                                      <w:marTop w:val="0"/>
                                                                      <w:marBottom w:val="0"/>
                                                                      <w:divBdr>
                                                                        <w:top w:val="none" w:sz="0" w:space="0" w:color="auto"/>
                                                                        <w:left w:val="none" w:sz="0" w:space="0" w:color="auto"/>
                                                                        <w:bottom w:val="none" w:sz="0" w:space="0" w:color="auto"/>
                                                                        <w:right w:val="none" w:sz="0" w:space="0" w:color="auto"/>
                                                                      </w:divBdr>
                                                                      <w:divsChild>
                                                                        <w:div w:id="298388356">
                                                                          <w:marLeft w:val="0"/>
                                                                          <w:marRight w:val="0"/>
                                                                          <w:marTop w:val="0"/>
                                                                          <w:marBottom w:val="0"/>
                                                                          <w:divBdr>
                                                                            <w:top w:val="none" w:sz="0" w:space="0" w:color="auto"/>
                                                                            <w:left w:val="none" w:sz="0" w:space="0" w:color="auto"/>
                                                                            <w:bottom w:val="none" w:sz="0" w:space="0" w:color="auto"/>
                                                                            <w:right w:val="none" w:sz="0" w:space="0" w:color="auto"/>
                                                                          </w:divBdr>
                                                                          <w:divsChild>
                                                                            <w:div w:id="21302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4369">
                                                              <w:marLeft w:val="0"/>
                                                              <w:marRight w:val="0"/>
                                                              <w:marTop w:val="0"/>
                                                              <w:marBottom w:val="0"/>
                                                              <w:divBdr>
                                                                <w:top w:val="none" w:sz="0" w:space="0" w:color="auto"/>
                                                                <w:left w:val="none" w:sz="0" w:space="0" w:color="auto"/>
                                                                <w:bottom w:val="none" w:sz="0" w:space="0" w:color="auto"/>
                                                                <w:right w:val="none" w:sz="0" w:space="0" w:color="auto"/>
                                                              </w:divBdr>
                                                            </w:div>
                                                          </w:divsChild>
                                                        </w:div>
                                                        <w:div w:id="333649549">
                                                          <w:marLeft w:val="0"/>
                                                          <w:marRight w:val="0"/>
                                                          <w:marTop w:val="0"/>
                                                          <w:marBottom w:val="0"/>
                                                          <w:divBdr>
                                                            <w:top w:val="none" w:sz="0" w:space="0" w:color="auto"/>
                                                            <w:left w:val="none" w:sz="0" w:space="0" w:color="auto"/>
                                                            <w:bottom w:val="none" w:sz="0" w:space="0" w:color="auto"/>
                                                            <w:right w:val="none" w:sz="0" w:space="0" w:color="auto"/>
                                                          </w:divBdr>
                                                          <w:divsChild>
                                                            <w:div w:id="1667980585">
                                                              <w:marLeft w:val="0"/>
                                                              <w:marRight w:val="0"/>
                                                              <w:marTop w:val="0"/>
                                                              <w:marBottom w:val="0"/>
                                                              <w:divBdr>
                                                                <w:top w:val="none" w:sz="0" w:space="0" w:color="auto"/>
                                                                <w:left w:val="none" w:sz="0" w:space="0" w:color="auto"/>
                                                                <w:bottom w:val="none" w:sz="0" w:space="0" w:color="auto"/>
                                                                <w:right w:val="none" w:sz="0" w:space="0" w:color="auto"/>
                                                              </w:divBdr>
                                                              <w:divsChild>
                                                                <w:div w:id="738479052">
                                                                  <w:marLeft w:val="0"/>
                                                                  <w:marRight w:val="0"/>
                                                                  <w:marTop w:val="0"/>
                                                                  <w:marBottom w:val="0"/>
                                                                  <w:divBdr>
                                                                    <w:top w:val="none" w:sz="0" w:space="0" w:color="auto"/>
                                                                    <w:left w:val="none" w:sz="0" w:space="0" w:color="auto"/>
                                                                    <w:bottom w:val="none" w:sz="0" w:space="0" w:color="auto"/>
                                                                    <w:right w:val="none" w:sz="0" w:space="0" w:color="auto"/>
                                                                  </w:divBdr>
                                                                  <w:divsChild>
                                                                    <w:div w:id="962152987">
                                                                      <w:marLeft w:val="0"/>
                                                                      <w:marRight w:val="0"/>
                                                                      <w:marTop w:val="0"/>
                                                                      <w:marBottom w:val="0"/>
                                                                      <w:divBdr>
                                                                        <w:top w:val="none" w:sz="0" w:space="0" w:color="auto"/>
                                                                        <w:left w:val="none" w:sz="0" w:space="0" w:color="auto"/>
                                                                        <w:bottom w:val="none" w:sz="0" w:space="0" w:color="auto"/>
                                                                        <w:right w:val="none" w:sz="0" w:space="0" w:color="auto"/>
                                                                      </w:divBdr>
                                                                    </w:div>
                                                                    <w:div w:id="859510096">
                                                                      <w:marLeft w:val="0"/>
                                                                      <w:marRight w:val="0"/>
                                                                      <w:marTop w:val="120"/>
                                                                      <w:marBottom w:val="90"/>
                                                                      <w:divBdr>
                                                                        <w:top w:val="none" w:sz="0" w:space="0" w:color="auto"/>
                                                                        <w:left w:val="none" w:sz="0" w:space="0" w:color="auto"/>
                                                                        <w:bottom w:val="none" w:sz="0" w:space="0" w:color="auto"/>
                                                                        <w:right w:val="none" w:sz="0" w:space="0" w:color="auto"/>
                                                                      </w:divBdr>
                                                                      <w:divsChild>
                                                                        <w:div w:id="535392725">
                                                                          <w:marLeft w:val="0"/>
                                                                          <w:marRight w:val="0"/>
                                                                          <w:marTop w:val="0"/>
                                                                          <w:marBottom w:val="0"/>
                                                                          <w:divBdr>
                                                                            <w:top w:val="none" w:sz="0" w:space="0" w:color="auto"/>
                                                                            <w:left w:val="none" w:sz="0" w:space="0" w:color="auto"/>
                                                                            <w:bottom w:val="none" w:sz="0" w:space="0" w:color="auto"/>
                                                                            <w:right w:val="none" w:sz="0" w:space="0" w:color="auto"/>
                                                                          </w:divBdr>
                                                                          <w:divsChild>
                                                                            <w:div w:id="1484736985">
                                                                              <w:marLeft w:val="0"/>
                                                                              <w:marRight w:val="0"/>
                                                                              <w:marTop w:val="0"/>
                                                                              <w:marBottom w:val="0"/>
                                                                              <w:divBdr>
                                                                                <w:top w:val="none" w:sz="0" w:space="0" w:color="auto"/>
                                                                                <w:left w:val="none" w:sz="0" w:space="0" w:color="auto"/>
                                                                                <w:bottom w:val="none" w:sz="0" w:space="0" w:color="auto"/>
                                                                                <w:right w:val="none" w:sz="0" w:space="0" w:color="auto"/>
                                                                              </w:divBdr>
                                                                              <w:divsChild>
                                                                                <w:div w:id="67073268">
                                                                                  <w:marLeft w:val="0"/>
                                                                                  <w:marRight w:val="0"/>
                                                                                  <w:marTop w:val="0"/>
                                                                                  <w:marBottom w:val="0"/>
                                                                                  <w:divBdr>
                                                                                    <w:top w:val="none" w:sz="0" w:space="0" w:color="auto"/>
                                                                                    <w:left w:val="none" w:sz="0" w:space="0" w:color="auto"/>
                                                                                    <w:bottom w:val="none" w:sz="0" w:space="0" w:color="auto"/>
                                                                                    <w:right w:val="none" w:sz="0" w:space="0" w:color="auto"/>
                                                                                  </w:divBdr>
                                                                                  <w:divsChild>
                                                                                    <w:div w:id="1561398843">
                                                                                      <w:marLeft w:val="0"/>
                                                                                      <w:marRight w:val="0"/>
                                                                                      <w:marTop w:val="0"/>
                                                                                      <w:marBottom w:val="0"/>
                                                                                      <w:divBdr>
                                                                                        <w:top w:val="none" w:sz="0" w:space="0" w:color="auto"/>
                                                                                        <w:left w:val="none" w:sz="0" w:space="0" w:color="auto"/>
                                                                                        <w:bottom w:val="none" w:sz="0" w:space="0" w:color="auto"/>
                                                                                        <w:right w:val="none" w:sz="0" w:space="0" w:color="auto"/>
                                                                                      </w:divBdr>
                                                                                      <w:divsChild>
                                                                                        <w:div w:id="14171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890009">
      <w:bodyDiv w:val="1"/>
      <w:marLeft w:val="0"/>
      <w:marRight w:val="0"/>
      <w:marTop w:val="0"/>
      <w:marBottom w:val="0"/>
      <w:divBdr>
        <w:top w:val="none" w:sz="0" w:space="0" w:color="auto"/>
        <w:left w:val="none" w:sz="0" w:space="0" w:color="auto"/>
        <w:bottom w:val="none" w:sz="0" w:space="0" w:color="auto"/>
        <w:right w:val="none" w:sz="0" w:space="0" w:color="auto"/>
      </w:divBdr>
    </w:div>
    <w:div w:id="1413577144">
      <w:bodyDiv w:val="1"/>
      <w:marLeft w:val="0"/>
      <w:marRight w:val="0"/>
      <w:marTop w:val="0"/>
      <w:marBottom w:val="0"/>
      <w:divBdr>
        <w:top w:val="none" w:sz="0" w:space="0" w:color="auto"/>
        <w:left w:val="none" w:sz="0" w:space="0" w:color="auto"/>
        <w:bottom w:val="none" w:sz="0" w:space="0" w:color="auto"/>
        <w:right w:val="none" w:sz="0" w:space="0" w:color="auto"/>
      </w:divBdr>
    </w:div>
    <w:div w:id="1717002352">
      <w:bodyDiv w:val="1"/>
      <w:marLeft w:val="0"/>
      <w:marRight w:val="0"/>
      <w:marTop w:val="0"/>
      <w:marBottom w:val="0"/>
      <w:divBdr>
        <w:top w:val="none" w:sz="0" w:space="0" w:color="auto"/>
        <w:left w:val="none" w:sz="0" w:space="0" w:color="auto"/>
        <w:bottom w:val="none" w:sz="0" w:space="0" w:color="auto"/>
        <w:right w:val="none" w:sz="0" w:space="0" w:color="auto"/>
      </w:divBdr>
    </w:div>
    <w:div w:id="17416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FAA24-28AD-4A7A-B328-9195EF7F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3223</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ГАЛЯ</dc:creator>
  <cp:keywords/>
  <dc:description/>
  <cp:lastModifiedBy>НИНА ГАЛЯ</cp:lastModifiedBy>
  <cp:revision>9</cp:revision>
  <cp:lastPrinted>2022-11-27T06:27:00Z</cp:lastPrinted>
  <dcterms:created xsi:type="dcterms:W3CDTF">2022-11-27T07:36:00Z</dcterms:created>
  <dcterms:modified xsi:type="dcterms:W3CDTF">2022-12-21T19:16:00Z</dcterms:modified>
</cp:coreProperties>
</file>